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8E54D" w14:textId="77777777" w:rsidR="00127C60" w:rsidRPr="00096393" w:rsidRDefault="00127C60">
      <w:pPr>
        <w:rPr>
          <w:color w:val="FF0000"/>
          <w:sz w:val="36"/>
        </w:rPr>
      </w:pPr>
      <w:r w:rsidRPr="00096393">
        <w:rPr>
          <w:noProof/>
          <w:color w:val="FF0000"/>
          <w:lang w:eastAsia="en-GB"/>
        </w:rPr>
        <w:drawing>
          <wp:anchor distT="0" distB="0" distL="114300" distR="114300" simplePos="0" relativeHeight="251659264" behindDoc="0" locked="0" layoutInCell="1" allowOverlap="1" wp14:anchorId="2D211FBB" wp14:editId="6ACB24F1">
            <wp:simplePos x="0" y="0"/>
            <wp:positionH relativeFrom="margin">
              <wp:posOffset>6015355</wp:posOffset>
            </wp:positionH>
            <wp:positionV relativeFrom="paragraph">
              <wp:posOffset>-54610</wp:posOffset>
            </wp:positionV>
            <wp:extent cx="2847975" cy="885258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cttp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88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6393">
        <w:rPr>
          <w:color w:val="FF0000"/>
          <w:sz w:val="36"/>
        </w:rPr>
        <w:t>Lesson Plan</w:t>
      </w:r>
      <w:r w:rsidR="00096393">
        <w:rPr>
          <w:color w:val="FF0000"/>
          <w:sz w:val="36"/>
        </w:rPr>
        <w:t>ning</w:t>
      </w:r>
      <w:r w:rsidR="00096393" w:rsidRPr="00096393">
        <w:rPr>
          <w:color w:val="FF0000"/>
          <w:sz w:val="36"/>
        </w:rPr>
        <w:t xml:space="preserve"> Guidance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1860"/>
        <w:gridCol w:w="2325"/>
        <w:gridCol w:w="1668"/>
        <w:gridCol w:w="656"/>
        <w:gridCol w:w="3030"/>
        <w:gridCol w:w="1620"/>
      </w:tblGrid>
      <w:tr w:rsidR="003B332F" w14:paraId="4CAD0416" w14:textId="77777777" w:rsidTr="003B332F">
        <w:trPr>
          <w:gridAfter w:val="2"/>
          <w:wAfter w:w="4650" w:type="dxa"/>
        </w:trPr>
        <w:tc>
          <w:tcPr>
            <w:tcW w:w="4649" w:type="dxa"/>
            <w:gridSpan w:val="2"/>
          </w:tcPr>
          <w:p w14:paraId="5B219AE1" w14:textId="77777777" w:rsidR="003B332F" w:rsidRDefault="003B332F">
            <w:r>
              <w:t>Trainee</w:t>
            </w:r>
            <w:r w:rsidR="00DC142D">
              <w:t>:</w:t>
            </w:r>
          </w:p>
        </w:tc>
        <w:tc>
          <w:tcPr>
            <w:tcW w:w="4649" w:type="dxa"/>
            <w:gridSpan w:val="3"/>
          </w:tcPr>
          <w:p w14:paraId="333F96C3" w14:textId="77777777" w:rsidR="003B332F" w:rsidRDefault="003B332F">
            <w:r>
              <w:t>Mentor</w:t>
            </w:r>
            <w:r w:rsidR="00DC142D">
              <w:t>:</w:t>
            </w:r>
          </w:p>
          <w:p w14:paraId="29877555" w14:textId="77777777" w:rsidR="00DC142D" w:rsidRDefault="00DC142D"/>
        </w:tc>
      </w:tr>
      <w:tr w:rsidR="003B332F" w14:paraId="2893493E" w14:textId="77777777" w:rsidTr="003B332F">
        <w:trPr>
          <w:gridAfter w:val="2"/>
          <w:wAfter w:w="4650" w:type="dxa"/>
        </w:trPr>
        <w:tc>
          <w:tcPr>
            <w:tcW w:w="4649" w:type="dxa"/>
            <w:gridSpan w:val="2"/>
          </w:tcPr>
          <w:p w14:paraId="2482A167" w14:textId="77777777" w:rsidR="003B332F" w:rsidRDefault="003B332F">
            <w:r>
              <w:t>Class</w:t>
            </w:r>
            <w:r w:rsidR="00DC142D">
              <w:t>:</w:t>
            </w:r>
          </w:p>
        </w:tc>
        <w:tc>
          <w:tcPr>
            <w:tcW w:w="4649" w:type="dxa"/>
            <w:gridSpan w:val="3"/>
          </w:tcPr>
          <w:p w14:paraId="4276A4FD" w14:textId="77777777" w:rsidR="003B332F" w:rsidRDefault="003B332F">
            <w:r>
              <w:t>Date</w:t>
            </w:r>
            <w:r w:rsidR="00DC142D">
              <w:t>:</w:t>
            </w:r>
          </w:p>
          <w:p w14:paraId="5CA45D11" w14:textId="77777777" w:rsidR="00DC142D" w:rsidRDefault="00DC142D"/>
        </w:tc>
      </w:tr>
      <w:tr w:rsidR="003B332F" w14:paraId="78ACE4F5" w14:textId="77777777" w:rsidTr="003B332F">
        <w:trPr>
          <w:gridAfter w:val="2"/>
          <w:wAfter w:w="4650" w:type="dxa"/>
        </w:trPr>
        <w:tc>
          <w:tcPr>
            <w:tcW w:w="4649" w:type="dxa"/>
            <w:gridSpan w:val="2"/>
          </w:tcPr>
          <w:p w14:paraId="356D90DD" w14:textId="77777777" w:rsidR="003B332F" w:rsidRDefault="006130DF" w:rsidP="003B332F">
            <w:r>
              <w:t>Subject</w:t>
            </w:r>
            <w:r w:rsidR="00DC142D">
              <w:t>:</w:t>
            </w:r>
          </w:p>
        </w:tc>
        <w:tc>
          <w:tcPr>
            <w:tcW w:w="4649" w:type="dxa"/>
            <w:gridSpan w:val="3"/>
          </w:tcPr>
          <w:p w14:paraId="475B30BF" w14:textId="77777777" w:rsidR="003B332F" w:rsidRDefault="006130DF" w:rsidP="003B332F">
            <w:r>
              <w:t>Learning Objective:</w:t>
            </w:r>
          </w:p>
          <w:p w14:paraId="1069EDA6" w14:textId="77777777" w:rsidR="003C68E0" w:rsidRPr="003C68E0" w:rsidRDefault="003C68E0" w:rsidP="003B332F">
            <w:pPr>
              <w:rPr>
                <w:color w:val="FF0000"/>
              </w:rPr>
            </w:pPr>
            <w:r>
              <w:rPr>
                <w:color w:val="FF0000"/>
              </w:rPr>
              <w:t xml:space="preserve">Based on curriculum outcomes. This is what the children are learning, the point of the teaching. </w:t>
            </w:r>
          </w:p>
          <w:p w14:paraId="4ACEC01D" w14:textId="77777777" w:rsidR="00DC142D" w:rsidRDefault="00DC142D" w:rsidP="003B332F"/>
        </w:tc>
      </w:tr>
      <w:tr w:rsidR="006130DF" w14:paraId="7B5C1FF4" w14:textId="77777777" w:rsidTr="003B332F">
        <w:tc>
          <w:tcPr>
            <w:tcW w:w="4649" w:type="dxa"/>
            <w:gridSpan w:val="2"/>
          </w:tcPr>
          <w:p w14:paraId="1BD895B3" w14:textId="77777777" w:rsidR="006130DF" w:rsidRDefault="006130DF" w:rsidP="006130DF">
            <w:r>
              <w:t>Prior Attainment:</w:t>
            </w:r>
          </w:p>
          <w:p w14:paraId="5EF3AFE5" w14:textId="77777777" w:rsidR="003C68E0" w:rsidRDefault="003C68E0" w:rsidP="003C68E0">
            <w:r>
              <w:rPr>
                <w:color w:val="FF0000"/>
              </w:rPr>
              <w:t>Identify pupil ability from previous assessments (school data), marking, discussion with CT / Mentor / children and observation.</w:t>
            </w:r>
          </w:p>
        </w:tc>
        <w:tc>
          <w:tcPr>
            <w:tcW w:w="4649" w:type="dxa"/>
            <w:gridSpan w:val="3"/>
          </w:tcPr>
          <w:p w14:paraId="45AFC30D" w14:textId="77777777" w:rsidR="006130DF" w:rsidRDefault="006130DF" w:rsidP="006130DF">
            <w:r>
              <w:t>Prior Learning:</w:t>
            </w:r>
          </w:p>
          <w:p w14:paraId="02DAA1EB" w14:textId="77777777" w:rsidR="00DC142D" w:rsidRDefault="003C68E0" w:rsidP="006130DF">
            <w:r w:rsidRPr="003C68E0">
              <w:rPr>
                <w:color w:val="FF0000"/>
              </w:rPr>
              <w:t>Identify what the children already know. Use progression maps to see what learning is built upon.</w:t>
            </w:r>
          </w:p>
        </w:tc>
        <w:tc>
          <w:tcPr>
            <w:tcW w:w="4650" w:type="dxa"/>
            <w:gridSpan w:val="2"/>
          </w:tcPr>
          <w:p w14:paraId="18825FD5" w14:textId="77777777" w:rsidR="006130DF" w:rsidRDefault="006130DF" w:rsidP="006130DF">
            <w:r>
              <w:t>Potential Misconceptions:</w:t>
            </w:r>
          </w:p>
          <w:p w14:paraId="5CA32F58" w14:textId="77777777" w:rsidR="003C68E0" w:rsidRPr="003C68E0" w:rsidRDefault="003C68E0" w:rsidP="006130DF">
            <w:pPr>
              <w:rPr>
                <w:color w:val="FF0000"/>
              </w:rPr>
            </w:pPr>
            <w:r>
              <w:rPr>
                <w:color w:val="FF0000"/>
              </w:rPr>
              <w:t>Identify where the children could go wrong and plan to overcome this.</w:t>
            </w:r>
          </w:p>
        </w:tc>
      </w:tr>
      <w:tr w:rsidR="006130DF" w14:paraId="2C2C8EF3" w14:textId="77777777" w:rsidTr="00DC142D">
        <w:trPr>
          <w:trHeight w:val="304"/>
        </w:trPr>
        <w:tc>
          <w:tcPr>
            <w:tcW w:w="6974" w:type="dxa"/>
            <w:gridSpan w:val="3"/>
          </w:tcPr>
          <w:p w14:paraId="1842BD71" w14:textId="77777777" w:rsidR="006130DF" w:rsidRDefault="006130DF" w:rsidP="006130DF">
            <w:r>
              <w:t>Cross Curricular Links:</w:t>
            </w:r>
          </w:p>
          <w:p w14:paraId="536A5DCF" w14:textId="257DAFFE" w:rsidR="00DC142D" w:rsidRDefault="003C68E0" w:rsidP="006130DF">
            <w:r w:rsidRPr="003C68E0">
              <w:rPr>
                <w:color w:val="FF0000"/>
              </w:rPr>
              <w:t>Which other subj</w:t>
            </w:r>
            <w:r w:rsidR="00605C20">
              <w:rPr>
                <w:color w:val="FF0000"/>
              </w:rPr>
              <w:t>ects does this lesson link with?</w:t>
            </w:r>
          </w:p>
        </w:tc>
        <w:tc>
          <w:tcPr>
            <w:tcW w:w="6974" w:type="dxa"/>
            <w:gridSpan w:val="4"/>
          </w:tcPr>
          <w:p w14:paraId="329DAC29" w14:textId="77777777" w:rsidR="006130DF" w:rsidRDefault="006130DF" w:rsidP="006130DF">
            <w:r>
              <w:t>Key Vocabulary:</w:t>
            </w:r>
          </w:p>
          <w:p w14:paraId="65E27231" w14:textId="3A520177" w:rsidR="00DC142D" w:rsidRPr="003C68E0" w:rsidRDefault="003C68E0" w:rsidP="006130DF">
            <w:pPr>
              <w:rPr>
                <w:color w:val="FF0000"/>
              </w:rPr>
            </w:pPr>
            <w:r w:rsidRPr="003C68E0">
              <w:rPr>
                <w:color w:val="FF0000"/>
              </w:rPr>
              <w:t xml:space="preserve">Which specific subject vocabulary needs to be used and understood within this </w:t>
            </w:r>
            <w:r w:rsidR="00605C20">
              <w:rPr>
                <w:color w:val="FF0000"/>
              </w:rPr>
              <w:t>lesson by yourself and children?</w:t>
            </w:r>
          </w:p>
          <w:p w14:paraId="3B439EB6" w14:textId="77777777" w:rsidR="00DC142D" w:rsidRDefault="00DC142D" w:rsidP="006130DF"/>
        </w:tc>
      </w:tr>
      <w:tr w:rsidR="006130DF" w14:paraId="671832FF" w14:textId="77777777" w:rsidTr="006130DF">
        <w:tc>
          <w:tcPr>
            <w:tcW w:w="13948" w:type="dxa"/>
            <w:gridSpan w:val="7"/>
            <w:shd w:val="clear" w:color="auto" w:fill="BDD6EE" w:themeFill="accent1" w:themeFillTint="66"/>
          </w:tcPr>
          <w:p w14:paraId="4474CA28" w14:textId="77777777" w:rsidR="006130DF" w:rsidRDefault="00DC142D" w:rsidP="006130DF">
            <w:pPr>
              <w:jc w:val="center"/>
            </w:pPr>
            <w:r>
              <w:t>Differentiation:</w:t>
            </w:r>
          </w:p>
          <w:p w14:paraId="4F7C3E1E" w14:textId="77777777" w:rsidR="006130DF" w:rsidRDefault="006130DF" w:rsidP="006130DF">
            <w:pPr>
              <w:jc w:val="center"/>
            </w:pPr>
            <w:r>
              <w:t xml:space="preserve">( </w:t>
            </w:r>
            <w:r w:rsidRPr="00325D05">
              <w:rPr>
                <w:i/>
              </w:rPr>
              <w:t>Overcome barriers to learning and ensuring stretch and challenge for all children</w:t>
            </w:r>
            <w:r>
              <w:t xml:space="preserve"> )</w:t>
            </w:r>
          </w:p>
          <w:p w14:paraId="6C67D9B7" w14:textId="77777777" w:rsidR="006130DF" w:rsidRDefault="006130DF" w:rsidP="006130DF">
            <w:pPr>
              <w:jc w:val="center"/>
            </w:pPr>
          </w:p>
        </w:tc>
      </w:tr>
      <w:tr w:rsidR="006130DF" w14:paraId="0C0D3E2C" w14:textId="77777777" w:rsidTr="006130DF">
        <w:tc>
          <w:tcPr>
            <w:tcW w:w="13948" w:type="dxa"/>
            <w:gridSpan w:val="7"/>
            <w:shd w:val="clear" w:color="auto" w:fill="FFFFFF" w:themeFill="background1"/>
          </w:tcPr>
          <w:p w14:paraId="266941AC" w14:textId="77777777" w:rsidR="006130DF" w:rsidRPr="00DF0CA6" w:rsidRDefault="00C256A8" w:rsidP="00DF0CA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How are you going to ensure that all children can access the learning in this lesson? </w:t>
            </w:r>
            <w:r w:rsidRPr="00DF0CA6">
              <w:rPr>
                <w:b/>
                <w:color w:val="FF0000"/>
              </w:rPr>
              <w:t>In brief</w:t>
            </w:r>
            <w:r>
              <w:rPr>
                <w:color w:val="FF0000"/>
              </w:rPr>
              <w:t>, i</w:t>
            </w:r>
            <w:r w:rsidR="003C68E0">
              <w:rPr>
                <w:color w:val="FF0000"/>
              </w:rPr>
              <w:t>dentify key models, images</w:t>
            </w:r>
            <w:r>
              <w:rPr>
                <w:color w:val="FF0000"/>
              </w:rPr>
              <w:t>, teaching strategies, adult support, peer support, displays, worksheets</w:t>
            </w:r>
            <w:r w:rsidR="00DF0CA6">
              <w:rPr>
                <w:color w:val="FF0000"/>
              </w:rPr>
              <w:t>, success criteria</w:t>
            </w:r>
            <w:r w:rsidR="003C68E0">
              <w:rPr>
                <w:color w:val="FF0000"/>
              </w:rPr>
              <w:t xml:space="preserve"> and practical resources to support the learning </w:t>
            </w:r>
            <w:r>
              <w:rPr>
                <w:color w:val="FF0000"/>
              </w:rPr>
              <w:t>of</w:t>
            </w:r>
            <w:r w:rsidR="003C68E0">
              <w:rPr>
                <w:color w:val="FF0000"/>
              </w:rPr>
              <w:t xml:space="preserve"> all pupils</w:t>
            </w:r>
            <w:r>
              <w:rPr>
                <w:color w:val="FF0000"/>
              </w:rPr>
              <w:t>. Include more detail in the lesson plan below.</w:t>
            </w:r>
          </w:p>
          <w:p w14:paraId="2F091F94" w14:textId="77777777" w:rsidR="006130DF" w:rsidRDefault="006130DF" w:rsidP="006130DF">
            <w:pPr>
              <w:jc w:val="center"/>
            </w:pPr>
          </w:p>
        </w:tc>
      </w:tr>
      <w:tr w:rsidR="006130DF" w14:paraId="5B5EF3BF" w14:textId="77777777" w:rsidTr="00190628">
        <w:tc>
          <w:tcPr>
            <w:tcW w:w="6974" w:type="dxa"/>
            <w:gridSpan w:val="3"/>
          </w:tcPr>
          <w:p w14:paraId="7316C372" w14:textId="77777777" w:rsidR="006130DF" w:rsidRDefault="006130DF" w:rsidP="006130DF">
            <w:r>
              <w:t>Success Criteria  / Process Criteria</w:t>
            </w:r>
            <w:r w:rsidR="00DC142D">
              <w:t>:</w:t>
            </w:r>
          </w:p>
          <w:p w14:paraId="4B54E5B9" w14:textId="14BF7DB3" w:rsidR="006130DF" w:rsidRDefault="00DF0CA6" w:rsidP="006130DF">
            <w:r w:rsidRPr="00DF0CA6">
              <w:rPr>
                <w:color w:val="FF0000"/>
              </w:rPr>
              <w:t>What are the ste</w:t>
            </w:r>
            <w:r w:rsidR="00605C20">
              <w:rPr>
                <w:color w:val="FF0000"/>
              </w:rPr>
              <w:t>ps to success to achieve the LO</w:t>
            </w:r>
            <w:r w:rsidRPr="00DF0CA6">
              <w:rPr>
                <w:color w:val="FF0000"/>
              </w:rPr>
              <w:t>?</w:t>
            </w:r>
          </w:p>
        </w:tc>
        <w:tc>
          <w:tcPr>
            <w:tcW w:w="6974" w:type="dxa"/>
            <w:gridSpan w:val="4"/>
          </w:tcPr>
          <w:p w14:paraId="12FDC70C" w14:textId="77777777" w:rsidR="006130DF" w:rsidRDefault="006130DF" w:rsidP="006130DF">
            <w:proofErr w:type="gramStart"/>
            <w:r>
              <w:t>B:G</w:t>
            </w:r>
            <w:proofErr w:type="gramEnd"/>
            <w:r>
              <w:t xml:space="preserve"> Ratio </w:t>
            </w:r>
            <w:r w:rsidR="00DF0CA6">
              <w:t>–</w:t>
            </w:r>
            <w:r>
              <w:t xml:space="preserve"> </w:t>
            </w:r>
            <w:r w:rsidR="00DF0CA6" w:rsidRPr="00DF0CA6">
              <w:rPr>
                <w:color w:val="FF0000"/>
              </w:rPr>
              <w:t>Identify numbers/initials for these key groups within your class and plan for their specific needs.</w:t>
            </w:r>
          </w:p>
          <w:p w14:paraId="2CC9CCDC" w14:textId="77777777" w:rsidR="006130DF" w:rsidRDefault="006130DF" w:rsidP="006130DF">
            <w:r>
              <w:t>G and MA -</w:t>
            </w:r>
          </w:p>
          <w:p w14:paraId="54C4E1EC" w14:textId="77777777" w:rsidR="006130DF" w:rsidRDefault="006130DF" w:rsidP="006130DF">
            <w:r>
              <w:t>SEN -</w:t>
            </w:r>
          </w:p>
          <w:p w14:paraId="201BF7F3" w14:textId="77777777" w:rsidR="006130DF" w:rsidRDefault="006130DF" w:rsidP="006130DF">
            <w:r>
              <w:t>PP -</w:t>
            </w:r>
          </w:p>
          <w:p w14:paraId="6C03D741" w14:textId="77777777" w:rsidR="006130DF" w:rsidRDefault="006130DF" w:rsidP="006130DF">
            <w:r>
              <w:t xml:space="preserve">EAL </w:t>
            </w:r>
            <w:r w:rsidR="00DF0CA6">
              <w:t>–</w:t>
            </w:r>
          </w:p>
          <w:p w14:paraId="6A65B85F" w14:textId="77777777" w:rsidR="00DF0CA6" w:rsidRDefault="00DF0CA6" w:rsidP="00AA6541">
            <w:r>
              <w:t>Other</w:t>
            </w:r>
            <w:r w:rsidR="00AA6541">
              <w:t xml:space="preserve"> identifiable</w:t>
            </w:r>
            <w:r>
              <w:t xml:space="preserve"> groups -</w:t>
            </w:r>
          </w:p>
        </w:tc>
      </w:tr>
      <w:tr w:rsidR="006130DF" w14:paraId="1B453C79" w14:textId="77777777" w:rsidTr="003B332F">
        <w:tc>
          <w:tcPr>
            <w:tcW w:w="6974" w:type="dxa"/>
            <w:gridSpan w:val="3"/>
          </w:tcPr>
          <w:p w14:paraId="64B9BB0E" w14:textId="77777777" w:rsidR="00325D05" w:rsidRDefault="006130DF" w:rsidP="006130DF">
            <w:r>
              <w:lastRenderedPageBreak/>
              <w:t>Resources:</w:t>
            </w:r>
            <w:r w:rsidR="00DF0CA6">
              <w:t xml:space="preserve"> </w:t>
            </w:r>
            <w:r w:rsidR="00DF0CA6" w:rsidRPr="00DF0CA6">
              <w:rPr>
                <w:color w:val="FF0000"/>
              </w:rPr>
              <w:t>Include everything that you need for the lesson as a reminder.</w:t>
            </w:r>
            <w:r w:rsidR="00DF0CA6">
              <w:rPr>
                <w:color w:val="FF0000"/>
              </w:rPr>
              <w:t xml:space="preserve"> Prepare these in advance.</w:t>
            </w:r>
          </w:p>
          <w:p w14:paraId="4449EBAA" w14:textId="77777777" w:rsidR="00325D05" w:rsidRDefault="00325D05" w:rsidP="006130DF"/>
          <w:p w14:paraId="62E2C1F5" w14:textId="77777777" w:rsidR="00325D05" w:rsidRDefault="00325D05" w:rsidP="006130DF"/>
          <w:p w14:paraId="3037AEBE" w14:textId="77777777" w:rsidR="00325D05" w:rsidRDefault="00325D05" w:rsidP="006130DF"/>
          <w:p w14:paraId="63378796" w14:textId="77777777" w:rsidR="006130DF" w:rsidRDefault="006130DF" w:rsidP="006130DF"/>
        </w:tc>
        <w:tc>
          <w:tcPr>
            <w:tcW w:w="6974" w:type="dxa"/>
            <w:gridSpan w:val="4"/>
          </w:tcPr>
          <w:p w14:paraId="64597A27" w14:textId="77777777" w:rsidR="006130DF" w:rsidRDefault="006130DF" w:rsidP="006130DF">
            <w:pPr>
              <w:rPr>
                <w:color w:val="FF0000"/>
              </w:rPr>
            </w:pPr>
            <w:r>
              <w:t>Assessment strategies:</w:t>
            </w:r>
            <w:r w:rsidR="00DF0CA6">
              <w:t xml:space="preserve"> </w:t>
            </w:r>
            <w:r w:rsidR="00DF0CA6" w:rsidRPr="00DF0CA6">
              <w:rPr>
                <w:color w:val="FF0000"/>
              </w:rPr>
              <w:t xml:space="preserve">How are you going to assess that the children have made progress…. During the lesson? At the end of the lesson? </w:t>
            </w:r>
          </w:p>
          <w:p w14:paraId="57B02340" w14:textId="77777777" w:rsidR="00DF0CA6" w:rsidRDefault="00DF0CA6" w:rsidP="006130DF">
            <w:r>
              <w:rPr>
                <w:color w:val="FF0000"/>
              </w:rPr>
              <w:t>This needs to be established prior to teaching the lesson.</w:t>
            </w:r>
          </w:p>
        </w:tc>
      </w:tr>
      <w:tr w:rsidR="006130DF" w14:paraId="691C0CD9" w14:textId="77777777" w:rsidTr="00325D05">
        <w:tc>
          <w:tcPr>
            <w:tcW w:w="2789" w:type="dxa"/>
            <w:shd w:val="clear" w:color="auto" w:fill="BDD6EE" w:themeFill="accent1" w:themeFillTint="66"/>
          </w:tcPr>
          <w:p w14:paraId="4A2DA8DA" w14:textId="77777777" w:rsidR="006130DF" w:rsidRDefault="006130DF" w:rsidP="006130DF">
            <w:r>
              <w:t>Phase of Learning inc. timing</w:t>
            </w:r>
          </w:p>
        </w:tc>
        <w:tc>
          <w:tcPr>
            <w:tcW w:w="5853" w:type="dxa"/>
            <w:gridSpan w:val="3"/>
            <w:shd w:val="clear" w:color="auto" w:fill="BDD6EE" w:themeFill="accent1" w:themeFillTint="66"/>
          </w:tcPr>
          <w:p w14:paraId="54B38431" w14:textId="77777777" w:rsidR="006130DF" w:rsidRDefault="006130DF" w:rsidP="006130DF">
            <w:r>
              <w:t xml:space="preserve">Teaching Strategy – </w:t>
            </w:r>
            <w:r w:rsidRPr="00325D05">
              <w:rPr>
                <w:i/>
              </w:rPr>
              <w:t>targeted activities to achieve LO</w:t>
            </w:r>
          </w:p>
        </w:tc>
        <w:tc>
          <w:tcPr>
            <w:tcW w:w="3686" w:type="dxa"/>
            <w:gridSpan w:val="2"/>
            <w:shd w:val="clear" w:color="auto" w:fill="BDD6EE" w:themeFill="accent1" w:themeFillTint="66"/>
          </w:tcPr>
          <w:p w14:paraId="05E33335" w14:textId="77777777" w:rsidR="006130DF" w:rsidRDefault="006130DF" w:rsidP="006130DF">
            <w:r>
              <w:t>Pupil Learning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14:paraId="78301ED7" w14:textId="77777777" w:rsidR="006130DF" w:rsidRDefault="006130DF" w:rsidP="006130DF">
            <w:r>
              <w:t>Support / LSA</w:t>
            </w:r>
          </w:p>
        </w:tc>
      </w:tr>
      <w:tr w:rsidR="006130DF" w14:paraId="229863D3" w14:textId="77777777" w:rsidTr="00325D05">
        <w:tc>
          <w:tcPr>
            <w:tcW w:w="2789" w:type="dxa"/>
          </w:tcPr>
          <w:p w14:paraId="7425CCA7" w14:textId="77777777" w:rsidR="006130DF" w:rsidRDefault="006130DF" w:rsidP="006130DF"/>
          <w:p w14:paraId="69290B1E" w14:textId="77777777" w:rsidR="00325D05" w:rsidRPr="001142D1" w:rsidRDefault="001142D1" w:rsidP="006130DF">
            <w:pPr>
              <w:rPr>
                <w:color w:val="FF0000"/>
              </w:rPr>
            </w:pPr>
            <w:r w:rsidRPr="001142D1">
              <w:rPr>
                <w:color w:val="FF0000"/>
              </w:rPr>
              <w:t>Stages of the lesson – e.g. starter, main and plenary with specific timings.</w:t>
            </w:r>
          </w:p>
          <w:p w14:paraId="669C5FD4" w14:textId="77777777" w:rsidR="00325D05" w:rsidRDefault="00325D05" w:rsidP="006130DF"/>
        </w:tc>
        <w:tc>
          <w:tcPr>
            <w:tcW w:w="5853" w:type="dxa"/>
            <w:gridSpan w:val="3"/>
          </w:tcPr>
          <w:p w14:paraId="1815315E" w14:textId="77777777" w:rsidR="006130DF" w:rsidRPr="001142D1" w:rsidRDefault="006130DF" w:rsidP="006130DF">
            <w:pPr>
              <w:rPr>
                <w:color w:val="FF0000"/>
              </w:rPr>
            </w:pPr>
          </w:p>
          <w:p w14:paraId="0013A577" w14:textId="77777777" w:rsidR="001142D1" w:rsidRPr="001142D1" w:rsidRDefault="001142D1" w:rsidP="006130DF">
            <w:pPr>
              <w:rPr>
                <w:color w:val="FF0000"/>
              </w:rPr>
            </w:pPr>
            <w:r w:rsidRPr="001142D1">
              <w:rPr>
                <w:color w:val="FF0000"/>
              </w:rPr>
              <w:t>What are you teaching? Ensure it meets the LO.</w:t>
            </w:r>
          </w:p>
          <w:p w14:paraId="0CBF7032" w14:textId="77777777" w:rsidR="001142D1" w:rsidRDefault="001142D1" w:rsidP="001142D1">
            <w:pPr>
              <w:rPr>
                <w:color w:val="FF0000"/>
              </w:rPr>
            </w:pPr>
            <w:r w:rsidRPr="001142D1">
              <w:rPr>
                <w:color w:val="FF0000"/>
              </w:rPr>
              <w:t>What are you doing to model clear, expected outcomes?</w:t>
            </w:r>
          </w:p>
          <w:p w14:paraId="273FD6DA" w14:textId="77777777" w:rsidR="001142D1" w:rsidRDefault="001142D1" w:rsidP="001142D1">
            <w:pPr>
              <w:rPr>
                <w:color w:val="FF0000"/>
              </w:rPr>
            </w:pPr>
            <w:r>
              <w:rPr>
                <w:color w:val="FF0000"/>
              </w:rPr>
              <w:t>How are you making the learning inclusive at all times?</w:t>
            </w:r>
          </w:p>
          <w:p w14:paraId="57224287" w14:textId="77777777" w:rsidR="001142D1" w:rsidRDefault="001142D1" w:rsidP="001142D1">
            <w:pPr>
              <w:rPr>
                <w:color w:val="FF0000"/>
              </w:rPr>
            </w:pPr>
            <w:r>
              <w:rPr>
                <w:color w:val="FF0000"/>
              </w:rPr>
              <w:t xml:space="preserve">Elaborate on your differentiation from above. </w:t>
            </w:r>
          </w:p>
          <w:p w14:paraId="585F1ACB" w14:textId="77777777" w:rsidR="001142D1" w:rsidRDefault="001142D1" w:rsidP="001142D1">
            <w:pPr>
              <w:rPr>
                <w:color w:val="FF0000"/>
              </w:rPr>
            </w:pPr>
            <w:r>
              <w:rPr>
                <w:color w:val="FF0000"/>
              </w:rPr>
              <w:t>How do you provide opportunities for pupils to respond to feedback?</w:t>
            </w:r>
          </w:p>
          <w:p w14:paraId="5393D136" w14:textId="77777777" w:rsidR="001142D1" w:rsidRDefault="001142D1" w:rsidP="001142D1">
            <w:pPr>
              <w:rPr>
                <w:color w:val="FF0000"/>
              </w:rPr>
            </w:pPr>
          </w:p>
          <w:p w14:paraId="68CDDAEF" w14:textId="77777777" w:rsidR="001142D1" w:rsidRPr="001142D1" w:rsidRDefault="001142D1" w:rsidP="001142D1">
            <w:pPr>
              <w:rPr>
                <w:color w:val="FF0000"/>
              </w:rPr>
            </w:pPr>
          </w:p>
        </w:tc>
        <w:tc>
          <w:tcPr>
            <w:tcW w:w="3686" w:type="dxa"/>
            <w:gridSpan w:val="2"/>
          </w:tcPr>
          <w:p w14:paraId="3C54E641" w14:textId="77777777" w:rsidR="00325D05" w:rsidRDefault="00325D05" w:rsidP="006130DF"/>
          <w:p w14:paraId="201226E1" w14:textId="77777777" w:rsidR="00325D05" w:rsidRDefault="001142D1" w:rsidP="006130DF">
            <w:pPr>
              <w:rPr>
                <w:color w:val="FF0000"/>
              </w:rPr>
            </w:pPr>
            <w:r w:rsidRPr="001142D1">
              <w:rPr>
                <w:color w:val="FF0000"/>
              </w:rPr>
              <w:t>Identify what learning is taking pl</w:t>
            </w:r>
            <w:r>
              <w:rPr>
                <w:color w:val="FF0000"/>
              </w:rPr>
              <w:t>ace at each stage of the lesson. Be specific and succinct.</w:t>
            </w:r>
          </w:p>
          <w:p w14:paraId="736A425A" w14:textId="77777777" w:rsidR="001142D1" w:rsidRPr="001142D1" w:rsidRDefault="001142D1" w:rsidP="006130DF">
            <w:pPr>
              <w:rPr>
                <w:color w:val="FF0000"/>
              </w:rPr>
            </w:pPr>
          </w:p>
          <w:p w14:paraId="4E8074E0" w14:textId="77777777" w:rsidR="00325D05" w:rsidRDefault="00325D05" w:rsidP="006130DF"/>
          <w:p w14:paraId="31108AB8" w14:textId="77777777" w:rsidR="00325D05" w:rsidRDefault="00325D05" w:rsidP="006130DF"/>
          <w:p w14:paraId="62A68A69" w14:textId="77777777" w:rsidR="00325D05" w:rsidRDefault="00325D05" w:rsidP="006130DF"/>
          <w:p w14:paraId="2A18C89F" w14:textId="77777777" w:rsidR="00325D05" w:rsidRDefault="00325D05" w:rsidP="006130DF"/>
          <w:p w14:paraId="13D53383" w14:textId="77777777" w:rsidR="00325D05" w:rsidRDefault="00325D05" w:rsidP="006130DF"/>
          <w:p w14:paraId="7525E175" w14:textId="77777777" w:rsidR="00325D05" w:rsidRDefault="00325D05" w:rsidP="006130DF"/>
          <w:p w14:paraId="49474089" w14:textId="77777777" w:rsidR="00325D05" w:rsidRDefault="00325D05" w:rsidP="006130DF"/>
          <w:p w14:paraId="4D83AB80" w14:textId="77777777" w:rsidR="00325D05" w:rsidRDefault="00325D05" w:rsidP="006130DF"/>
          <w:p w14:paraId="4F571E46" w14:textId="77777777" w:rsidR="00325D05" w:rsidRDefault="00325D05" w:rsidP="006130DF"/>
          <w:p w14:paraId="5C3135ED" w14:textId="77777777" w:rsidR="00325D05" w:rsidRDefault="00325D05" w:rsidP="006130DF"/>
          <w:p w14:paraId="66EE9E69" w14:textId="77777777" w:rsidR="00325D05" w:rsidRDefault="00325D05" w:rsidP="006130DF"/>
          <w:p w14:paraId="6B400FC3" w14:textId="77777777" w:rsidR="00325D05" w:rsidRDefault="00325D05" w:rsidP="006130DF"/>
          <w:p w14:paraId="13A9A214" w14:textId="77777777" w:rsidR="00325D05" w:rsidRDefault="00325D05" w:rsidP="006130DF"/>
          <w:p w14:paraId="6DBBA504" w14:textId="77777777" w:rsidR="00325D05" w:rsidRDefault="00325D05" w:rsidP="006130DF"/>
          <w:p w14:paraId="52B67CCB" w14:textId="77777777" w:rsidR="00325D05" w:rsidRDefault="00325D05" w:rsidP="006130DF"/>
          <w:p w14:paraId="3DDE58C7" w14:textId="77777777" w:rsidR="00325D05" w:rsidRDefault="00325D05" w:rsidP="006130DF"/>
          <w:p w14:paraId="1600ACC0" w14:textId="77777777" w:rsidR="00325D05" w:rsidRDefault="00325D05" w:rsidP="006130DF"/>
          <w:p w14:paraId="32F00F27" w14:textId="77777777" w:rsidR="00325D05" w:rsidRDefault="00325D05" w:rsidP="006130DF"/>
          <w:p w14:paraId="3E8216FF" w14:textId="77777777" w:rsidR="00325D05" w:rsidRDefault="00325D05" w:rsidP="006130DF"/>
          <w:p w14:paraId="1FB90796" w14:textId="77777777" w:rsidR="00325D05" w:rsidRDefault="00325D05" w:rsidP="006130DF"/>
        </w:tc>
        <w:tc>
          <w:tcPr>
            <w:tcW w:w="1620" w:type="dxa"/>
          </w:tcPr>
          <w:p w14:paraId="1864BBE5" w14:textId="77777777" w:rsidR="006130DF" w:rsidRDefault="006130DF" w:rsidP="006130DF"/>
          <w:p w14:paraId="6B88EEB8" w14:textId="77777777" w:rsidR="00096393" w:rsidRPr="00096393" w:rsidRDefault="00096393" w:rsidP="006130DF">
            <w:pPr>
              <w:rPr>
                <w:color w:val="FF0000"/>
              </w:rPr>
            </w:pPr>
            <w:r w:rsidRPr="00096393">
              <w:rPr>
                <w:color w:val="FF0000"/>
              </w:rPr>
              <w:t>What is the role of adults in the classroom?</w:t>
            </w:r>
          </w:p>
          <w:p w14:paraId="7F3B0153" w14:textId="77777777" w:rsidR="00096393" w:rsidRPr="00096393" w:rsidRDefault="00096393" w:rsidP="006130DF">
            <w:pPr>
              <w:rPr>
                <w:color w:val="FF0000"/>
              </w:rPr>
            </w:pPr>
            <w:r w:rsidRPr="00096393">
              <w:rPr>
                <w:color w:val="FF0000"/>
              </w:rPr>
              <w:t>Include CT.</w:t>
            </w:r>
          </w:p>
          <w:p w14:paraId="15AED05B" w14:textId="77777777" w:rsidR="00096393" w:rsidRPr="00096393" w:rsidRDefault="00096393" w:rsidP="006130DF">
            <w:pPr>
              <w:rPr>
                <w:color w:val="FF0000"/>
              </w:rPr>
            </w:pPr>
            <w:r w:rsidRPr="00096393">
              <w:rPr>
                <w:color w:val="FF0000"/>
              </w:rPr>
              <w:t>Ensure that the other adults in the classroom are engaging with pupils throughout, including the CT.</w:t>
            </w:r>
          </w:p>
          <w:p w14:paraId="6E7BE8A1" w14:textId="77777777" w:rsidR="00096393" w:rsidRDefault="00096393" w:rsidP="006130DF">
            <w:r w:rsidRPr="00096393">
              <w:rPr>
                <w:color w:val="FF0000"/>
              </w:rPr>
              <w:t>Have all adu</w:t>
            </w:r>
            <w:r>
              <w:rPr>
                <w:color w:val="FF0000"/>
              </w:rPr>
              <w:t>lts been briefed on your lesson</w:t>
            </w:r>
            <w:r w:rsidRPr="00096393">
              <w:rPr>
                <w:color w:val="FF0000"/>
              </w:rPr>
              <w:t>?</w:t>
            </w:r>
          </w:p>
        </w:tc>
      </w:tr>
      <w:tr w:rsidR="00325D05" w14:paraId="15FD49B3" w14:textId="77777777" w:rsidTr="00325D05">
        <w:tc>
          <w:tcPr>
            <w:tcW w:w="13948" w:type="dxa"/>
            <w:gridSpan w:val="7"/>
            <w:shd w:val="clear" w:color="auto" w:fill="BDD6EE" w:themeFill="accent1" w:themeFillTint="66"/>
          </w:tcPr>
          <w:p w14:paraId="4B3A4887" w14:textId="77777777" w:rsidR="00325D05" w:rsidRDefault="00325D05" w:rsidP="00325D05">
            <w:pPr>
              <w:jc w:val="center"/>
            </w:pPr>
            <w:r>
              <w:t>Continue on the next page if necessary. No more than 4 pages in total per teaching session.</w:t>
            </w:r>
          </w:p>
        </w:tc>
      </w:tr>
    </w:tbl>
    <w:p w14:paraId="310105A9" w14:textId="77777777" w:rsidR="00325D05" w:rsidRDefault="00325D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5853"/>
        <w:gridCol w:w="3686"/>
        <w:gridCol w:w="1620"/>
      </w:tblGrid>
      <w:tr w:rsidR="00325D05" w14:paraId="034BF4BB" w14:textId="77777777" w:rsidTr="004C1DF8">
        <w:tc>
          <w:tcPr>
            <w:tcW w:w="2789" w:type="dxa"/>
            <w:shd w:val="clear" w:color="auto" w:fill="BDD6EE" w:themeFill="accent1" w:themeFillTint="66"/>
          </w:tcPr>
          <w:p w14:paraId="0F42EFA0" w14:textId="77777777" w:rsidR="00325D05" w:rsidRDefault="00325D05" w:rsidP="004C1DF8">
            <w:r>
              <w:t>Phase of Learning inc. timing</w:t>
            </w:r>
          </w:p>
        </w:tc>
        <w:tc>
          <w:tcPr>
            <w:tcW w:w="5853" w:type="dxa"/>
            <w:shd w:val="clear" w:color="auto" w:fill="BDD6EE" w:themeFill="accent1" w:themeFillTint="66"/>
          </w:tcPr>
          <w:p w14:paraId="15EF8EB1" w14:textId="77777777" w:rsidR="00325D05" w:rsidRDefault="00325D05" w:rsidP="004C1DF8">
            <w:r>
              <w:t xml:space="preserve">Teaching Strategy – </w:t>
            </w:r>
            <w:r w:rsidRPr="00325D05">
              <w:rPr>
                <w:i/>
              </w:rPr>
              <w:t>targeted activities to achieve LO</w:t>
            </w:r>
          </w:p>
        </w:tc>
        <w:tc>
          <w:tcPr>
            <w:tcW w:w="3686" w:type="dxa"/>
            <w:shd w:val="clear" w:color="auto" w:fill="BDD6EE" w:themeFill="accent1" w:themeFillTint="66"/>
          </w:tcPr>
          <w:p w14:paraId="2241CD4E" w14:textId="77777777" w:rsidR="00325D05" w:rsidRDefault="00325D05" w:rsidP="004C1DF8">
            <w:r>
              <w:t>Pupil Learning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14:paraId="516DFB3B" w14:textId="77777777" w:rsidR="00325D05" w:rsidRDefault="00325D05" w:rsidP="004C1DF8">
            <w:r>
              <w:t>Support / LSA</w:t>
            </w:r>
          </w:p>
        </w:tc>
      </w:tr>
      <w:tr w:rsidR="00325D05" w14:paraId="1550F128" w14:textId="77777777" w:rsidTr="004C1DF8">
        <w:tc>
          <w:tcPr>
            <w:tcW w:w="2789" w:type="dxa"/>
          </w:tcPr>
          <w:p w14:paraId="13F86BCC" w14:textId="77777777" w:rsidR="00325D05" w:rsidRDefault="00325D05" w:rsidP="004C1DF8"/>
          <w:p w14:paraId="3C4C3DFD" w14:textId="77777777" w:rsidR="00325D05" w:rsidRDefault="00325D05" w:rsidP="004C1DF8"/>
          <w:p w14:paraId="53F2EB53" w14:textId="77777777" w:rsidR="00325D05" w:rsidRDefault="00325D05" w:rsidP="004C1DF8"/>
        </w:tc>
        <w:tc>
          <w:tcPr>
            <w:tcW w:w="5853" w:type="dxa"/>
          </w:tcPr>
          <w:p w14:paraId="293AB5E1" w14:textId="77777777" w:rsidR="00325D05" w:rsidRDefault="00325D05" w:rsidP="004C1DF8"/>
        </w:tc>
        <w:tc>
          <w:tcPr>
            <w:tcW w:w="3686" w:type="dxa"/>
          </w:tcPr>
          <w:p w14:paraId="4C6053B3" w14:textId="77777777" w:rsidR="00325D05" w:rsidRDefault="00325D05" w:rsidP="004C1DF8"/>
          <w:p w14:paraId="2677E780" w14:textId="77777777" w:rsidR="00325D05" w:rsidRDefault="00325D05" w:rsidP="004C1DF8"/>
          <w:p w14:paraId="60F8DB6F" w14:textId="77777777" w:rsidR="00325D05" w:rsidRDefault="00325D05" w:rsidP="004C1DF8"/>
          <w:p w14:paraId="46072B88" w14:textId="77777777" w:rsidR="00325D05" w:rsidRDefault="00325D05" w:rsidP="004C1DF8"/>
          <w:p w14:paraId="1C1DE410" w14:textId="77777777" w:rsidR="00325D05" w:rsidRDefault="00325D05" w:rsidP="004C1DF8"/>
          <w:p w14:paraId="41C3039E" w14:textId="77777777" w:rsidR="00325D05" w:rsidRDefault="00325D05" w:rsidP="004C1DF8"/>
          <w:p w14:paraId="716E9B03" w14:textId="77777777" w:rsidR="00325D05" w:rsidRDefault="00325D05" w:rsidP="004C1DF8"/>
          <w:p w14:paraId="3B3DC165" w14:textId="77777777" w:rsidR="00325D05" w:rsidRDefault="00325D05" w:rsidP="004C1DF8"/>
          <w:p w14:paraId="4B310A8B" w14:textId="77777777" w:rsidR="00325D05" w:rsidRDefault="00325D05" w:rsidP="004C1DF8"/>
          <w:p w14:paraId="336E61F2" w14:textId="77777777" w:rsidR="00325D05" w:rsidRDefault="00325D05" w:rsidP="004C1DF8"/>
          <w:p w14:paraId="2CB04686" w14:textId="77777777" w:rsidR="00325D05" w:rsidRDefault="00325D05" w:rsidP="004C1DF8"/>
          <w:p w14:paraId="018E52B5" w14:textId="77777777" w:rsidR="00325D05" w:rsidRDefault="00325D05" w:rsidP="004C1DF8"/>
          <w:p w14:paraId="4C079CEE" w14:textId="77777777" w:rsidR="00325D05" w:rsidRDefault="00325D05" w:rsidP="004C1DF8"/>
          <w:p w14:paraId="5B1C329F" w14:textId="77777777" w:rsidR="00325D05" w:rsidRDefault="00325D05" w:rsidP="004C1DF8"/>
        </w:tc>
        <w:tc>
          <w:tcPr>
            <w:tcW w:w="1620" w:type="dxa"/>
          </w:tcPr>
          <w:p w14:paraId="63CEF319" w14:textId="77777777" w:rsidR="00325D05" w:rsidRDefault="00325D05" w:rsidP="004C1DF8"/>
        </w:tc>
      </w:tr>
      <w:tr w:rsidR="00D76E48" w14:paraId="27F4AEF9" w14:textId="77777777" w:rsidTr="004C1DF8">
        <w:tc>
          <w:tcPr>
            <w:tcW w:w="2789" w:type="dxa"/>
            <w:shd w:val="clear" w:color="auto" w:fill="BDD6EE" w:themeFill="accent1" w:themeFillTint="66"/>
          </w:tcPr>
          <w:p w14:paraId="5D4054A9" w14:textId="77777777" w:rsidR="00D76E48" w:rsidRDefault="00D76E48" w:rsidP="004C1DF8">
            <w:r>
              <w:t>Phase of Learning inc. timing</w:t>
            </w:r>
          </w:p>
        </w:tc>
        <w:tc>
          <w:tcPr>
            <w:tcW w:w="5853" w:type="dxa"/>
            <w:shd w:val="clear" w:color="auto" w:fill="BDD6EE" w:themeFill="accent1" w:themeFillTint="66"/>
          </w:tcPr>
          <w:p w14:paraId="07FCBC07" w14:textId="77777777" w:rsidR="00D76E48" w:rsidRDefault="00D76E48" w:rsidP="004C1DF8">
            <w:r>
              <w:t xml:space="preserve">Teaching Strategy – </w:t>
            </w:r>
            <w:r w:rsidRPr="00325D05">
              <w:rPr>
                <w:i/>
              </w:rPr>
              <w:t>targeted activities to achieve LO</w:t>
            </w:r>
          </w:p>
        </w:tc>
        <w:tc>
          <w:tcPr>
            <w:tcW w:w="3686" w:type="dxa"/>
            <w:shd w:val="clear" w:color="auto" w:fill="BDD6EE" w:themeFill="accent1" w:themeFillTint="66"/>
          </w:tcPr>
          <w:p w14:paraId="05C609DA" w14:textId="77777777" w:rsidR="00D76E48" w:rsidRDefault="00D76E48" w:rsidP="004C1DF8">
            <w:r>
              <w:t>Pupil Learning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14:paraId="1974913E" w14:textId="77777777" w:rsidR="00D76E48" w:rsidRDefault="00D76E48" w:rsidP="004C1DF8">
            <w:r>
              <w:t>Support / LSA</w:t>
            </w:r>
          </w:p>
        </w:tc>
      </w:tr>
      <w:tr w:rsidR="00D76E48" w14:paraId="6A59B099" w14:textId="77777777" w:rsidTr="008723A1">
        <w:trPr>
          <w:trHeight w:val="79"/>
        </w:trPr>
        <w:tc>
          <w:tcPr>
            <w:tcW w:w="2789" w:type="dxa"/>
          </w:tcPr>
          <w:p w14:paraId="70E949D1" w14:textId="77777777" w:rsidR="00D76E48" w:rsidRDefault="00D76E48" w:rsidP="004C1DF8"/>
          <w:p w14:paraId="40C1BC14" w14:textId="77777777" w:rsidR="00D76E48" w:rsidRDefault="00D76E48" w:rsidP="004C1DF8"/>
          <w:p w14:paraId="63592D7F" w14:textId="77777777" w:rsidR="00D76E48" w:rsidRDefault="00D76E48" w:rsidP="004C1DF8"/>
          <w:p w14:paraId="6F333FFE" w14:textId="77777777" w:rsidR="002752AE" w:rsidRDefault="002752AE" w:rsidP="004C1DF8"/>
          <w:p w14:paraId="1C2AF1D4" w14:textId="77777777" w:rsidR="002752AE" w:rsidRDefault="002752AE" w:rsidP="004C1DF8"/>
          <w:p w14:paraId="368C23EA" w14:textId="77777777" w:rsidR="002752AE" w:rsidRDefault="002752AE" w:rsidP="004C1DF8"/>
          <w:p w14:paraId="394A8FF1" w14:textId="77777777" w:rsidR="002752AE" w:rsidRDefault="002752AE" w:rsidP="004C1DF8"/>
          <w:p w14:paraId="7C80D269" w14:textId="77777777" w:rsidR="002752AE" w:rsidRDefault="002752AE" w:rsidP="004C1DF8"/>
          <w:p w14:paraId="7514F962" w14:textId="77777777" w:rsidR="002752AE" w:rsidRDefault="002752AE" w:rsidP="004C1DF8"/>
          <w:p w14:paraId="40B00C87" w14:textId="77777777" w:rsidR="002752AE" w:rsidRDefault="002752AE" w:rsidP="004C1DF8"/>
          <w:p w14:paraId="3CDD6E7C" w14:textId="77777777" w:rsidR="002752AE" w:rsidRDefault="002752AE" w:rsidP="004C1DF8"/>
          <w:p w14:paraId="15E463EA" w14:textId="77777777" w:rsidR="002752AE" w:rsidRDefault="002752AE" w:rsidP="004C1DF8"/>
          <w:p w14:paraId="75D9CBD1" w14:textId="77777777" w:rsidR="002752AE" w:rsidRDefault="002752AE" w:rsidP="004C1DF8"/>
        </w:tc>
        <w:tc>
          <w:tcPr>
            <w:tcW w:w="5853" w:type="dxa"/>
          </w:tcPr>
          <w:p w14:paraId="3F6CF987" w14:textId="77777777" w:rsidR="00D76E48" w:rsidRDefault="00D76E48" w:rsidP="004C1DF8"/>
        </w:tc>
        <w:tc>
          <w:tcPr>
            <w:tcW w:w="3686" w:type="dxa"/>
          </w:tcPr>
          <w:p w14:paraId="52AD7966" w14:textId="77777777" w:rsidR="00D76E48" w:rsidRDefault="00D76E48" w:rsidP="004C1DF8"/>
          <w:p w14:paraId="64171139" w14:textId="77777777" w:rsidR="00D76E48" w:rsidRDefault="00D76E48" w:rsidP="004C1DF8"/>
          <w:p w14:paraId="63FCA95F" w14:textId="77777777" w:rsidR="00D76E48" w:rsidRDefault="00D76E48" w:rsidP="004C1DF8"/>
          <w:p w14:paraId="6EFA9067" w14:textId="77777777" w:rsidR="00D76E48" w:rsidRDefault="00D76E48" w:rsidP="004C1DF8"/>
          <w:p w14:paraId="1D82B907" w14:textId="77777777" w:rsidR="00D76E48" w:rsidRDefault="00D76E48" w:rsidP="004C1DF8"/>
          <w:p w14:paraId="3B0113E4" w14:textId="77777777" w:rsidR="00D76E48" w:rsidRDefault="00D76E48" w:rsidP="004C1DF8"/>
          <w:p w14:paraId="3364DD35" w14:textId="77777777" w:rsidR="00D76E48" w:rsidRDefault="00D76E48" w:rsidP="004C1DF8"/>
          <w:p w14:paraId="3F8709C1" w14:textId="77777777" w:rsidR="00D76E48" w:rsidRDefault="00D76E48" w:rsidP="004C1DF8"/>
          <w:p w14:paraId="3A8E003D" w14:textId="77777777" w:rsidR="00D76E48" w:rsidRDefault="00D76E48" w:rsidP="004C1DF8"/>
          <w:p w14:paraId="74ABF6CE" w14:textId="77777777" w:rsidR="00D76E48" w:rsidRDefault="00D76E48" w:rsidP="004C1DF8"/>
          <w:p w14:paraId="04282417" w14:textId="77777777" w:rsidR="008723A1" w:rsidRDefault="008723A1" w:rsidP="004C1DF8"/>
          <w:p w14:paraId="12FD4586" w14:textId="77777777" w:rsidR="008723A1" w:rsidRDefault="008723A1" w:rsidP="004C1DF8"/>
          <w:p w14:paraId="1960DDE1" w14:textId="77777777" w:rsidR="00D76E48" w:rsidRDefault="00D76E48" w:rsidP="004C1DF8"/>
          <w:p w14:paraId="342CBD0E" w14:textId="77777777" w:rsidR="00D76E48" w:rsidRDefault="00D76E48" w:rsidP="004C1DF8"/>
          <w:p w14:paraId="335DA465" w14:textId="77777777" w:rsidR="00D76E48" w:rsidRDefault="00D76E48" w:rsidP="00AD1C38"/>
        </w:tc>
        <w:tc>
          <w:tcPr>
            <w:tcW w:w="1620" w:type="dxa"/>
          </w:tcPr>
          <w:p w14:paraId="2A787628" w14:textId="77777777" w:rsidR="00D76E48" w:rsidRDefault="00D76E48" w:rsidP="004C1DF8"/>
        </w:tc>
      </w:tr>
    </w:tbl>
    <w:p w14:paraId="1BBC9808" w14:textId="1742FC69" w:rsidR="00DA43D7" w:rsidRPr="00463B2E" w:rsidRDefault="00DA43D7" w:rsidP="00463B2E">
      <w:pPr>
        <w:pStyle w:val="BodyTextIndent"/>
        <w:ind w:left="0" w:right="-540"/>
        <w:rPr>
          <w:rFonts w:ascii="Calibri" w:hAnsi="Calibri"/>
          <w:color w:val="002060"/>
          <w:sz w:val="20"/>
          <w:lang w:val="en-GB"/>
        </w:rPr>
      </w:pPr>
    </w:p>
    <w:sectPr w:rsidR="00DA43D7" w:rsidRPr="00463B2E" w:rsidSect="003B332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32F"/>
    <w:rsid w:val="00075985"/>
    <w:rsid w:val="00096393"/>
    <w:rsid w:val="001142D1"/>
    <w:rsid w:val="00127C60"/>
    <w:rsid w:val="002752AE"/>
    <w:rsid w:val="00325D05"/>
    <w:rsid w:val="003B332F"/>
    <w:rsid w:val="003C6738"/>
    <w:rsid w:val="003C68E0"/>
    <w:rsid w:val="00430C1A"/>
    <w:rsid w:val="00463B2E"/>
    <w:rsid w:val="00605C20"/>
    <w:rsid w:val="006130DF"/>
    <w:rsid w:val="008723A1"/>
    <w:rsid w:val="008E1094"/>
    <w:rsid w:val="009945AD"/>
    <w:rsid w:val="00AA6541"/>
    <w:rsid w:val="00AD1C38"/>
    <w:rsid w:val="00C256A8"/>
    <w:rsid w:val="00D76E48"/>
    <w:rsid w:val="00DA43D7"/>
    <w:rsid w:val="00DC142D"/>
    <w:rsid w:val="00DF0CA6"/>
    <w:rsid w:val="00E0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82C17"/>
  <w15:docId w15:val="{5EADB697-F29E-4A0D-BE65-81370DA1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2752AE"/>
    <w:pPr>
      <w:keepNext/>
      <w:spacing w:after="0" w:line="240" w:lineRule="auto"/>
      <w:ind w:left="-180" w:firstLine="18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2752AE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styleId="BodyTextIndent">
    <w:name w:val="Body Text Indent"/>
    <w:basedOn w:val="Normal"/>
    <w:link w:val="BodyTextIndentChar"/>
    <w:rsid w:val="002752A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2752A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Carmel College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Iain Knox</cp:lastModifiedBy>
  <cp:revision>3</cp:revision>
  <dcterms:created xsi:type="dcterms:W3CDTF">2019-01-16T08:52:00Z</dcterms:created>
  <dcterms:modified xsi:type="dcterms:W3CDTF">2022-09-21T14:41:00Z</dcterms:modified>
</cp:coreProperties>
</file>