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B15A" w14:textId="336EF60E" w:rsidR="00D46EC5" w:rsidRPr="00DF3817" w:rsidRDefault="0065519D" w:rsidP="00D46EC5">
      <w:pPr>
        <w:pStyle w:val="ToC"/>
        <w:rPr>
          <w:b w:val="0"/>
        </w:rPr>
      </w:pPr>
      <w:r w:rsidRPr="7712D981">
        <w:rPr>
          <w:sz w:val="56"/>
          <w:szCs w:val="56"/>
        </w:rPr>
        <w:t>Mathematics</w:t>
      </w:r>
      <w:r w:rsidR="00D46EC5" w:rsidRPr="7712D981">
        <w:rPr>
          <w:sz w:val="56"/>
          <w:szCs w:val="56"/>
        </w:rPr>
        <w:t xml:space="preserve"> Subject Audit</w:t>
      </w:r>
      <w:r w:rsidR="3287B085" w:rsidRPr="7712D981">
        <w:rPr>
          <w:sz w:val="56"/>
          <w:szCs w:val="56"/>
        </w:rPr>
        <w:t xml:space="preserve"> 2022-23</w:t>
      </w:r>
      <w:r>
        <w:br/>
      </w:r>
      <w:r w:rsidR="00D46EC5" w:rsidRPr="7712D981">
        <w:rPr>
          <w:b w:val="0"/>
          <w:sz w:val="40"/>
          <w:szCs w:val="40"/>
        </w:rPr>
        <w:t>Secondary Subject-Knowledge Development</w:t>
      </w:r>
    </w:p>
    <w:p w14:paraId="01382012" w14:textId="77777777" w:rsidR="00D60F84" w:rsidRPr="00E9791A" w:rsidRDefault="00D60F84" w:rsidP="00D60F84">
      <w:pPr>
        <w:rPr>
          <w:rFonts w:ascii="Calibri" w:hAnsi="Calibri"/>
          <w:color w:val="0F243E"/>
        </w:rPr>
      </w:pPr>
      <w:bookmarkStart w:id="0" w:name="_Hlk78525860"/>
    </w:p>
    <w:p w14:paraId="6132FAB3" w14:textId="13FAA754" w:rsidR="00D60F84" w:rsidRDefault="00D60F84" w:rsidP="00D60F84">
      <w:pPr>
        <w:shd w:val="clear" w:color="auto" w:fill="DBE5F1"/>
        <w:tabs>
          <w:tab w:val="right" w:leader="underscore" w:pos="8080"/>
        </w:tabs>
        <w:ind w:left="851" w:hanging="851"/>
        <w:rPr>
          <w:rFonts w:ascii="Calibri" w:hAnsi="Calibri" w:cs="Calibri"/>
          <w:color w:val="0F243E"/>
        </w:rPr>
      </w:pPr>
      <w:r>
        <w:rPr>
          <w:noProof/>
        </w:rPr>
        <w:drawing>
          <wp:anchor distT="0" distB="0" distL="114300" distR="114300" simplePos="0" relativeHeight="251679744" behindDoc="0" locked="0" layoutInCell="1" allowOverlap="1" wp14:anchorId="62BFA143" wp14:editId="21D9489F">
            <wp:simplePos x="0" y="0"/>
            <wp:positionH relativeFrom="column">
              <wp:posOffset>5220994</wp:posOffset>
            </wp:positionH>
            <wp:positionV relativeFrom="paragraph">
              <wp:posOffset>108547</wp:posOffset>
            </wp:positionV>
            <wp:extent cx="1341120" cy="2739249"/>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587"/>
                    <a:stretch/>
                  </pic:blipFill>
                  <pic:spPr bwMode="auto">
                    <a:xfrm>
                      <a:off x="0" y="0"/>
                      <a:ext cx="1341120" cy="2739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0F243E"/>
        </w:rPr>
        <w:drawing>
          <wp:anchor distT="0" distB="0" distL="114300" distR="114300" simplePos="0" relativeHeight="251677696" behindDoc="0" locked="0" layoutInCell="1" allowOverlap="1" wp14:anchorId="38A21638" wp14:editId="5BD91996">
            <wp:simplePos x="0" y="0"/>
            <wp:positionH relativeFrom="margin">
              <wp:posOffset>43262</wp:posOffset>
            </wp:positionH>
            <wp:positionV relativeFrom="paragraph">
              <wp:posOffset>184970</wp:posOffset>
            </wp:positionV>
            <wp:extent cx="432000" cy="432000"/>
            <wp:effectExtent l="0" t="0" r="6350" b="0"/>
            <wp:wrapNone/>
            <wp:docPr id="17" name="Graphic 17"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Rating Star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40"/>
        </w:rPr>
        <w:t xml:space="preserve"> </w:t>
      </w:r>
      <w:r w:rsidRPr="00D46EC5">
        <w:rPr>
          <w:rFonts w:ascii="Calibri" w:hAnsi="Calibri" w:cs="Calibri"/>
          <w:b/>
          <w:color w:val="0F243E"/>
          <w:sz w:val="40"/>
        </w:rPr>
        <w:t>Self</w:t>
      </w:r>
      <w:r>
        <w:rPr>
          <w:rFonts w:ascii="Calibri" w:hAnsi="Calibri" w:cs="Calibri"/>
          <w:b/>
          <w:color w:val="0F243E"/>
          <w:sz w:val="40"/>
        </w:rPr>
        <w:t>-</w:t>
      </w:r>
      <w:r w:rsidRPr="00D46EC5">
        <w:rPr>
          <w:rFonts w:ascii="Calibri" w:hAnsi="Calibri" w:cs="Calibri"/>
          <w:b/>
          <w:color w:val="0F243E"/>
          <w:sz w:val="40"/>
        </w:rPr>
        <w:t>Audit</w:t>
      </w:r>
      <w:r w:rsidRPr="00730D2D">
        <w:rPr>
          <w:rFonts w:ascii="Calibri" w:hAnsi="Calibri" w:cs="Calibri"/>
          <w:bCs/>
          <w:color w:val="0F243E"/>
          <w:sz w:val="32"/>
          <w:szCs w:val="20"/>
        </w:rPr>
        <w:tab/>
      </w:r>
      <w:r w:rsidRPr="00AC557F">
        <w:rPr>
          <w:rFonts w:ascii="Calibri" w:hAnsi="Calibri" w:cs="Calibri"/>
          <w:b/>
          <w:color w:val="0F243E"/>
          <w:sz w:val="32"/>
          <w:szCs w:val="32"/>
        </w:rPr>
        <w:t>page 2</w:t>
      </w:r>
      <w:r w:rsidRPr="00D46EC5">
        <w:rPr>
          <w:rFonts w:ascii="Calibri" w:hAnsi="Calibri" w:cs="Calibri"/>
          <w:b/>
          <w:color w:val="0F243E"/>
          <w:sz w:val="40"/>
        </w:rPr>
        <w:br/>
      </w:r>
      <w:r w:rsidRPr="00E9791A">
        <w:rPr>
          <w:rFonts w:ascii="Calibri" w:hAnsi="Calibri" w:cs="Calibri"/>
          <w:color w:val="0F243E"/>
        </w:rPr>
        <w:t>Complete the following audit of your skills and under</w:t>
      </w:r>
      <w:r>
        <w:rPr>
          <w:rFonts w:ascii="Calibri" w:hAnsi="Calibri" w:cs="Calibri"/>
          <w:color w:val="0F243E"/>
        </w:rPr>
        <w:t>standing in this</w:t>
      </w:r>
      <w:r>
        <w:rPr>
          <w:rFonts w:ascii="Calibri" w:hAnsi="Calibri" w:cs="Calibri"/>
          <w:color w:val="0F243E"/>
        </w:rPr>
        <w:br/>
        <w:t xml:space="preserve">subject area. </w:t>
      </w:r>
      <w:r w:rsidR="00A926E1">
        <w:rPr>
          <w:rFonts w:ascii="Calibri" w:hAnsi="Calibri" w:cs="Calibri"/>
          <w:color w:val="0F243E"/>
        </w:rPr>
        <w:t>Rate yourself against each criterion by colour-coding the</w:t>
      </w:r>
      <w:r w:rsidR="00A926E1">
        <w:rPr>
          <w:rFonts w:ascii="Calibri" w:hAnsi="Calibri" w:cs="Calibri"/>
          <w:color w:val="0F243E"/>
        </w:rPr>
        <w:br/>
        <w:t>relevant box (None, Expected, Expected +, Good or Excellent):</w:t>
      </w:r>
    </w:p>
    <w:p w14:paraId="7BC88CA7" w14:textId="77777777" w:rsidR="00D60F84" w:rsidRDefault="00D60F84" w:rsidP="00D60F84">
      <w:pPr>
        <w:shd w:val="clear" w:color="auto" w:fill="DBE5F1"/>
        <w:tabs>
          <w:tab w:val="right" w:leader="underscore" w:pos="8080"/>
        </w:tabs>
        <w:ind w:left="851" w:hanging="851"/>
        <w:rPr>
          <w:rFonts w:ascii="Calibri" w:hAnsi="Calibri" w:cs="Calibri"/>
          <w:color w:val="0F243E"/>
        </w:rPr>
      </w:pPr>
    </w:p>
    <w:p w14:paraId="57C8CFFD" w14:textId="77777777" w:rsidR="00D60F84" w:rsidRDefault="00D60F84" w:rsidP="00D60F84">
      <w:pPr>
        <w:shd w:val="clear" w:color="auto" w:fill="DBE5F1"/>
        <w:tabs>
          <w:tab w:val="left" w:pos="851"/>
          <w:tab w:val="left" w:pos="2127"/>
        </w:tabs>
        <w:ind w:left="2127" w:hanging="2127"/>
        <w:rPr>
          <w:rFonts w:ascii="Calibri" w:hAnsi="Calibri" w:cs="Calibri"/>
          <w:color w:val="0F243E"/>
        </w:rPr>
      </w:pPr>
      <w:r w:rsidRPr="00E9791A">
        <w:rPr>
          <w:rFonts w:ascii="Calibri" w:hAnsi="Calibri" w:cs="Calibri"/>
          <w:color w:val="0F243E"/>
        </w:rPr>
        <w:t xml:space="preserve"> </w:t>
      </w:r>
      <w:r>
        <w:rPr>
          <w:rFonts w:ascii="Calibri" w:hAnsi="Calibri" w:cs="Calibri"/>
          <w:color w:val="0F243E"/>
        </w:rPr>
        <w:t xml:space="preserve"> </w:t>
      </w:r>
      <w:r w:rsidRPr="00BA5FCD">
        <w:rPr>
          <w:rFonts w:ascii="Webdings" w:eastAsia="Webdings" w:hAnsi="Webdings" w:cs="Webdings"/>
          <w:b/>
          <w:color w:val="BFBFBF" w:themeColor="background1" w:themeShade="BF"/>
          <w:u w:color="0F243E"/>
          <w14:textOutline w14:w="9525" w14:cap="rnd" w14:cmpd="sng" w14:algn="ctr">
            <w14:solidFill>
              <w14:srgbClr w14:val="0F243E"/>
            </w14:solidFill>
            <w14:prstDash w14:val="solid"/>
            <w14:bevel/>
          </w14:textOutline>
        </w:rPr>
        <w:t>g</w:t>
      </w:r>
      <w:r>
        <w:rPr>
          <w:rFonts w:ascii="Calibri" w:hAnsi="Calibri" w:cs="Calibri"/>
          <w:b/>
          <w:color w:val="808080"/>
        </w:rPr>
        <w:t xml:space="preserve">  </w:t>
      </w:r>
      <w:r w:rsidRPr="00563AA2">
        <w:rPr>
          <w:rFonts w:ascii="Calibri" w:hAnsi="Calibri" w:cs="Calibri"/>
          <w:b/>
          <w:color w:val="0F243E"/>
        </w:rPr>
        <w:t xml:space="preserve">4 </w:t>
      </w:r>
      <w:r>
        <w:rPr>
          <w:rFonts w:ascii="Calibri" w:hAnsi="Calibri" w:cs="Calibri"/>
          <w:b/>
          <w:color w:val="0F243E"/>
        </w:rPr>
        <w:tab/>
      </w:r>
      <w:r w:rsidRPr="003731B7">
        <w:rPr>
          <w:rFonts w:ascii="Calibri" w:hAnsi="Calibri" w:cs="Calibri"/>
          <w:b/>
          <w:color w:val="0F243E"/>
        </w:rPr>
        <w:t>None</w:t>
      </w:r>
      <w:r>
        <w:rPr>
          <w:rFonts w:ascii="Calibri" w:hAnsi="Calibri" w:cs="Calibri"/>
          <w:color w:val="0F243E"/>
        </w:rPr>
        <w:tab/>
        <w:t>N</w:t>
      </w:r>
      <w:r w:rsidRPr="00E9791A">
        <w:rPr>
          <w:rFonts w:ascii="Calibri" w:hAnsi="Calibri" w:cs="Calibri"/>
          <w:color w:val="0F243E"/>
        </w:rPr>
        <w:t xml:space="preserve">o </w:t>
      </w:r>
      <w:r>
        <w:rPr>
          <w:rFonts w:ascii="Calibri" w:hAnsi="Calibri" w:cs="Calibri"/>
          <w:color w:val="0F243E"/>
        </w:rPr>
        <w:t>knowledge /</w:t>
      </w:r>
      <w:r w:rsidRPr="00E9791A">
        <w:rPr>
          <w:rFonts w:ascii="Calibri" w:hAnsi="Calibri" w:cs="Calibri"/>
          <w:color w:val="0F243E"/>
        </w:rPr>
        <w:t>confidence</w:t>
      </w:r>
      <w:r>
        <w:rPr>
          <w:rFonts w:ascii="Calibri" w:hAnsi="Calibri" w:cs="Calibri"/>
          <w:color w:val="0F243E"/>
        </w:rPr>
        <w:t xml:space="preserve"> in this area</w:t>
      </w:r>
      <w:r w:rsidRPr="00E9791A">
        <w:rPr>
          <w:rFonts w:ascii="Calibri" w:hAnsi="Calibri" w:cs="Calibri"/>
          <w:color w:val="0F243E"/>
        </w:rPr>
        <w:t xml:space="preserve"> and/or </w:t>
      </w:r>
      <w:r>
        <w:rPr>
          <w:rFonts w:ascii="Calibri" w:hAnsi="Calibri" w:cs="Calibri"/>
          <w:color w:val="0F243E"/>
        </w:rPr>
        <w:t xml:space="preserve">no </w:t>
      </w:r>
      <w:r w:rsidRPr="00E9791A">
        <w:rPr>
          <w:rFonts w:ascii="Calibri" w:hAnsi="Calibri" w:cs="Calibri"/>
          <w:color w:val="0F243E"/>
        </w:rPr>
        <w:t>ex</w:t>
      </w:r>
      <w:r>
        <w:rPr>
          <w:rFonts w:ascii="Calibri" w:hAnsi="Calibri" w:cs="Calibri"/>
          <w:color w:val="0F243E"/>
        </w:rPr>
        <w:t xml:space="preserve">perience.  </w:t>
      </w:r>
      <w:r>
        <w:rPr>
          <w:rFonts w:ascii="Calibri" w:hAnsi="Calibri" w:cs="Calibri"/>
          <w:color w:val="0F243E"/>
        </w:rPr>
        <w:br/>
      </w:r>
      <w:r w:rsidRPr="00D46EC5">
        <w:rPr>
          <w:rFonts w:ascii="Calibri" w:hAnsi="Calibri" w:cs="Calibri"/>
          <w:b/>
          <w:color w:val="0F243E"/>
        </w:rPr>
        <w:t>(only grade yourself grey if you have no experience</w:t>
      </w:r>
      <w:r>
        <w:rPr>
          <w:rFonts w:ascii="Calibri" w:hAnsi="Calibri" w:cs="Calibri"/>
          <w:b/>
          <w:color w:val="0F243E"/>
        </w:rPr>
        <w:br/>
      </w:r>
      <w:r w:rsidRPr="00D46EC5">
        <w:rPr>
          <w:rFonts w:ascii="Calibri" w:hAnsi="Calibri" w:cs="Calibri"/>
          <w:b/>
          <w:color w:val="0F243E"/>
        </w:rPr>
        <w:t>whatsoever of a particular aspect)</w:t>
      </w:r>
    </w:p>
    <w:p w14:paraId="4DDFF759" w14:textId="77777777" w:rsidR="00D60F84" w:rsidRDefault="00D60F84" w:rsidP="00D60F84">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E36C0A"/>
        </w:rPr>
        <w:t xml:space="preserve">  </w:t>
      </w:r>
      <w:r w:rsidRPr="003731B7">
        <w:rPr>
          <w:rFonts w:ascii="Webdings" w:eastAsia="Webdings" w:hAnsi="Webdings" w:cs="Webdings"/>
          <w:b/>
          <w:color w:val="FFFF0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sidRPr="00563AA2">
        <w:rPr>
          <w:rFonts w:ascii="Calibri" w:hAnsi="Calibri" w:cs="Calibri"/>
          <w:b/>
          <w:color w:val="0F243E"/>
        </w:rPr>
        <w:t xml:space="preserve">3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Some knowledge in this area and/or limited experience and</w:t>
      </w:r>
      <w:r>
        <w:rPr>
          <w:rFonts w:ascii="Calibri" w:hAnsi="Calibri" w:cs="Calibri"/>
          <w:color w:val="0F243E"/>
        </w:rPr>
        <w:br/>
        <w:t>in need of further development</w:t>
      </w:r>
      <w:r w:rsidRPr="004A07F5">
        <w:rPr>
          <w:rFonts w:ascii="Calibri" w:hAnsi="Calibri" w:cs="Calibri"/>
          <w:b/>
          <w:color w:val="660066"/>
        </w:rPr>
        <w:t xml:space="preserve"> </w:t>
      </w:r>
      <w:r>
        <w:rPr>
          <w:rFonts w:ascii="Calibri" w:hAnsi="Calibri" w:cs="Calibri"/>
          <w:b/>
          <w:color w:val="660066"/>
        </w:rPr>
        <w:t xml:space="preserve">       </w:t>
      </w:r>
    </w:p>
    <w:p w14:paraId="2420F464" w14:textId="77777777" w:rsidR="00D60F84" w:rsidRDefault="00D60F84" w:rsidP="00D60F84">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00B0F0"/>
          <w:u w:color="0F243E"/>
          <w14:textOutline w14:w="9525" w14:cap="rnd" w14:cmpd="sng" w14:algn="ctr">
            <w14:solidFill>
              <w14:srgbClr w14:val="0F243E"/>
            </w14:solidFill>
            <w14:prstDash w14:val="solid"/>
            <w14:bevel/>
          </w14:textOutline>
        </w:rPr>
        <w:t>g</w:t>
      </w:r>
      <w:r>
        <w:rPr>
          <w:rFonts w:ascii="Calibri" w:hAnsi="Calibri" w:cs="Calibri"/>
          <w:b/>
          <w:color w:val="E36C0A"/>
        </w:rPr>
        <w:t xml:space="preserve">  </w:t>
      </w:r>
      <w:r>
        <w:rPr>
          <w:rFonts w:ascii="Calibri" w:hAnsi="Calibri" w:cs="Calibri"/>
          <w:b/>
          <w:color w:val="0F243E"/>
        </w:rPr>
        <w:t>2.5</w:t>
      </w:r>
      <w:r w:rsidRPr="00563AA2">
        <w:rPr>
          <w:rFonts w:ascii="Calibri" w:hAnsi="Calibri" w:cs="Calibri"/>
          <w:b/>
          <w:color w:val="0F243E"/>
        </w:rPr>
        <w:t xml:space="preserve">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 xml:space="preserve">Developing knowledge / growing experience in this area </w:t>
      </w:r>
    </w:p>
    <w:p w14:paraId="1F4C58C0" w14:textId="77777777" w:rsidR="00D60F84" w:rsidRDefault="00D60F84" w:rsidP="00D60F84">
      <w:pPr>
        <w:shd w:val="clear" w:color="auto" w:fill="DBE5F1"/>
        <w:tabs>
          <w:tab w:val="left" w:pos="851"/>
          <w:tab w:val="left" w:pos="2127"/>
        </w:tabs>
        <w:ind w:left="2127" w:hanging="2127"/>
        <w:rPr>
          <w:rFonts w:ascii="Calibri" w:hAnsi="Calibri" w:cs="Calibri"/>
          <w:color w:val="0F243E"/>
        </w:rPr>
      </w:pPr>
      <w:r>
        <w:rPr>
          <w:rFonts w:ascii="Calibri" w:hAnsi="Calibri" w:cs="Calibri"/>
          <w:b/>
          <w:color w:val="008000"/>
        </w:rPr>
        <w:t xml:space="preserve"> </w:t>
      </w:r>
      <w:r>
        <w:rPr>
          <w:rFonts w:ascii="Calibri" w:hAnsi="Calibri" w:cs="Calibri"/>
          <w:b/>
          <w:color w:val="E36C0A"/>
        </w:rPr>
        <w:t xml:space="preserve"> </w:t>
      </w:r>
      <w:r w:rsidRPr="003731B7">
        <w:rPr>
          <w:rFonts w:ascii="Webdings" w:eastAsia="Webdings" w:hAnsi="Webdings" w:cs="Webdings"/>
          <w:b/>
          <w:color w:val="92D050"/>
          <w:u w:color="0F243E"/>
          <w14:textOutline w14:w="9525" w14:cap="rnd" w14:cmpd="sng" w14:algn="ctr">
            <w14:solidFill>
              <w14:srgbClr w14:val="0F243E"/>
            </w14:solidFill>
            <w14:prstDash w14:val="solid"/>
            <w14:bevel/>
          </w14:textOutline>
        </w:rPr>
        <w:t>g</w:t>
      </w:r>
      <w:r>
        <w:rPr>
          <w:rFonts w:ascii="Calibri" w:hAnsi="Calibri" w:cs="Calibri"/>
          <w:b/>
          <w:color w:val="008000"/>
        </w:rPr>
        <w:t xml:space="preserve">  </w:t>
      </w:r>
      <w:r w:rsidRPr="00563AA2">
        <w:rPr>
          <w:rFonts w:ascii="Calibri" w:hAnsi="Calibri" w:cs="Calibri"/>
          <w:b/>
          <w:color w:val="0F243E"/>
        </w:rPr>
        <w:t xml:space="preserve">2 </w:t>
      </w:r>
      <w:r>
        <w:rPr>
          <w:rFonts w:ascii="Calibri" w:hAnsi="Calibri" w:cs="Calibri"/>
          <w:b/>
          <w:color w:val="0F243E"/>
        </w:rPr>
        <w:tab/>
      </w:r>
      <w:r w:rsidRPr="003731B7">
        <w:rPr>
          <w:rFonts w:ascii="Calibri" w:hAnsi="Calibri" w:cs="Calibri"/>
          <w:b/>
          <w:color w:val="0F243E"/>
        </w:rPr>
        <w:t>Good</w:t>
      </w:r>
      <w:r>
        <w:rPr>
          <w:rFonts w:ascii="Calibri" w:hAnsi="Calibri" w:cs="Calibri"/>
          <w:color w:val="0F243E"/>
        </w:rPr>
        <w:tab/>
        <w:t>Good knowledge in this area and /or some experience</w:t>
      </w:r>
    </w:p>
    <w:p w14:paraId="4EF58EF9" w14:textId="77777777" w:rsidR="00D60F84" w:rsidRDefault="00D60F84" w:rsidP="00D60F84">
      <w:pPr>
        <w:shd w:val="clear" w:color="auto" w:fill="DBE5F1"/>
        <w:tabs>
          <w:tab w:val="left" w:pos="851"/>
          <w:tab w:val="left" w:pos="2127"/>
        </w:tabs>
        <w:ind w:left="2127" w:hanging="2127"/>
        <w:rPr>
          <w:rFonts w:ascii="Calibri" w:hAnsi="Calibri" w:cs="Calibri"/>
          <w:color w:val="0F243E"/>
        </w:rPr>
      </w:pPr>
      <w:r>
        <w:rPr>
          <w:rFonts w:ascii="Calibri" w:hAnsi="Calibri" w:cs="Calibri"/>
          <w:color w:val="0F243E"/>
        </w:rPr>
        <w:t xml:space="preserve">  </w:t>
      </w:r>
      <w:r w:rsidRPr="003731B7">
        <w:rPr>
          <w:rFonts w:ascii="Webdings" w:eastAsia="Webdings" w:hAnsi="Webdings" w:cs="Webdings"/>
          <w:b/>
          <w:color w:val="660066"/>
          <w:u w:color="0F243E"/>
          <w14:textOutline w14:w="9525" w14:cap="rnd" w14:cmpd="sng" w14:algn="ctr">
            <w14:solidFill>
              <w14:srgbClr w14:val="0F243E"/>
            </w14:solidFill>
            <w14:prstDash w14:val="solid"/>
            <w14:bevel/>
          </w14:textOutline>
        </w:rPr>
        <w:t>g</w:t>
      </w:r>
      <w:r>
        <w:rPr>
          <w:rFonts w:ascii="Calibri" w:hAnsi="Calibri" w:cs="Calibri"/>
          <w:b/>
          <w:color w:val="FFC000"/>
          <w:u w:color="0F243E"/>
          <w14:textOutline w14:w="9525" w14:cap="rnd" w14:cmpd="sng" w14:algn="ctr">
            <w14:solidFill>
              <w14:srgbClr w14:val="0F243E"/>
            </w14:solidFill>
            <w14:prstDash w14:val="solid"/>
            <w14:bevel/>
          </w14:textOutline>
        </w:rPr>
        <w:t xml:space="preserve"> </w:t>
      </w:r>
      <w:r w:rsidRPr="00003DB8">
        <w:rPr>
          <w:rFonts w:ascii="Calibri" w:hAnsi="Calibri" w:cs="Calibri"/>
          <w:b/>
          <w:color w:val="0F243E"/>
        </w:rPr>
        <w:t xml:space="preserve"> </w:t>
      </w:r>
      <w:r>
        <w:rPr>
          <w:rFonts w:ascii="Calibri" w:hAnsi="Calibri" w:cs="Calibri"/>
          <w:b/>
          <w:color w:val="0F243E"/>
        </w:rPr>
        <w:t xml:space="preserve">1 </w:t>
      </w:r>
      <w:r>
        <w:rPr>
          <w:rFonts w:ascii="Calibri" w:hAnsi="Calibri" w:cs="Calibri"/>
          <w:b/>
          <w:color w:val="0F243E"/>
        </w:rPr>
        <w:tab/>
      </w:r>
      <w:r w:rsidRPr="003731B7">
        <w:rPr>
          <w:rFonts w:ascii="Calibri" w:hAnsi="Calibri" w:cs="Calibri"/>
          <w:b/>
          <w:color w:val="0F243E"/>
        </w:rPr>
        <w:t>Excellent</w:t>
      </w:r>
      <w:r>
        <w:rPr>
          <w:rFonts w:ascii="Calibri" w:hAnsi="Calibri" w:cs="Calibri"/>
          <w:color w:val="0F243E"/>
        </w:rPr>
        <w:tab/>
        <w:t>T</w:t>
      </w:r>
      <w:r w:rsidRPr="00E9791A">
        <w:rPr>
          <w:rFonts w:ascii="Calibri" w:hAnsi="Calibri" w:cs="Calibri"/>
          <w:color w:val="0F243E"/>
        </w:rPr>
        <w:t>otally confi</w:t>
      </w:r>
      <w:r>
        <w:rPr>
          <w:rFonts w:ascii="Calibri" w:hAnsi="Calibri" w:cs="Calibri"/>
          <w:color w:val="0F243E"/>
        </w:rPr>
        <w:t>dent in my knowledge of this area and/or lots</w:t>
      </w:r>
      <w:r>
        <w:rPr>
          <w:rFonts w:ascii="Calibri" w:hAnsi="Calibri" w:cs="Calibri"/>
          <w:color w:val="0F243E"/>
        </w:rPr>
        <w:br/>
        <w:t>of experience</w:t>
      </w:r>
    </w:p>
    <w:p w14:paraId="3D7ABC66" w14:textId="77777777" w:rsidR="00D60F84" w:rsidRDefault="00D60F84" w:rsidP="00D60F84">
      <w:pPr>
        <w:shd w:val="clear" w:color="auto" w:fill="DBE5F1"/>
        <w:tabs>
          <w:tab w:val="left" w:pos="851"/>
          <w:tab w:val="left" w:pos="2127"/>
        </w:tabs>
        <w:ind w:left="2127" w:hanging="2127"/>
        <w:rPr>
          <w:rFonts w:ascii="Calibri" w:hAnsi="Calibri" w:cs="Calibri"/>
          <w:color w:val="0F243E"/>
        </w:rPr>
      </w:pPr>
    </w:p>
    <w:p w14:paraId="289A7C02" w14:textId="77777777" w:rsidR="00D60F84" w:rsidRDefault="00D60F84" w:rsidP="00D60F84">
      <w:pPr>
        <w:shd w:val="clear" w:color="auto" w:fill="DBE5F1"/>
        <w:ind w:left="142" w:hanging="142"/>
        <w:rPr>
          <w:rFonts w:ascii="Calibri" w:hAnsi="Calibri" w:cs="Calibri"/>
          <w:color w:val="0F243E"/>
        </w:rPr>
      </w:pPr>
      <w:r>
        <w:rPr>
          <w:rFonts w:ascii="Calibri" w:hAnsi="Calibri" w:cs="Calibri"/>
          <w:color w:val="0F243E"/>
        </w:rPr>
        <w:t xml:space="preserve">  The completed audits will be reviewed with your Mentor and used to create your Individual Training Plan</w:t>
      </w:r>
      <w:r>
        <w:rPr>
          <w:rFonts w:ascii="Calibri" w:hAnsi="Calibri" w:cs="Calibri"/>
          <w:color w:val="0F243E"/>
        </w:rPr>
        <w:br/>
      </w:r>
      <w:r w:rsidRPr="006749C6">
        <w:rPr>
          <w:rFonts w:ascii="Calibri" w:hAnsi="Calibri" w:cs="Calibri"/>
          <w:b/>
          <w:color w:val="0F243E"/>
          <w:u w:val="single"/>
        </w:rPr>
        <w:t>NB</w:t>
      </w:r>
      <w:r>
        <w:rPr>
          <w:rFonts w:ascii="Calibri" w:hAnsi="Calibri" w:cs="Calibri"/>
          <w:b/>
          <w:color w:val="0F243E"/>
          <w:u w:val="single"/>
        </w:rPr>
        <w:t>:</w:t>
      </w:r>
      <w:r>
        <w:rPr>
          <w:rFonts w:ascii="Calibri" w:hAnsi="Calibri" w:cs="Calibri"/>
          <w:color w:val="0F243E"/>
        </w:rPr>
        <w:t xml:space="preserve"> In addition to the content of this audit there will be specific content that will need to be known prior to the teaching of specific qualifications. This audit is </w:t>
      </w:r>
      <w:r w:rsidRPr="006749C6">
        <w:rPr>
          <w:rFonts w:ascii="Calibri" w:hAnsi="Calibri" w:cs="Calibri"/>
          <w:b/>
          <w:color w:val="0F243E"/>
          <w:u w:val="single"/>
        </w:rPr>
        <w:t>not</w:t>
      </w:r>
      <w:r>
        <w:rPr>
          <w:rFonts w:ascii="Calibri" w:hAnsi="Calibri" w:cs="Calibri"/>
          <w:color w:val="0F243E"/>
        </w:rPr>
        <w:t xml:space="preserve"> exhaustive and there will be specific skills and capabilities that will need to be addressed in addition to this.</w:t>
      </w:r>
    </w:p>
    <w:p w14:paraId="4994223B" w14:textId="77777777" w:rsidR="00D60F84" w:rsidRDefault="00D60F84" w:rsidP="00D60F84">
      <w:pPr>
        <w:ind w:left="720"/>
        <w:rPr>
          <w:rFonts w:ascii="Calibri" w:hAnsi="Calibri" w:cs="Calibri"/>
          <w:color w:val="0F243E"/>
        </w:rPr>
      </w:pPr>
    </w:p>
    <w:p w14:paraId="52F2128A" w14:textId="77777777" w:rsidR="00D60F84" w:rsidRDefault="00D60F84" w:rsidP="00D60F84">
      <w:pPr>
        <w:shd w:val="clear" w:color="auto" w:fill="FFE599" w:themeFill="accent4" w:themeFillTint="66"/>
        <w:spacing w:line="276" w:lineRule="auto"/>
        <w:rPr>
          <w:rFonts w:ascii="Calibri" w:hAnsi="Calibri" w:cs="Calibri"/>
          <w:b/>
          <w:color w:val="0F243E"/>
          <w:sz w:val="40"/>
        </w:rPr>
      </w:pPr>
      <w:r>
        <w:rPr>
          <w:rFonts w:ascii="Calibri" w:hAnsi="Calibri" w:cs="Calibri"/>
          <w:b/>
          <w:color w:val="0F243E"/>
          <w:sz w:val="40"/>
        </w:rPr>
        <w:t xml:space="preserve"> Subject Knowledge </w:t>
      </w:r>
      <w:r w:rsidRPr="00971014">
        <w:rPr>
          <w:rFonts w:ascii="Calibri" w:hAnsi="Calibri" w:cs="Calibri"/>
          <w:b/>
          <w:color w:val="0F243E"/>
          <w:sz w:val="40"/>
        </w:rPr>
        <w:t>Development</w:t>
      </w:r>
    </w:p>
    <w:p w14:paraId="2BBE218F" w14:textId="77777777" w:rsidR="00D60F84" w:rsidRPr="00971014" w:rsidRDefault="00D60F84" w:rsidP="00D60F84">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74624" behindDoc="0" locked="0" layoutInCell="1" allowOverlap="1" wp14:anchorId="5162BC87" wp14:editId="53E7636E">
            <wp:simplePos x="0" y="0"/>
            <wp:positionH relativeFrom="margin">
              <wp:align>left</wp:align>
            </wp:positionH>
            <wp:positionV relativeFrom="paragraph">
              <wp:posOffset>281655</wp:posOffset>
            </wp:positionV>
            <wp:extent cx="432000" cy="432000"/>
            <wp:effectExtent l="0" t="0" r="0" b="6350"/>
            <wp:wrapNone/>
            <wp:docPr id="10" name="Graphic 10"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osed book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Day</w:t>
      </w:r>
      <w:r>
        <w:rPr>
          <w:rFonts w:ascii="Calibri" w:hAnsi="Calibri" w:cs="Calibri"/>
          <w:b/>
          <w:color w:val="0F243E"/>
          <w:sz w:val="32"/>
          <w:szCs w:val="20"/>
        </w:rPr>
        <w:t>s</w:t>
      </w:r>
      <w:r w:rsidRPr="00F27E02">
        <w:rPr>
          <w:rFonts w:ascii="Calibri" w:hAnsi="Calibri" w:cs="Calibri"/>
          <w:b/>
          <w:color w:val="0F243E"/>
          <w:sz w:val="32"/>
          <w:szCs w:val="20"/>
        </w:rPr>
        <w:t xml:space="preserve"> Compulsory Reading</w:t>
      </w:r>
      <w:r>
        <w:rPr>
          <w:rFonts w:ascii="Calibri" w:hAnsi="Calibri" w:cs="Calibri"/>
          <w:b/>
          <w:color w:val="0F243E"/>
          <w:sz w:val="32"/>
          <w:szCs w:val="20"/>
        </w:rPr>
        <w:t xml:space="preserve"> </w:t>
      </w:r>
      <w:r w:rsidRPr="00730D2D">
        <w:rPr>
          <w:rFonts w:ascii="Calibri" w:hAnsi="Calibri" w:cs="Calibri"/>
          <w:bCs/>
          <w:color w:val="0F243E"/>
          <w:sz w:val="32"/>
          <w:szCs w:val="20"/>
        </w:rPr>
        <w:tab/>
      </w:r>
      <w:r>
        <w:rPr>
          <w:rFonts w:ascii="Calibri" w:hAnsi="Calibri" w:cs="Calibri"/>
          <w:b/>
          <w:color w:val="0F243E"/>
          <w:sz w:val="32"/>
          <w:szCs w:val="20"/>
        </w:rPr>
        <w:t>page 12</w:t>
      </w:r>
      <w:r>
        <w:rPr>
          <w:rFonts w:ascii="Calibri" w:hAnsi="Calibri" w:cs="Calibri"/>
          <w:b/>
          <w:color w:val="0F243E"/>
          <w:sz w:val="32"/>
          <w:szCs w:val="20"/>
        </w:rPr>
        <w:br/>
      </w:r>
      <w:r w:rsidRPr="00F27E02">
        <w:rPr>
          <w:rFonts w:ascii="Calibri" w:hAnsi="Calibri" w:cs="Calibri"/>
          <w:color w:val="0F243E"/>
        </w:rPr>
        <w:t xml:space="preserve">This is the list of reading to complete before and after each Subject Knowledge </w:t>
      </w:r>
      <w:r>
        <w:rPr>
          <w:rFonts w:ascii="Calibri" w:hAnsi="Calibri" w:cs="Calibri"/>
          <w:color w:val="0F243E"/>
        </w:rPr>
        <w:t>D</w:t>
      </w:r>
      <w:r w:rsidRPr="00F27E02">
        <w:rPr>
          <w:rFonts w:ascii="Calibri" w:hAnsi="Calibri" w:cs="Calibri"/>
          <w:color w:val="0F243E"/>
        </w:rPr>
        <w:t xml:space="preserve">ay. </w:t>
      </w:r>
      <w:r>
        <w:rPr>
          <w:rFonts w:ascii="Calibri" w:hAnsi="Calibri" w:cs="Calibri"/>
          <w:color w:val="0F243E"/>
        </w:rPr>
        <w:t>Reflect on</w:t>
      </w:r>
      <w:r>
        <w:rPr>
          <w:rFonts w:ascii="Calibri" w:hAnsi="Calibri" w:cs="Calibri"/>
          <w:color w:val="0F243E"/>
        </w:rPr>
        <w:br/>
        <w:t>the reading as part of the weekly Academic Reading Reflection in your Reflective Journal.</w:t>
      </w:r>
    </w:p>
    <w:p w14:paraId="381A343B" w14:textId="77777777" w:rsidR="00D60F84" w:rsidRPr="00AC557F" w:rsidRDefault="00D60F84" w:rsidP="00D60F84">
      <w:pPr>
        <w:shd w:val="clear" w:color="auto" w:fill="FFE599" w:themeFill="accent4" w:themeFillTint="66"/>
        <w:rPr>
          <w:rFonts w:ascii="Calibri" w:hAnsi="Calibri" w:cs="Calibri"/>
          <w:b/>
          <w:color w:val="0F243E"/>
          <w:sz w:val="20"/>
          <w:szCs w:val="12"/>
        </w:rPr>
      </w:pPr>
    </w:p>
    <w:p w14:paraId="605287A2" w14:textId="77777777" w:rsidR="00D60F84" w:rsidRPr="00971014" w:rsidRDefault="00D60F84" w:rsidP="00D60F84">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75648" behindDoc="0" locked="0" layoutInCell="1" allowOverlap="1" wp14:anchorId="6EDE4B60" wp14:editId="60FE889A">
            <wp:simplePos x="0" y="0"/>
            <wp:positionH relativeFrom="margin">
              <wp:align>left</wp:align>
            </wp:positionH>
            <wp:positionV relativeFrom="paragraph">
              <wp:posOffset>307293</wp:posOffset>
            </wp:positionV>
            <wp:extent cx="432000" cy="432000"/>
            <wp:effectExtent l="0" t="0" r="6350" b="6350"/>
            <wp:wrapNone/>
            <wp:docPr id="15" name="Graphic 15"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Inbox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Development Task Bank</w:t>
      </w:r>
      <w:r w:rsidRPr="00730D2D">
        <w:rPr>
          <w:rFonts w:ascii="Calibri" w:hAnsi="Calibri" w:cs="Calibri"/>
          <w:bCs/>
          <w:color w:val="0F243E"/>
          <w:sz w:val="32"/>
          <w:szCs w:val="20"/>
        </w:rPr>
        <w:tab/>
      </w:r>
      <w:r>
        <w:rPr>
          <w:rFonts w:ascii="Calibri" w:hAnsi="Calibri" w:cs="Calibri"/>
          <w:b/>
          <w:color w:val="0F243E"/>
          <w:sz w:val="32"/>
          <w:szCs w:val="20"/>
        </w:rPr>
        <w:t>page 13</w:t>
      </w:r>
      <w:r>
        <w:rPr>
          <w:rFonts w:ascii="Calibri" w:hAnsi="Calibri" w:cs="Calibri"/>
          <w:b/>
          <w:color w:val="0F243E"/>
          <w:sz w:val="32"/>
          <w:szCs w:val="20"/>
        </w:rPr>
        <w:br/>
      </w:r>
      <w:r>
        <w:rPr>
          <w:rFonts w:ascii="Calibri" w:hAnsi="Calibri" w:cs="Calibri"/>
          <w:color w:val="0F243E"/>
        </w:rPr>
        <w:t>Once you have completed the Baseline self-assessment,</w:t>
      </w:r>
      <w:r w:rsidRPr="00E9791A">
        <w:rPr>
          <w:rFonts w:ascii="Calibri" w:hAnsi="Calibri" w:cs="Calibri"/>
          <w:color w:val="0F243E"/>
        </w:rPr>
        <w:t xml:space="preserve"> </w:t>
      </w:r>
      <w:r>
        <w:rPr>
          <w:rFonts w:ascii="Calibri" w:hAnsi="Calibri" w:cs="Calibri"/>
          <w:color w:val="0F243E"/>
        </w:rPr>
        <w:t>please select and complete one of the tasks from the Subject Knowledge Development Task Bank.</w:t>
      </w:r>
      <w:r>
        <w:rPr>
          <w:rFonts w:ascii="Calibri" w:hAnsi="Calibri" w:cs="Calibri"/>
          <w:b/>
          <w:color w:val="0F243E"/>
          <w:sz w:val="32"/>
          <w:szCs w:val="20"/>
        </w:rPr>
        <w:t xml:space="preserve"> </w:t>
      </w:r>
      <w:r>
        <w:rPr>
          <w:rFonts w:ascii="Calibri" w:hAnsi="Calibri" w:cs="Calibri"/>
          <w:color w:val="0F243E"/>
        </w:rPr>
        <w:t>As you review your knowledge each term, continue identifying and completing relevant tasks from the Task Bank.</w:t>
      </w:r>
    </w:p>
    <w:p w14:paraId="592A47A3" w14:textId="77777777" w:rsidR="00D60F84" w:rsidRPr="00AC557F" w:rsidRDefault="00D60F84" w:rsidP="00D60F84">
      <w:pPr>
        <w:shd w:val="clear" w:color="auto" w:fill="FFE599" w:themeFill="accent4" w:themeFillTint="66"/>
        <w:rPr>
          <w:rFonts w:ascii="Calibri" w:hAnsi="Calibri" w:cs="Calibri"/>
          <w:color w:val="0F243E"/>
          <w:sz w:val="20"/>
          <w:szCs w:val="20"/>
        </w:rPr>
      </w:pPr>
    </w:p>
    <w:p w14:paraId="460B26BC" w14:textId="77777777" w:rsidR="00D60F84" w:rsidRDefault="00D60F84" w:rsidP="00D60F84">
      <w:pPr>
        <w:shd w:val="clear" w:color="auto" w:fill="FFE599" w:themeFill="accent4" w:themeFillTint="66"/>
        <w:tabs>
          <w:tab w:val="right" w:leader="underscore" w:pos="10348"/>
        </w:tabs>
        <w:ind w:left="851" w:hanging="851"/>
        <w:rPr>
          <w:rFonts w:ascii="Calibri" w:hAnsi="Calibri" w:cs="Calibri"/>
          <w:color w:val="0F243E"/>
        </w:rPr>
      </w:pPr>
      <w:r>
        <w:rPr>
          <w:rFonts w:ascii="Calibri" w:hAnsi="Calibri" w:cs="Calibri"/>
          <w:noProof/>
          <w:color w:val="0F243E"/>
        </w:rPr>
        <w:drawing>
          <wp:anchor distT="0" distB="0" distL="114300" distR="114300" simplePos="0" relativeHeight="251676672" behindDoc="0" locked="0" layoutInCell="1" allowOverlap="1" wp14:anchorId="1FCB56FC" wp14:editId="56D4CF9F">
            <wp:simplePos x="0" y="0"/>
            <wp:positionH relativeFrom="margin">
              <wp:align>left</wp:align>
            </wp:positionH>
            <wp:positionV relativeFrom="paragraph">
              <wp:posOffset>255270</wp:posOffset>
            </wp:positionV>
            <wp:extent cx="432000" cy="432000"/>
            <wp:effectExtent l="0" t="0" r="0" b="6350"/>
            <wp:wrapNone/>
            <wp:docPr id="16" name="Graphic 16"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Evidence of SK Development</w:t>
      </w:r>
      <w:r w:rsidRPr="00730D2D">
        <w:rPr>
          <w:rFonts w:ascii="Calibri" w:hAnsi="Calibri" w:cs="Calibri"/>
          <w:bCs/>
          <w:color w:val="0F243E"/>
          <w:sz w:val="32"/>
          <w:szCs w:val="20"/>
        </w:rPr>
        <w:tab/>
      </w:r>
      <w:r>
        <w:rPr>
          <w:rFonts w:ascii="Calibri" w:hAnsi="Calibri" w:cs="Calibri"/>
          <w:b/>
          <w:color w:val="0F243E"/>
          <w:sz w:val="32"/>
          <w:szCs w:val="20"/>
        </w:rPr>
        <w:t>page 22</w:t>
      </w:r>
      <w:r>
        <w:rPr>
          <w:rFonts w:ascii="Calibri" w:hAnsi="Calibri" w:cs="Calibri"/>
          <w:b/>
          <w:color w:val="0F243E"/>
          <w:sz w:val="32"/>
          <w:szCs w:val="20"/>
        </w:rPr>
        <w:br/>
      </w:r>
      <w:r>
        <w:rPr>
          <w:rFonts w:ascii="Calibri" w:hAnsi="Calibri" w:cs="Calibri"/>
          <w:color w:val="0F243E"/>
        </w:rPr>
        <w:t>Keep a record of your Subject-Knowledge Development in the evidence summary. This will be signed off by your mentor and SK tutor.</w:t>
      </w:r>
    </w:p>
    <w:p w14:paraId="34D9D111" w14:textId="77777777" w:rsidR="00D60F84" w:rsidRPr="00971014" w:rsidRDefault="00D60F84" w:rsidP="00D60F84">
      <w:pPr>
        <w:shd w:val="clear" w:color="auto" w:fill="FFE599" w:themeFill="accent4" w:themeFillTint="66"/>
        <w:tabs>
          <w:tab w:val="right" w:leader="underscore" w:pos="10466"/>
        </w:tabs>
        <w:ind w:left="851" w:hanging="851"/>
        <w:rPr>
          <w:rFonts w:ascii="Calibri" w:hAnsi="Calibri" w:cs="Calibri"/>
          <w:b/>
          <w:color w:val="0F243E"/>
          <w:sz w:val="14"/>
          <w:szCs w:val="6"/>
        </w:rPr>
      </w:pPr>
    </w:p>
    <w:p w14:paraId="233639B1" w14:textId="77777777" w:rsidR="00D60F84" w:rsidRDefault="00D60F84" w:rsidP="00D60F84">
      <w:pPr>
        <w:rPr>
          <w:rFonts w:ascii="Calibri" w:hAnsi="Calibri" w:cs="Calibri"/>
          <w:color w:val="0F243E"/>
        </w:rPr>
      </w:pPr>
    </w:p>
    <w:p w14:paraId="724FFDD6" w14:textId="77777777" w:rsidR="00D60F84" w:rsidRDefault="00D60F84" w:rsidP="00D60F84">
      <w:pPr>
        <w:shd w:val="clear" w:color="auto" w:fill="D9D9D9" w:themeFill="background1" w:themeFillShade="D9"/>
        <w:spacing w:line="276" w:lineRule="auto"/>
        <w:rPr>
          <w:rFonts w:ascii="Calibri" w:hAnsi="Calibri" w:cs="Calibri"/>
          <w:b/>
          <w:color w:val="0F243E"/>
          <w:sz w:val="40"/>
        </w:rPr>
      </w:pPr>
      <w:r>
        <w:rPr>
          <w:rFonts w:ascii="Calibri" w:hAnsi="Calibri" w:cs="Calibri"/>
          <w:b/>
          <w:color w:val="0F243E"/>
          <w:sz w:val="40"/>
        </w:rPr>
        <w:t xml:space="preserve"> Appendix</w:t>
      </w:r>
    </w:p>
    <w:p w14:paraId="01C9DFF9" w14:textId="77777777" w:rsidR="00D60F84" w:rsidRPr="00F27E02" w:rsidRDefault="00D60F84" w:rsidP="00D60F84">
      <w:pPr>
        <w:shd w:val="clear" w:color="auto" w:fill="D9D9D9" w:themeFill="background1" w:themeFillShade="D9"/>
        <w:tabs>
          <w:tab w:val="right" w:leader="underscore" w:pos="10348"/>
        </w:tabs>
        <w:ind w:left="851" w:hanging="851"/>
        <w:rPr>
          <w:rFonts w:ascii="Calibri" w:hAnsi="Calibri" w:cs="Calibri"/>
          <w:b/>
          <w:color w:val="0F243E"/>
          <w:sz w:val="32"/>
          <w:szCs w:val="20"/>
        </w:rPr>
      </w:pPr>
      <w:r>
        <w:rPr>
          <w:rFonts w:ascii="Calibri" w:hAnsi="Calibri" w:cs="Calibri"/>
          <w:b/>
          <w:color w:val="0F243E"/>
          <w:sz w:val="32"/>
          <w:szCs w:val="20"/>
        </w:rPr>
        <w:t xml:space="preserve"> </w:t>
      </w:r>
      <w:r w:rsidRPr="00AC557F">
        <w:rPr>
          <w:rFonts w:ascii="Calibri" w:hAnsi="Calibri" w:cs="Calibri"/>
          <w:b/>
          <w:color w:val="0F243E"/>
          <w:sz w:val="32"/>
          <w:szCs w:val="20"/>
        </w:rPr>
        <w:t xml:space="preserve">Appendix A: SK in the Carter Review and the ITT CCF </w:t>
      </w:r>
      <w:r w:rsidRPr="00AC557F">
        <w:rPr>
          <w:rFonts w:ascii="Calibri" w:hAnsi="Calibri" w:cs="Calibri"/>
          <w:b/>
          <w:color w:val="0F243E"/>
          <w:sz w:val="28"/>
          <w:szCs w:val="18"/>
        </w:rPr>
        <w:tab/>
      </w:r>
      <w:r>
        <w:rPr>
          <w:rFonts w:ascii="Calibri" w:hAnsi="Calibri" w:cs="Calibri"/>
          <w:b/>
          <w:color w:val="0F243E"/>
          <w:sz w:val="32"/>
          <w:szCs w:val="20"/>
        </w:rPr>
        <w:t>page 23</w:t>
      </w:r>
    </w:p>
    <w:p w14:paraId="2EBE179D" w14:textId="77777777" w:rsidR="00D77C2D" w:rsidRPr="00E9791A" w:rsidRDefault="00D77C2D">
      <w:pPr>
        <w:rPr>
          <w:rFonts w:ascii="Calibri" w:hAnsi="Calibri"/>
          <w:color w:val="0F243E"/>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1042"/>
        <w:gridCol w:w="3294"/>
        <w:gridCol w:w="1290"/>
        <w:gridCol w:w="1271"/>
        <w:gridCol w:w="1405"/>
        <w:gridCol w:w="1271"/>
      </w:tblGrid>
      <w:tr w:rsidR="00A665CF" w:rsidRPr="00E9791A" w14:paraId="1B2DB5FD" w14:textId="77777777" w:rsidTr="00EA79B8">
        <w:trPr>
          <w:trHeight w:val="615"/>
        </w:trPr>
        <w:tc>
          <w:tcPr>
            <w:tcW w:w="1959" w:type="dxa"/>
            <w:gridSpan w:val="2"/>
            <w:tcBorders>
              <w:bottom w:val="double" w:sz="4" w:space="0" w:color="auto"/>
              <w:right w:val="single" w:sz="4" w:space="0" w:color="auto"/>
            </w:tcBorders>
            <w:shd w:val="clear" w:color="auto" w:fill="6892C4"/>
            <w:vAlign w:val="center"/>
          </w:tcPr>
          <w:bookmarkEnd w:id="0"/>
          <w:p w14:paraId="58FC06DE" w14:textId="77777777" w:rsidR="00A665CF" w:rsidRPr="00E9791A" w:rsidRDefault="00A665CF" w:rsidP="00CF783C">
            <w:pPr>
              <w:rPr>
                <w:rFonts w:ascii="Calibri" w:hAnsi="Calibri" w:cs="Calibri"/>
                <w:b/>
                <w:color w:val="0F243E"/>
              </w:rPr>
            </w:pPr>
            <w:r w:rsidRPr="00E9791A">
              <w:rPr>
                <w:rFonts w:ascii="Calibri" w:hAnsi="Calibri" w:cs="Calibri"/>
                <w:b/>
                <w:color w:val="0F243E"/>
              </w:rPr>
              <w:t xml:space="preserve">Subject Area: </w:t>
            </w:r>
          </w:p>
        </w:tc>
        <w:tc>
          <w:tcPr>
            <w:tcW w:w="3294" w:type="dxa"/>
            <w:tcBorders>
              <w:left w:val="single" w:sz="4" w:space="0" w:color="auto"/>
              <w:bottom w:val="double" w:sz="4" w:space="0" w:color="auto"/>
              <w:right w:val="double" w:sz="4" w:space="0" w:color="auto"/>
            </w:tcBorders>
            <w:shd w:val="clear" w:color="auto" w:fill="FFFFFF" w:themeFill="background1"/>
            <w:vAlign w:val="center"/>
          </w:tcPr>
          <w:p w14:paraId="57A05C4C" w14:textId="20D5CAAE" w:rsidR="00A665CF" w:rsidRPr="00E9791A" w:rsidRDefault="0065519D" w:rsidP="00CF783C">
            <w:pPr>
              <w:rPr>
                <w:rFonts w:ascii="Calibri" w:hAnsi="Calibri" w:cs="Calibri"/>
                <w:b/>
                <w:color w:val="0F243E"/>
              </w:rPr>
            </w:pPr>
            <w:r>
              <w:rPr>
                <w:rFonts w:ascii="Calibri" w:hAnsi="Calibri" w:cs="Calibri"/>
                <w:b/>
                <w:color w:val="0F243E"/>
              </w:rPr>
              <w:t>Mathematics</w:t>
            </w:r>
            <w:r w:rsidR="00A665CF">
              <w:rPr>
                <w:rFonts w:ascii="Calibri" w:hAnsi="Calibri" w:cs="Calibri"/>
                <w:b/>
                <w:color w:val="0F243E"/>
              </w:rPr>
              <w:t xml:space="preserve"> </w:t>
            </w:r>
          </w:p>
        </w:tc>
        <w:tc>
          <w:tcPr>
            <w:tcW w:w="1290" w:type="dxa"/>
            <w:tcBorders>
              <w:left w:val="double" w:sz="4" w:space="0" w:color="auto"/>
              <w:bottom w:val="double" w:sz="4" w:space="0" w:color="auto"/>
            </w:tcBorders>
            <w:shd w:val="clear" w:color="auto" w:fill="6892C4"/>
            <w:vAlign w:val="center"/>
          </w:tcPr>
          <w:p w14:paraId="3E01ADCB" w14:textId="77777777" w:rsidR="00A665CF" w:rsidRPr="00E9791A" w:rsidRDefault="00A665CF" w:rsidP="00CF783C">
            <w:pPr>
              <w:jc w:val="center"/>
              <w:rPr>
                <w:rFonts w:ascii="Calibri" w:hAnsi="Calibri" w:cs="Calibri"/>
                <w:b/>
                <w:color w:val="0F243E"/>
                <w:szCs w:val="28"/>
              </w:rPr>
            </w:pPr>
            <w:r>
              <w:rPr>
                <w:rFonts w:ascii="Calibri" w:hAnsi="Calibri" w:cs="Calibri"/>
                <w:b/>
                <w:color w:val="0F243E"/>
                <w:szCs w:val="28"/>
              </w:rPr>
              <w:t>Baseline</w:t>
            </w:r>
          </w:p>
        </w:tc>
        <w:tc>
          <w:tcPr>
            <w:tcW w:w="1271" w:type="dxa"/>
            <w:tcBorders>
              <w:bottom w:val="double" w:sz="4" w:space="0" w:color="auto"/>
            </w:tcBorders>
            <w:shd w:val="clear" w:color="auto" w:fill="6892C4"/>
            <w:vAlign w:val="center"/>
          </w:tcPr>
          <w:p w14:paraId="61752AF2" w14:textId="77777777" w:rsidR="00A665CF" w:rsidRPr="00E9791A" w:rsidRDefault="00A665CF" w:rsidP="00CF783C">
            <w:pPr>
              <w:jc w:val="center"/>
              <w:rPr>
                <w:rFonts w:ascii="Calibri" w:hAnsi="Calibri" w:cs="Calibri"/>
                <w:b/>
                <w:color w:val="0F243E"/>
                <w:szCs w:val="28"/>
              </w:rPr>
            </w:pPr>
            <w:r>
              <w:rPr>
                <w:rFonts w:ascii="Calibri" w:hAnsi="Calibri" w:cs="Calibri"/>
                <w:b/>
                <w:color w:val="0F243E"/>
                <w:szCs w:val="28"/>
              </w:rPr>
              <w:t>Autumn</w:t>
            </w:r>
          </w:p>
        </w:tc>
        <w:tc>
          <w:tcPr>
            <w:tcW w:w="1405" w:type="dxa"/>
            <w:tcBorders>
              <w:bottom w:val="double" w:sz="4" w:space="0" w:color="auto"/>
            </w:tcBorders>
            <w:shd w:val="clear" w:color="auto" w:fill="6892C4"/>
            <w:vAlign w:val="center"/>
          </w:tcPr>
          <w:p w14:paraId="66FD7CD3" w14:textId="77777777" w:rsidR="00A665CF" w:rsidRPr="00E9791A" w:rsidRDefault="00A665CF" w:rsidP="00CF783C">
            <w:pPr>
              <w:jc w:val="center"/>
              <w:rPr>
                <w:rFonts w:ascii="Calibri" w:hAnsi="Calibri" w:cs="Calibri"/>
                <w:b/>
                <w:color w:val="0F243E"/>
                <w:szCs w:val="28"/>
              </w:rPr>
            </w:pPr>
            <w:r>
              <w:rPr>
                <w:rFonts w:ascii="Calibri" w:hAnsi="Calibri" w:cs="Calibri"/>
                <w:b/>
                <w:color w:val="0F243E"/>
                <w:szCs w:val="28"/>
              </w:rPr>
              <w:t xml:space="preserve">Spring </w:t>
            </w:r>
          </w:p>
        </w:tc>
        <w:tc>
          <w:tcPr>
            <w:tcW w:w="1271" w:type="dxa"/>
            <w:tcBorders>
              <w:bottom w:val="double" w:sz="4" w:space="0" w:color="auto"/>
            </w:tcBorders>
            <w:shd w:val="clear" w:color="auto" w:fill="6892C4"/>
            <w:vAlign w:val="center"/>
          </w:tcPr>
          <w:p w14:paraId="25AA8E9C" w14:textId="77777777" w:rsidR="00A665CF" w:rsidRPr="00E9791A" w:rsidRDefault="00A665CF" w:rsidP="00CF783C">
            <w:pPr>
              <w:jc w:val="center"/>
              <w:rPr>
                <w:rFonts w:ascii="Calibri" w:hAnsi="Calibri" w:cs="Calibri"/>
                <w:b/>
                <w:color w:val="0F243E"/>
                <w:szCs w:val="28"/>
              </w:rPr>
            </w:pPr>
            <w:r>
              <w:rPr>
                <w:rFonts w:ascii="Calibri" w:hAnsi="Calibri" w:cs="Calibri"/>
                <w:b/>
                <w:color w:val="0F243E"/>
                <w:szCs w:val="28"/>
              </w:rPr>
              <w:t>Summer</w:t>
            </w:r>
          </w:p>
        </w:tc>
      </w:tr>
      <w:tr w:rsidR="002A0CD2" w:rsidRPr="00E9791A" w14:paraId="5B65FECD" w14:textId="77777777" w:rsidTr="002A0CD2">
        <w:trPr>
          <w:trHeight w:val="585"/>
        </w:trPr>
        <w:tc>
          <w:tcPr>
            <w:tcW w:w="10490" w:type="dxa"/>
            <w:gridSpan w:val="7"/>
            <w:tcBorders>
              <w:top w:val="single" w:sz="4" w:space="0" w:color="auto"/>
            </w:tcBorders>
            <w:shd w:val="clear" w:color="auto" w:fill="6892C4"/>
            <w:vAlign w:val="center"/>
          </w:tcPr>
          <w:p w14:paraId="2AC825FC" w14:textId="48B43597" w:rsidR="002A0CD2" w:rsidRPr="00E9791A" w:rsidRDefault="002A0CD2" w:rsidP="00CF783C">
            <w:pPr>
              <w:rPr>
                <w:rFonts w:ascii="Calibri" w:hAnsi="Calibri" w:cs="Calibri"/>
                <w:b/>
                <w:color w:val="0F243E"/>
                <w:shd w:val="clear" w:color="auto" w:fill="DBE5F1"/>
              </w:rPr>
            </w:pPr>
            <w:r w:rsidRPr="002A0CD2">
              <w:rPr>
                <w:rFonts w:ascii="Calibri" w:hAnsi="Calibri" w:cs="Calibri"/>
                <w:b/>
                <w:color w:val="0F243E"/>
              </w:rPr>
              <w:t>Subject Knowledge &amp; Understanding</w:t>
            </w:r>
          </w:p>
        </w:tc>
      </w:tr>
      <w:tr w:rsidR="00A665CF" w:rsidRPr="00E9791A" w14:paraId="231C8D70" w14:textId="77777777" w:rsidTr="00CF783C">
        <w:trPr>
          <w:trHeight w:val="585"/>
        </w:trPr>
        <w:tc>
          <w:tcPr>
            <w:tcW w:w="10490" w:type="dxa"/>
            <w:gridSpan w:val="7"/>
            <w:tcBorders>
              <w:top w:val="single" w:sz="4" w:space="0" w:color="auto"/>
            </w:tcBorders>
            <w:shd w:val="clear" w:color="auto" w:fill="DBE5F1"/>
            <w:vAlign w:val="center"/>
          </w:tcPr>
          <w:p w14:paraId="43AB710B" w14:textId="74606264" w:rsidR="00A665CF" w:rsidRPr="00E9791A" w:rsidRDefault="00A665CF" w:rsidP="00CF783C">
            <w:pPr>
              <w:rPr>
                <w:rFonts w:ascii="Calibri" w:hAnsi="Calibri" w:cs="Calibri"/>
                <w:b/>
                <w:color w:val="0F243E"/>
              </w:rPr>
            </w:pPr>
            <w:r w:rsidRPr="00E9791A">
              <w:rPr>
                <w:rFonts w:ascii="Calibri" w:hAnsi="Calibri" w:cs="Calibri"/>
                <w:b/>
                <w:color w:val="0F243E"/>
                <w:shd w:val="clear" w:color="auto" w:fill="DBE5F1"/>
              </w:rPr>
              <w:t>Subject</w:t>
            </w:r>
            <w:r w:rsidRPr="00E9791A">
              <w:rPr>
                <w:rFonts w:ascii="Calibri" w:hAnsi="Calibri" w:cs="Calibri"/>
                <w:b/>
                <w:color w:val="0F243E"/>
              </w:rPr>
              <w:t xml:space="preserve"> Knowledge</w:t>
            </w:r>
            <w:r w:rsidR="00D97DD8">
              <w:rPr>
                <w:rFonts w:ascii="Calibri" w:hAnsi="Calibri" w:cs="Calibri"/>
                <w:b/>
                <w:color w:val="0F243E"/>
              </w:rPr>
              <w:t xml:space="preserve"> </w:t>
            </w:r>
            <w:r w:rsidR="0045781F" w:rsidRPr="0045781F">
              <w:rPr>
                <w:rFonts w:ascii="Calibri" w:hAnsi="Calibri" w:cs="Calibri"/>
                <w:b/>
                <w:i/>
                <w:color w:val="0F243E"/>
              </w:rPr>
              <w:t>(Based on DfE Mathematics Programme of Study KS4 2014)</w:t>
            </w:r>
          </w:p>
        </w:tc>
      </w:tr>
      <w:tr w:rsidR="007B7F32" w:rsidRPr="00E9791A" w14:paraId="143B2C59" w14:textId="77777777" w:rsidTr="004A3C2D">
        <w:trPr>
          <w:trHeight w:val="70"/>
        </w:trPr>
        <w:tc>
          <w:tcPr>
            <w:tcW w:w="10490" w:type="dxa"/>
            <w:gridSpan w:val="7"/>
            <w:shd w:val="clear" w:color="auto" w:fill="DBE5F1"/>
            <w:vAlign w:val="center"/>
          </w:tcPr>
          <w:p w14:paraId="57DEAA61" w14:textId="428F3449" w:rsidR="007B7F32" w:rsidRPr="004A3C2D" w:rsidRDefault="00D97DD8" w:rsidP="007B7F32">
            <w:pPr>
              <w:rPr>
                <w:rFonts w:ascii="Calibri" w:hAnsi="Calibri" w:cs="Calibri"/>
                <w:color w:val="0F243E"/>
                <w:szCs w:val="20"/>
              </w:rPr>
            </w:pPr>
            <w:r>
              <w:rPr>
                <w:rFonts w:ascii="Calibri" w:hAnsi="Calibri" w:cs="Calibri"/>
                <w:color w:val="0F243E"/>
                <w:szCs w:val="20"/>
              </w:rPr>
              <w:t>Number</w:t>
            </w:r>
            <w:r w:rsidRPr="00D97DD8">
              <w:rPr>
                <w:rFonts w:ascii="Calibri" w:hAnsi="Calibri" w:cs="Calibri"/>
                <w:color w:val="0F243E"/>
                <w:szCs w:val="20"/>
              </w:rPr>
              <w:t xml:space="preserve">  </w:t>
            </w:r>
          </w:p>
        </w:tc>
      </w:tr>
      <w:tr w:rsidR="00D97DD8" w:rsidRPr="00E9791A" w14:paraId="722EC975" w14:textId="77777777" w:rsidTr="00B0458C">
        <w:trPr>
          <w:trHeight w:val="585"/>
        </w:trPr>
        <w:tc>
          <w:tcPr>
            <w:tcW w:w="917" w:type="dxa"/>
            <w:tcBorders>
              <w:right w:val="single" w:sz="4" w:space="0" w:color="auto"/>
            </w:tcBorders>
            <w:shd w:val="clear" w:color="auto" w:fill="DBE5F1"/>
            <w:vAlign w:val="center"/>
          </w:tcPr>
          <w:p w14:paraId="3D211565" w14:textId="27B14660" w:rsidR="00D97DD8" w:rsidRPr="004A3C2D" w:rsidRDefault="00313D21" w:rsidP="00313D21">
            <w:pPr>
              <w:jc w:val="center"/>
              <w:rPr>
                <w:rFonts w:ascii="Calibri" w:hAnsi="Calibri" w:cs="Calibri"/>
                <w:color w:val="0F243E"/>
                <w:szCs w:val="20"/>
              </w:rPr>
            </w:pPr>
            <w:r>
              <w:rPr>
                <w:rFonts w:ascii="Calibri" w:hAnsi="Calibri" w:cs="Calibri"/>
                <w:color w:val="0F243E"/>
                <w:szCs w:val="20"/>
              </w:rPr>
              <w:t>SK.1</w:t>
            </w:r>
          </w:p>
        </w:tc>
        <w:tc>
          <w:tcPr>
            <w:tcW w:w="4336" w:type="dxa"/>
            <w:gridSpan w:val="2"/>
            <w:tcBorders>
              <w:left w:val="single" w:sz="4" w:space="0" w:color="auto"/>
              <w:right w:val="double" w:sz="4" w:space="0" w:color="auto"/>
            </w:tcBorders>
            <w:vAlign w:val="center"/>
          </w:tcPr>
          <w:p w14:paraId="393E8CF9" w14:textId="1D471F6C" w:rsidR="00D97DD8" w:rsidRPr="004A3C2D" w:rsidRDefault="00313D21" w:rsidP="00D97DD8">
            <w:pPr>
              <w:rPr>
                <w:rFonts w:ascii="Calibri" w:hAnsi="Calibri" w:cs="Calibri"/>
                <w:color w:val="0F243E"/>
                <w:szCs w:val="20"/>
              </w:rPr>
            </w:pPr>
            <w:r w:rsidRPr="00313D21">
              <w:rPr>
                <w:rFonts w:ascii="Calibri" w:hAnsi="Calibri" w:cs="Calibri"/>
                <w:color w:val="0F243E"/>
                <w:szCs w:val="20"/>
              </w:rPr>
              <w:t>A</w:t>
            </w:r>
            <w:r w:rsidR="00D97DD8" w:rsidRPr="00313D21">
              <w:rPr>
                <w:rFonts w:ascii="Calibri" w:hAnsi="Calibri" w:cs="Calibri"/>
                <w:color w:val="0F243E"/>
                <w:szCs w:val="20"/>
              </w:rPr>
              <w:t>pply systematic listing strategies, including use of the product rule for counting</w:t>
            </w:r>
          </w:p>
        </w:tc>
        <w:tc>
          <w:tcPr>
            <w:tcW w:w="1290" w:type="dxa"/>
            <w:tcBorders>
              <w:left w:val="double" w:sz="4" w:space="0" w:color="auto"/>
            </w:tcBorders>
            <w:vAlign w:val="center"/>
          </w:tcPr>
          <w:p w14:paraId="2FB2F8A9" w14:textId="77777777" w:rsidR="00D97DD8" w:rsidRPr="004A3C2D" w:rsidRDefault="00D97DD8" w:rsidP="00D97DD8">
            <w:pPr>
              <w:rPr>
                <w:rFonts w:ascii="Calibri" w:hAnsi="Calibri" w:cs="Calibri"/>
                <w:color w:val="0F243E"/>
                <w:szCs w:val="20"/>
              </w:rPr>
            </w:pPr>
          </w:p>
        </w:tc>
        <w:tc>
          <w:tcPr>
            <w:tcW w:w="1271" w:type="dxa"/>
            <w:vAlign w:val="center"/>
          </w:tcPr>
          <w:p w14:paraId="7FFA3AD1" w14:textId="77777777" w:rsidR="00D97DD8" w:rsidRPr="004A3C2D" w:rsidRDefault="00D97DD8" w:rsidP="00D97DD8">
            <w:pPr>
              <w:rPr>
                <w:rFonts w:ascii="Calibri" w:hAnsi="Calibri" w:cs="Calibri"/>
                <w:color w:val="0F243E"/>
                <w:szCs w:val="20"/>
              </w:rPr>
            </w:pPr>
          </w:p>
        </w:tc>
        <w:tc>
          <w:tcPr>
            <w:tcW w:w="1405" w:type="dxa"/>
            <w:vAlign w:val="center"/>
          </w:tcPr>
          <w:p w14:paraId="3DAF5272" w14:textId="77777777" w:rsidR="00D97DD8" w:rsidRPr="004A3C2D" w:rsidRDefault="00D97DD8" w:rsidP="00D97DD8">
            <w:pPr>
              <w:rPr>
                <w:rFonts w:ascii="Calibri" w:hAnsi="Calibri" w:cs="Calibri"/>
                <w:color w:val="0F243E"/>
                <w:szCs w:val="20"/>
              </w:rPr>
            </w:pPr>
          </w:p>
        </w:tc>
        <w:tc>
          <w:tcPr>
            <w:tcW w:w="1271" w:type="dxa"/>
            <w:vAlign w:val="center"/>
          </w:tcPr>
          <w:p w14:paraId="09FAB642" w14:textId="77777777" w:rsidR="00D97DD8" w:rsidRPr="004A3C2D" w:rsidRDefault="00D97DD8" w:rsidP="00D97DD8">
            <w:pPr>
              <w:rPr>
                <w:rFonts w:ascii="Calibri" w:hAnsi="Calibri" w:cs="Calibri"/>
                <w:color w:val="0F243E"/>
                <w:szCs w:val="20"/>
              </w:rPr>
            </w:pPr>
          </w:p>
        </w:tc>
      </w:tr>
      <w:tr w:rsidR="00D97DD8" w:rsidRPr="00E9791A" w14:paraId="6FC9E32F" w14:textId="77777777" w:rsidTr="00B0458C">
        <w:trPr>
          <w:trHeight w:val="585"/>
        </w:trPr>
        <w:tc>
          <w:tcPr>
            <w:tcW w:w="917" w:type="dxa"/>
            <w:tcBorders>
              <w:right w:val="single" w:sz="4" w:space="0" w:color="auto"/>
            </w:tcBorders>
            <w:shd w:val="clear" w:color="auto" w:fill="DBE5F1"/>
            <w:vAlign w:val="center"/>
          </w:tcPr>
          <w:p w14:paraId="07F37249" w14:textId="1283E5AF" w:rsidR="00D97DD8" w:rsidRPr="004A3C2D" w:rsidRDefault="00313D21" w:rsidP="00313D21">
            <w:pPr>
              <w:jc w:val="center"/>
              <w:rPr>
                <w:rFonts w:ascii="Calibri" w:hAnsi="Calibri" w:cs="Calibri"/>
                <w:color w:val="0F243E"/>
                <w:szCs w:val="20"/>
              </w:rPr>
            </w:pPr>
            <w:r>
              <w:rPr>
                <w:rFonts w:ascii="Calibri" w:hAnsi="Calibri" w:cs="Calibri"/>
                <w:color w:val="0F243E"/>
                <w:szCs w:val="20"/>
              </w:rPr>
              <w:t>SK.2</w:t>
            </w:r>
          </w:p>
        </w:tc>
        <w:tc>
          <w:tcPr>
            <w:tcW w:w="4336" w:type="dxa"/>
            <w:gridSpan w:val="2"/>
            <w:tcBorders>
              <w:left w:val="single" w:sz="4" w:space="0" w:color="auto"/>
              <w:right w:val="double" w:sz="4" w:space="0" w:color="auto"/>
            </w:tcBorders>
            <w:vAlign w:val="center"/>
          </w:tcPr>
          <w:p w14:paraId="217419D6" w14:textId="71A3CFD6" w:rsidR="00D97DD8" w:rsidRPr="004A3C2D" w:rsidRDefault="00313D21" w:rsidP="00D97DD8">
            <w:pPr>
              <w:rPr>
                <w:rFonts w:ascii="Calibri" w:hAnsi="Calibri" w:cs="Calibri"/>
                <w:color w:val="0F243E"/>
                <w:szCs w:val="20"/>
              </w:rPr>
            </w:pPr>
            <w:r w:rsidRPr="00313D21">
              <w:rPr>
                <w:rFonts w:ascii="Calibri" w:hAnsi="Calibri" w:cs="Calibri"/>
                <w:color w:val="0F243E"/>
                <w:szCs w:val="20"/>
              </w:rPr>
              <w:t>E</w:t>
            </w:r>
            <w:r w:rsidR="00D97DD8" w:rsidRPr="00313D21">
              <w:rPr>
                <w:rFonts w:ascii="Calibri" w:hAnsi="Calibri" w:cs="Calibri"/>
                <w:color w:val="0F243E"/>
                <w:szCs w:val="20"/>
              </w:rPr>
              <w:t>stimate powers and roots of any given positive number</w:t>
            </w:r>
          </w:p>
        </w:tc>
        <w:tc>
          <w:tcPr>
            <w:tcW w:w="1290" w:type="dxa"/>
            <w:tcBorders>
              <w:left w:val="double" w:sz="4" w:space="0" w:color="auto"/>
            </w:tcBorders>
            <w:vAlign w:val="center"/>
          </w:tcPr>
          <w:p w14:paraId="7E0FECDF" w14:textId="77777777" w:rsidR="00D97DD8" w:rsidRPr="004A3C2D" w:rsidRDefault="00D97DD8" w:rsidP="00D97DD8">
            <w:pPr>
              <w:rPr>
                <w:rFonts w:ascii="Calibri" w:hAnsi="Calibri" w:cs="Calibri"/>
                <w:color w:val="0F243E"/>
                <w:szCs w:val="20"/>
              </w:rPr>
            </w:pPr>
          </w:p>
        </w:tc>
        <w:tc>
          <w:tcPr>
            <w:tcW w:w="1271" w:type="dxa"/>
            <w:vAlign w:val="center"/>
          </w:tcPr>
          <w:p w14:paraId="43FF27D0" w14:textId="77777777" w:rsidR="00D97DD8" w:rsidRPr="004A3C2D" w:rsidRDefault="00D97DD8" w:rsidP="00D97DD8">
            <w:pPr>
              <w:rPr>
                <w:rFonts w:ascii="Calibri" w:hAnsi="Calibri" w:cs="Calibri"/>
                <w:color w:val="0F243E"/>
                <w:szCs w:val="20"/>
              </w:rPr>
            </w:pPr>
          </w:p>
        </w:tc>
        <w:tc>
          <w:tcPr>
            <w:tcW w:w="1405" w:type="dxa"/>
            <w:vAlign w:val="center"/>
          </w:tcPr>
          <w:p w14:paraId="2EA739B2" w14:textId="77777777" w:rsidR="00D97DD8" w:rsidRPr="004A3C2D" w:rsidRDefault="00D97DD8" w:rsidP="00D97DD8">
            <w:pPr>
              <w:rPr>
                <w:rFonts w:ascii="Calibri" w:hAnsi="Calibri" w:cs="Calibri"/>
                <w:color w:val="0F243E"/>
                <w:szCs w:val="20"/>
              </w:rPr>
            </w:pPr>
          </w:p>
        </w:tc>
        <w:tc>
          <w:tcPr>
            <w:tcW w:w="1271" w:type="dxa"/>
            <w:vAlign w:val="center"/>
          </w:tcPr>
          <w:p w14:paraId="605D210D" w14:textId="77777777" w:rsidR="00D97DD8" w:rsidRPr="004A3C2D" w:rsidRDefault="00D97DD8" w:rsidP="00D97DD8">
            <w:pPr>
              <w:rPr>
                <w:rFonts w:ascii="Calibri" w:hAnsi="Calibri" w:cs="Calibri"/>
                <w:color w:val="0F243E"/>
                <w:szCs w:val="20"/>
              </w:rPr>
            </w:pPr>
          </w:p>
        </w:tc>
      </w:tr>
      <w:tr w:rsidR="00D97DD8" w:rsidRPr="00E9791A" w14:paraId="57E893CF" w14:textId="77777777" w:rsidTr="00B0458C">
        <w:trPr>
          <w:trHeight w:val="585"/>
        </w:trPr>
        <w:tc>
          <w:tcPr>
            <w:tcW w:w="917" w:type="dxa"/>
            <w:tcBorders>
              <w:right w:val="single" w:sz="4" w:space="0" w:color="auto"/>
            </w:tcBorders>
            <w:shd w:val="clear" w:color="auto" w:fill="DBE5F1"/>
            <w:vAlign w:val="center"/>
          </w:tcPr>
          <w:p w14:paraId="2F1D7EC2" w14:textId="1C4E7AA7" w:rsidR="00D97DD8" w:rsidRPr="004A3C2D" w:rsidRDefault="00313D21" w:rsidP="00313D21">
            <w:pPr>
              <w:jc w:val="center"/>
              <w:rPr>
                <w:rFonts w:ascii="Calibri" w:hAnsi="Calibri" w:cs="Calibri"/>
                <w:color w:val="0F243E"/>
                <w:szCs w:val="20"/>
              </w:rPr>
            </w:pPr>
            <w:r>
              <w:rPr>
                <w:rFonts w:ascii="Calibri" w:hAnsi="Calibri" w:cs="Calibri"/>
                <w:color w:val="0F243E"/>
                <w:szCs w:val="20"/>
              </w:rPr>
              <w:t>SK.3</w:t>
            </w:r>
          </w:p>
        </w:tc>
        <w:tc>
          <w:tcPr>
            <w:tcW w:w="4336" w:type="dxa"/>
            <w:gridSpan w:val="2"/>
            <w:tcBorders>
              <w:left w:val="single" w:sz="4" w:space="0" w:color="auto"/>
              <w:right w:val="double" w:sz="4" w:space="0" w:color="auto"/>
            </w:tcBorders>
            <w:vAlign w:val="center"/>
          </w:tcPr>
          <w:p w14:paraId="1994958C" w14:textId="46B95BAA" w:rsidR="00D97DD8" w:rsidRPr="004A3C2D" w:rsidRDefault="00313D21" w:rsidP="00D97DD8">
            <w:pPr>
              <w:rPr>
                <w:rFonts w:ascii="Calibri" w:hAnsi="Calibri" w:cs="Calibri"/>
                <w:color w:val="0F243E"/>
                <w:szCs w:val="20"/>
              </w:rPr>
            </w:pPr>
            <w:r w:rsidRPr="00313D21">
              <w:rPr>
                <w:rFonts w:ascii="Calibri" w:hAnsi="Calibri" w:cs="Calibri"/>
                <w:color w:val="0F243E"/>
                <w:szCs w:val="20"/>
              </w:rPr>
              <w:t>C</w:t>
            </w:r>
            <w:r w:rsidR="00D97DD8" w:rsidRPr="00313D21">
              <w:rPr>
                <w:rFonts w:ascii="Calibri" w:hAnsi="Calibri" w:cs="Calibri"/>
                <w:color w:val="0F243E"/>
                <w:szCs w:val="20"/>
              </w:rPr>
              <w:t>alculate with roots, and with integer and fractional indices</w:t>
            </w:r>
          </w:p>
        </w:tc>
        <w:tc>
          <w:tcPr>
            <w:tcW w:w="1290" w:type="dxa"/>
            <w:tcBorders>
              <w:left w:val="double" w:sz="4" w:space="0" w:color="auto"/>
            </w:tcBorders>
            <w:vAlign w:val="center"/>
          </w:tcPr>
          <w:p w14:paraId="7439D0C2" w14:textId="77777777" w:rsidR="00D97DD8" w:rsidRPr="004A3C2D" w:rsidRDefault="00D97DD8" w:rsidP="00D97DD8">
            <w:pPr>
              <w:rPr>
                <w:rFonts w:ascii="Calibri" w:hAnsi="Calibri" w:cs="Calibri"/>
                <w:color w:val="0F243E"/>
                <w:szCs w:val="20"/>
              </w:rPr>
            </w:pPr>
          </w:p>
        </w:tc>
        <w:tc>
          <w:tcPr>
            <w:tcW w:w="1271" w:type="dxa"/>
            <w:vAlign w:val="center"/>
          </w:tcPr>
          <w:p w14:paraId="690A8574" w14:textId="77777777" w:rsidR="00D97DD8" w:rsidRPr="004A3C2D" w:rsidRDefault="00D97DD8" w:rsidP="00D97DD8">
            <w:pPr>
              <w:rPr>
                <w:rFonts w:ascii="Calibri" w:hAnsi="Calibri" w:cs="Calibri"/>
                <w:color w:val="0F243E"/>
                <w:szCs w:val="20"/>
              </w:rPr>
            </w:pPr>
          </w:p>
        </w:tc>
        <w:tc>
          <w:tcPr>
            <w:tcW w:w="1405" w:type="dxa"/>
            <w:vAlign w:val="center"/>
          </w:tcPr>
          <w:p w14:paraId="53AEB165" w14:textId="77777777" w:rsidR="00D97DD8" w:rsidRPr="004A3C2D" w:rsidRDefault="00D97DD8" w:rsidP="00D97DD8">
            <w:pPr>
              <w:rPr>
                <w:rFonts w:ascii="Calibri" w:hAnsi="Calibri" w:cs="Calibri"/>
                <w:color w:val="0F243E"/>
                <w:szCs w:val="20"/>
              </w:rPr>
            </w:pPr>
          </w:p>
        </w:tc>
        <w:tc>
          <w:tcPr>
            <w:tcW w:w="1271" w:type="dxa"/>
            <w:vAlign w:val="center"/>
          </w:tcPr>
          <w:p w14:paraId="6FD84C00" w14:textId="77777777" w:rsidR="00D97DD8" w:rsidRPr="004A3C2D" w:rsidRDefault="00D97DD8" w:rsidP="00D97DD8">
            <w:pPr>
              <w:rPr>
                <w:rFonts w:ascii="Calibri" w:hAnsi="Calibri" w:cs="Calibri"/>
                <w:color w:val="0F243E"/>
                <w:szCs w:val="20"/>
              </w:rPr>
            </w:pPr>
          </w:p>
        </w:tc>
      </w:tr>
      <w:tr w:rsidR="00D97DD8" w:rsidRPr="00E9791A" w14:paraId="6A722270" w14:textId="77777777" w:rsidTr="00B0458C">
        <w:trPr>
          <w:trHeight w:val="585"/>
        </w:trPr>
        <w:tc>
          <w:tcPr>
            <w:tcW w:w="917" w:type="dxa"/>
            <w:tcBorders>
              <w:right w:val="single" w:sz="4" w:space="0" w:color="auto"/>
            </w:tcBorders>
            <w:shd w:val="clear" w:color="auto" w:fill="DBE5F1"/>
            <w:vAlign w:val="center"/>
          </w:tcPr>
          <w:p w14:paraId="107B5720" w14:textId="34E02C7D" w:rsidR="00D97DD8" w:rsidRPr="004A3C2D" w:rsidRDefault="00313D21" w:rsidP="00313D21">
            <w:pPr>
              <w:jc w:val="center"/>
              <w:rPr>
                <w:rFonts w:ascii="Calibri" w:hAnsi="Calibri" w:cs="Calibri"/>
                <w:color w:val="0F243E"/>
                <w:szCs w:val="20"/>
              </w:rPr>
            </w:pPr>
            <w:r>
              <w:rPr>
                <w:rFonts w:ascii="Calibri" w:hAnsi="Calibri" w:cs="Calibri"/>
                <w:color w:val="0F243E"/>
                <w:szCs w:val="20"/>
              </w:rPr>
              <w:t>SK.4</w:t>
            </w:r>
          </w:p>
        </w:tc>
        <w:tc>
          <w:tcPr>
            <w:tcW w:w="4336" w:type="dxa"/>
            <w:gridSpan w:val="2"/>
            <w:tcBorders>
              <w:left w:val="single" w:sz="4" w:space="0" w:color="auto"/>
              <w:right w:val="double" w:sz="4" w:space="0" w:color="auto"/>
            </w:tcBorders>
            <w:vAlign w:val="center"/>
          </w:tcPr>
          <w:p w14:paraId="66CA21D1" w14:textId="4509F3BA" w:rsidR="00D97DD8" w:rsidRPr="004A3C2D" w:rsidRDefault="00313D21" w:rsidP="00D97DD8">
            <w:pPr>
              <w:rPr>
                <w:rFonts w:ascii="Calibri" w:hAnsi="Calibri" w:cs="Calibri"/>
                <w:color w:val="0F243E"/>
                <w:szCs w:val="20"/>
              </w:rPr>
            </w:pPr>
            <w:r w:rsidRPr="00313D21">
              <w:rPr>
                <w:rFonts w:ascii="Calibri" w:hAnsi="Calibri" w:cs="Calibri"/>
                <w:color w:val="0F243E"/>
                <w:szCs w:val="20"/>
              </w:rPr>
              <w:t>C</w:t>
            </w:r>
            <w:r w:rsidR="00D97DD8" w:rsidRPr="00313D21">
              <w:rPr>
                <w:rFonts w:ascii="Calibri" w:hAnsi="Calibri" w:cs="Calibri"/>
                <w:color w:val="0F243E"/>
                <w:szCs w:val="20"/>
              </w:rPr>
              <w:t>alculate exactly with fractions, surds</w:t>
            </w:r>
            <w:r>
              <w:rPr>
                <w:rFonts w:ascii="Calibri" w:hAnsi="Calibri" w:cs="Calibri"/>
                <w:color w:val="0F243E"/>
                <w:szCs w:val="20"/>
              </w:rPr>
              <w:t xml:space="preserve"> </w:t>
            </w:r>
            <w:r w:rsidR="00D97DD8" w:rsidRPr="00313D21">
              <w:rPr>
                <w:rFonts w:ascii="Calibri" w:hAnsi="Calibri" w:cs="Calibri"/>
                <w:color w:val="0F243E"/>
                <w:szCs w:val="20"/>
              </w:rPr>
              <w:t xml:space="preserve">and multiples of π; simplify surd expressions involving squares [for example </w:t>
            </w:r>
            <m:oMath>
              <m:rad>
                <m:radPr>
                  <m:degHide m:val="1"/>
                  <m:ctrlPr>
                    <w:rPr>
                      <w:rFonts w:ascii="Cambria Math" w:hAnsi="Cambria Math" w:cs="Calibri"/>
                      <w:i/>
                      <w:color w:val="0F243E"/>
                      <w:szCs w:val="20"/>
                    </w:rPr>
                  </m:ctrlPr>
                </m:radPr>
                <m:deg/>
                <m:e>
                  <m:r>
                    <w:rPr>
                      <w:rFonts w:ascii="Cambria Math" w:hAnsi="Cambria Math" w:cs="Calibri"/>
                      <w:color w:val="0F243E"/>
                      <w:szCs w:val="20"/>
                    </w:rPr>
                    <m:t>12</m:t>
                  </m:r>
                </m:e>
              </m:rad>
              <m:r>
                <w:rPr>
                  <w:rFonts w:ascii="Cambria Math" w:hAnsi="Cambria Math" w:cs="Calibri"/>
                  <w:color w:val="0F243E"/>
                  <w:szCs w:val="20"/>
                </w:rPr>
                <m:t xml:space="preserve">= </m:t>
              </m:r>
              <m:rad>
                <m:radPr>
                  <m:degHide m:val="1"/>
                  <m:ctrlPr>
                    <w:rPr>
                      <w:rFonts w:ascii="Cambria Math" w:hAnsi="Cambria Math" w:cs="Calibri"/>
                      <w:i/>
                      <w:color w:val="0F243E"/>
                      <w:szCs w:val="20"/>
                    </w:rPr>
                  </m:ctrlPr>
                </m:radPr>
                <m:deg/>
                <m:e>
                  <m:r>
                    <w:rPr>
                      <w:rFonts w:ascii="Cambria Math" w:hAnsi="Cambria Math" w:cs="Calibri"/>
                      <w:color w:val="0F243E"/>
                      <w:szCs w:val="20"/>
                    </w:rPr>
                    <m:t>4×3</m:t>
                  </m:r>
                </m:e>
              </m:rad>
            </m:oMath>
            <w:r w:rsidR="00D97DD8" w:rsidRPr="00313D21">
              <w:rPr>
                <w:rFonts w:ascii="Calibri" w:hAnsi="Calibri" w:cs="Calibri"/>
                <w:color w:val="0F243E"/>
                <w:szCs w:val="20"/>
              </w:rPr>
              <w:t xml:space="preserve"> </w:t>
            </w:r>
            <w:r>
              <w:rPr>
                <w:rFonts w:ascii="Calibri" w:hAnsi="Calibri" w:cs="Calibri"/>
                <w:color w:val="0F243E"/>
                <w:szCs w:val="20"/>
              </w:rPr>
              <w:t xml:space="preserve">= </w:t>
            </w:r>
            <m:oMath>
              <m:rad>
                <m:radPr>
                  <m:degHide m:val="1"/>
                  <m:ctrlPr>
                    <w:rPr>
                      <w:rFonts w:ascii="Cambria Math" w:hAnsi="Cambria Math" w:cs="Calibri"/>
                      <w:i/>
                      <w:color w:val="0F243E"/>
                      <w:szCs w:val="20"/>
                    </w:rPr>
                  </m:ctrlPr>
                </m:radPr>
                <m:deg/>
                <m:e>
                  <m:r>
                    <w:rPr>
                      <w:rFonts w:ascii="Cambria Math" w:hAnsi="Cambria Math" w:cs="Calibri"/>
                      <w:color w:val="0F243E"/>
                      <w:szCs w:val="20"/>
                    </w:rPr>
                    <m:t>4</m:t>
                  </m:r>
                </m:e>
              </m:rad>
              <m:r>
                <w:rPr>
                  <w:rFonts w:ascii="Cambria Math" w:hAnsi="Cambria Math" w:cs="Calibri"/>
                  <w:color w:val="0F243E"/>
                  <w:szCs w:val="20"/>
                </w:rPr>
                <m:t xml:space="preserve"> × </m:t>
              </m:r>
              <m:rad>
                <m:radPr>
                  <m:degHide m:val="1"/>
                  <m:ctrlPr>
                    <w:rPr>
                      <w:rFonts w:ascii="Cambria Math" w:hAnsi="Cambria Math" w:cs="Calibri"/>
                      <w:i/>
                      <w:color w:val="0F243E"/>
                      <w:szCs w:val="20"/>
                    </w:rPr>
                  </m:ctrlPr>
                </m:radPr>
                <m:deg/>
                <m:e>
                  <m:r>
                    <w:rPr>
                      <w:rFonts w:ascii="Cambria Math" w:hAnsi="Cambria Math" w:cs="Calibri"/>
                      <w:color w:val="0F243E"/>
                      <w:szCs w:val="20"/>
                    </w:rPr>
                    <m:t>3</m:t>
                  </m:r>
                </m:e>
              </m:rad>
            </m:oMath>
            <w:r>
              <w:rPr>
                <w:rFonts w:ascii="Calibri" w:hAnsi="Calibri" w:cs="Calibri"/>
                <w:color w:val="0F243E"/>
                <w:szCs w:val="20"/>
              </w:rPr>
              <w:t xml:space="preserve"> = </w:t>
            </w:r>
            <m:oMath>
              <m:r>
                <w:rPr>
                  <w:rFonts w:ascii="Cambria Math" w:hAnsi="Cambria Math" w:cs="Calibri"/>
                  <w:color w:val="0F243E"/>
                  <w:szCs w:val="20"/>
                </w:rPr>
                <m:t>2×</m:t>
              </m:r>
              <m:rad>
                <m:radPr>
                  <m:degHide m:val="1"/>
                  <m:ctrlPr>
                    <w:rPr>
                      <w:rFonts w:ascii="Cambria Math" w:hAnsi="Cambria Math" w:cs="Calibri"/>
                      <w:i/>
                      <w:color w:val="0F243E"/>
                      <w:szCs w:val="20"/>
                    </w:rPr>
                  </m:ctrlPr>
                </m:radPr>
                <m:deg/>
                <m:e>
                  <m:r>
                    <w:rPr>
                      <w:rFonts w:ascii="Cambria Math" w:hAnsi="Cambria Math" w:cs="Calibri"/>
                      <w:color w:val="0F243E"/>
                      <w:szCs w:val="20"/>
                    </w:rPr>
                    <m:t>3</m:t>
                  </m:r>
                </m:e>
              </m:rad>
            </m:oMath>
            <w:r>
              <w:rPr>
                <w:rFonts w:ascii="Calibri" w:hAnsi="Calibri" w:cs="Calibri"/>
                <w:color w:val="0F243E"/>
                <w:szCs w:val="20"/>
              </w:rPr>
              <w:t xml:space="preserve"> </w:t>
            </w:r>
            <w:r w:rsidR="00D97DD8" w:rsidRPr="00313D21">
              <w:rPr>
                <w:rFonts w:ascii="Calibri" w:hAnsi="Calibri" w:cs="Calibri"/>
                <w:color w:val="0F243E"/>
                <w:szCs w:val="20"/>
              </w:rPr>
              <w:t>and rationalise denominators</w:t>
            </w:r>
          </w:p>
        </w:tc>
        <w:tc>
          <w:tcPr>
            <w:tcW w:w="1290" w:type="dxa"/>
            <w:tcBorders>
              <w:left w:val="double" w:sz="4" w:space="0" w:color="auto"/>
            </w:tcBorders>
            <w:vAlign w:val="center"/>
          </w:tcPr>
          <w:p w14:paraId="73803BCB" w14:textId="77777777" w:rsidR="00D97DD8" w:rsidRPr="004A3C2D" w:rsidRDefault="00D97DD8" w:rsidP="00D97DD8">
            <w:pPr>
              <w:rPr>
                <w:rFonts w:ascii="Calibri" w:hAnsi="Calibri" w:cs="Calibri"/>
                <w:color w:val="0F243E"/>
                <w:szCs w:val="20"/>
              </w:rPr>
            </w:pPr>
          </w:p>
        </w:tc>
        <w:tc>
          <w:tcPr>
            <w:tcW w:w="1271" w:type="dxa"/>
            <w:vAlign w:val="center"/>
          </w:tcPr>
          <w:p w14:paraId="1982D807" w14:textId="77777777" w:rsidR="00D97DD8" w:rsidRPr="004A3C2D" w:rsidRDefault="00D97DD8" w:rsidP="00D97DD8">
            <w:pPr>
              <w:rPr>
                <w:rFonts w:ascii="Calibri" w:hAnsi="Calibri" w:cs="Calibri"/>
                <w:color w:val="0F243E"/>
                <w:szCs w:val="20"/>
              </w:rPr>
            </w:pPr>
          </w:p>
        </w:tc>
        <w:tc>
          <w:tcPr>
            <w:tcW w:w="1405" w:type="dxa"/>
            <w:vAlign w:val="center"/>
          </w:tcPr>
          <w:p w14:paraId="4BA652FE" w14:textId="77777777" w:rsidR="00D97DD8" w:rsidRPr="004A3C2D" w:rsidRDefault="00D97DD8" w:rsidP="00D97DD8">
            <w:pPr>
              <w:rPr>
                <w:rFonts w:ascii="Calibri" w:hAnsi="Calibri" w:cs="Calibri"/>
                <w:color w:val="0F243E"/>
                <w:szCs w:val="20"/>
              </w:rPr>
            </w:pPr>
          </w:p>
        </w:tc>
        <w:tc>
          <w:tcPr>
            <w:tcW w:w="1271" w:type="dxa"/>
            <w:vAlign w:val="center"/>
          </w:tcPr>
          <w:p w14:paraId="46CABAEE" w14:textId="77777777" w:rsidR="00D97DD8" w:rsidRPr="004A3C2D" w:rsidRDefault="00D97DD8" w:rsidP="00D97DD8">
            <w:pPr>
              <w:rPr>
                <w:rFonts w:ascii="Calibri" w:hAnsi="Calibri" w:cs="Calibri"/>
                <w:color w:val="0F243E"/>
                <w:szCs w:val="20"/>
              </w:rPr>
            </w:pPr>
          </w:p>
        </w:tc>
      </w:tr>
      <w:tr w:rsidR="00D97DD8" w:rsidRPr="00E9791A" w14:paraId="45993244" w14:textId="77777777" w:rsidTr="00B0458C">
        <w:trPr>
          <w:trHeight w:val="585"/>
        </w:trPr>
        <w:tc>
          <w:tcPr>
            <w:tcW w:w="917" w:type="dxa"/>
            <w:tcBorders>
              <w:right w:val="single" w:sz="4" w:space="0" w:color="auto"/>
            </w:tcBorders>
            <w:shd w:val="clear" w:color="auto" w:fill="DBE5F1"/>
            <w:vAlign w:val="center"/>
          </w:tcPr>
          <w:p w14:paraId="37A004B2" w14:textId="3DF11EE7" w:rsidR="00D97DD8" w:rsidRPr="004A3C2D" w:rsidRDefault="00313D21" w:rsidP="00313D21">
            <w:pPr>
              <w:jc w:val="center"/>
              <w:rPr>
                <w:rFonts w:ascii="Calibri" w:hAnsi="Calibri" w:cs="Calibri"/>
                <w:color w:val="0F243E"/>
                <w:szCs w:val="20"/>
              </w:rPr>
            </w:pPr>
            <w:r>
              <w:rPr>
                <w:rFonts w:ascii="Calibri" w:hAnsi="Calibri" w:cs="Calibri"/>
                <w:color w:val="0F243E"/>
                <w:szCs w:val="20"/>
              </w:rPr>
              <w:t>SK.5</w:t>
            </w:r>
          </w:p>
        </w:tc>
        <w:tc>
          <w:tcPr>
            <w:tcW w:w="4336" w:type="dxa"/>
            <w:gridSpan w:val="2"/>
            <w:tcBorders>
              <w:left w:val="single" w:sz="4" w:space="0" w:color="auto"/>
              <w:right w:val="double" w:sz="4" w:space="0" w:color="auto"/>
            </w:tcBorders>
            <w:vAlign w:val="center"/>
          </w:tcPr>
          <w:p w14:paraId="10E0EA9F" w14:textId="1DCDE82A" w:rsidR="00D97DD8" w:rsidRPr="004A3C2D" w:rsidRDefault="00313D21" w:rsidP="00D97DD8">
            <w:pPr>
              <w:rPr>
                <w:rFonts w:ascii="Calibri" w:hAnsi="Calibri" w:cs="Calibri"/>
                <w:color w:val="0F243E"/>
                <w:szCs w:val="20"/>
              </w:rPr>
            </w:pPr>
            <w:r w:rsidRPr="00313D21">
              <w:rPr>
                <w:rFonts w:ascii="Calibri" w:hAnsi="Calibri" w:cs="Calibri"/>
                <w:color w:val="0F243E"/>
                <w:szCs w:val="20"/>
              </w:rPr>
              <w:t>C</w:t>
            </w:r>
            <w:r w:rsidR="00D97DD8" w:rsidRPr="00313D21">
              <w:rPr>
                <w:rFonts w:ascii="Calibri" w:hAnsi="Calibri" w:cs="Calibri"/>
                <w:color w:val="0F243E"/>
                <w:szCs w:val="20"/>
              </w:rPr>
              <w:t xml:space="preserve">alculate with numbers in standard form A </w:t>
            </w:r>
            <w:r>
              <w:rPr>
                <w:rFonts w:ascii="Calibri" w:hAnsi="Calibri" w:cs="Calibri"/>
                <w:color w:val="0F243E"/>
                <w:szCs w:val="20"/>
              </w:rPr>
              <w:t xml:space="preserve">x </w:t>
            </w:r>
            <w:r w:rsidR="00D97DD8" w:rsidRPr="00313D21">
              <w:rPr>
                <w:rFonts w:ascii="Calibri" w:hAnsi="Calibri" w:cs="Calibri"/>
                <w:color w:val="0F243E"/>
                <w:szCs w:val="20"/>
              </w:rPr>
              <w:t>10</w:t>
            </w:r>
            <w:r w:rsidR="00D97DD8" w:rsidRPr="00313D21">
              <w:rPr>
                <w:rFonts w:ascii="Calibri" w:hAnsi="Calibri" w:cs="Calibri"/>
                <w:color w:val="0F243E"/>
                <w:szCs w:val="20"/>
                <w:vertAlign w:val="superscript"/>
              </w:rPr>
              <w:t>n</w:t>
            </w:r>
            <w:r w:rsidR="00D97DD8" w:rsidRPr="00313D21">
              <w:rPr>
                <w:rFonts w:ascii="Calibri" w:hAnsi="Calibri" w:cs="Calibri"/>
                <w:color w:val="0F243E"/>
                <w:szCs w:val="20"/>
              </w:rPr>
              <w:t>, where 1 ≤ A &lt; 10 and n is an integer</w:t>
            </w:r>
          </w:p>
        </w:tc>
        <w:tc>
          <w:tcPr>
            <w:tcW w:w="1290" w:type="dxa"/>
            <w:tcBorders>
              <w:left w:val="double" w:sz="4" w:space="0" w:color="auto"/>
            </w:tcBorders>
            <w:vAlign w:val="center"/>
          </w:tcPr>
          <w:p w14:paraId="1F9593F4" w14:textId="77777777" w:rsidR="00D97DD8" w:rsidRPr="004A3C2D" w:rsidRDefault="00D97DD8" w:rsidP="00D97DD8">
            <w:pPr>
              <w:rPr>
                <w:rFonts w:ascii="Calibri" w:hAnsi="Calibri" w:cs="Calibri"/>
                <w:color w:val="0F243E"/>
                <w:szCs w:val="20"/>
              </w:rPr>
            </w:pPr>
          </w:p>
        </w:tc>
        <w:tc>
          <w:tcPr>
            <w:tcW w:w="1271" w:type="dxa"/>
            <w:vAlign w:val="center"/>
          </w:tcPr>
          <w:p w14:paraId="4859C857" w14:textId="77777777" w:rsidR="00D97DD8" w:rsidRPr="004A3C2D" w:rsidRDefault="00D97DD8" w:rsidP="00D97DD8">
            <w:pPr>
              <w:rPr>
                <w:rFonts w:ascii="Calibri" w:hAnsi="Calibri" w:cs="Calibri"/>
                <w:color w:val="0F243E"/>
                <w:szCs w:val="20"/>
              </w:rPr>
            </w:pPr>
          </w:p>
        </w:tc>
        <w:tc>
          <w:tcPr>
            <w:tcW w:w="1405" w:type="dxa"/>
            <w:vAlign w:val="center"/>
          </w:tcPr>
          <w:p w14:paraId="37677D22" w14:textId="77777777" w:rsidR="00D97DD8" w:rsidRPr="004A3C2D" w:rsidRDefault="00D97DD8" w:rsidP="00D97DD8">
            <w:pPr>
              <w:rPr>
                <w:rFonts w:ascii="Calibri" w:hAnsi="Calibri" w:cs="Calibri"/>
                <w:color w:val="0F243E"/>
                <w:szCs w:val="20"/>
              </w:rPr>
            </w:pPr>
          </w:p>
        </w:tc>
        <w:tc>
          <w:tcPr>
            <w:tcW w:w="1271" w:type="dxa"/>
            <w:vAlign w:val="center"/>
          </w:tcPr>
          <w:p w14:paraId="18385ECA" w14:textId="77777777" w:rsidR="00D97DD8" w:rsidRPr="004A3C2D" w:rsidRDefault="00D97DD8" w:rsidP="00D97DD8">
            <w:pPr>
              <w:rPr>
                <w:rFonts w:ascii="Calibri" w:hAnsi="Calibri" w:cs="Calibri"/>
                <w:color w:val="0F243E"/>
                <w:szCs w:val="20"/>
              </w:rPr>
            </w:pPr>
          </w:p>
        </w:tc>
      </w:tr>
      <w:tr w:rsidR="00D97DD8" w:rsidRPr="00E9791A" w14:paraId="6AE18C89" w14:textId="77777777" w:rsidTr="00B0458C">
        <w:trPr>
          <w:trHeight w:val="585"/>
        </w:trPr>
        <w:tc>
          <w:tcPr>
            <w:tcW w:w="917" w:type="dxa"/>
            <w:tcBorders>
              <w:right w:val="single" w:sz="4" w:space="0" w:color="auto"/>
            </w:tcBorders>
            <w:shd w:val="clear" w:color="auto" w:fill="DBE5F1"/>
            <w:vAlign w:val="center"/>
          </w:tcPr>
          <w:p w14:paraId="212A2E1A" w14:textId="2F3DEA1B" w:rsidR="00D97DD8" w:rsidRPr="004A3C2D" w:rsidRDefault="00313D21" w:rsidP="00313D21">
            <w:pPr>
              <w:jc w:val="center"/>
              <w:rPr>
                <w:rFonts w:ascii="Calibri" w:hAnsi="Calibri" w:cs="Calibri"/>
                <w:color w:val="0F243E"/>
                <w:szCs w:val="20"/>
              </w:rPr>
            </w:pPr>
            <w:r>
              <w:rPr>
                <w:rFonts w:ascii="Calibri" w:hAnsi="Calibri" w:cs="Calibri"/>
                <w:color w:val="0F243E"/>
                <w:szCs w:val="20"/>
              </w:rPr>
              <w:t>SK.6</w:t>
            </w:r>
          </w:p>
        </w:tc>
        <w:tc>
          <w:tcPr>
            <w:tcW w:w="4336" w:type="dxa"/>
            <w:gridSpan w:val="2"/>
            <w:tcBorders>
              <w:left w:val="single" w:sz="4" w:space="0" w:color="auto"/>
              <w:right w:val="double" w:sz="4" w:space="0" w:color="auto"/>
            </w:tcBorders>
            <w:vAlign w:val="center"/>
          </w:tcPr>
          <w:p w14:paraId="6A37554A" w14:textId="431FD4C7" w:rsidR="00D97DD8" w:rsidRPr="004A3C2D" w:rsidRDefault="00313D21" w:rsidP="00D97DD8">
            <w:pPr>
              <w:rPr>
                <w:rFonts w:ascii="Calibri" w:hAnsi="Calibri" w:cs="Calibri"/>
                <w:color w:val="0F243E"/>
                <w:szCs w:val="20"/>
              </w:rPr>
            </w:pPr>
            <w:r w:rsidRPr="00313D21">
              <w:rPr>
                <w:rFonts w:ascii="Calibri" w:hAnsi="Calibri" w:cs="Calibri"/>
                <w:color w:val="0F243E"/>
                <w:szCs w:val="20"/>
              </w:rPr>
              <w:t>C</w:t>
            </w:r>
            <w:r w:rsidR="00D97DD8" w:rsidRPr="00313D21">
              <w:rPr>
                <w:rFonts w:ascii="Calibri" w:hAnsi="Calibri" w:cs="Calibri"/>
                <w:color w:val="0F243E"/>
                <w:szCs w:val="20"/>
              </w:rPr>
              <w:t>hange recurring decimals into their corresponding fractions and vice versa</w:t>
            </w:r>
          </w:p>
        </w:tc>
        <w:tc>
          <w:tcPr>
            <w:tcW w:w="1290" w:type="dxa"/>
            <w:tcBorders>
              <w:left w:val="double" w:sz="4" w:space="0" w:color="auto"/>
            </w:tcBorders>
            <w:vAlign w:val="center"/>
          </w:tcPr>
          <w:p w14:paraId="67CFDA69" w14:textId="77777777" w:rsidR="00D97DD8" w:rsidRPr="004A3C2D" w:rsidRDefault="00D97DD8" w:rsidP="00D97DD8">
            <w:pPr>
              <w:rPr>
                <w:rFonts w:ascii="Calibri" w:hAnsi="Calibri" w:cs="Calibri"/>
                <w:color w:val="0F243E"/>
                <w:szCs w:val="20"/>
              </w:rPr>
            </w:pPr>
          </w:p>
        </w:tc>
        <w:tc>
          <w:tcPr>
            <w:tcW w:w="1271" w:type="dxa"/>
            <w:vAlign w:val="center"/>
          </w:tcPr>
          <w:p w14:paraId="2BFAE8E1" w14:textId="77777777" w:rsidR="00D97DD8" w:rsidRPr="004A3C2D" w:rsidRDefault="00D97DD8" w:rsidP="00D97DD8">
            <w:pPr>
              <w:rPr>
                <w:rFonts w:ascii="Calibri" w:hAnsi="Calibri" w:cs="Calibri"/>
                <w:color w:val="0F243E"/>
                <w:szCs w:val="20"/>
              </w:rPr>
            </w:pPr>
          </w:p>
        </w:tc>
        <w:tc>
          <w:tcPr>
            <w:tcW w:w="1405" w:type="dxa"/>
            <w:vAlign w:val="center"/>
          </w:tcPr>
          <w:p w14:paraId="53C4C772" w14:textId="77777777" w:rsidR="00D97DD8" w:rsidRPr="004A3C2D" w:rsidRDefault="00D97DD8" w:rsidP="00D97DD8">
            <w:pPr>
              <w:rPr>
                <w:rFonts w:ascii="Calibri" w:hAnsi="Calibri" w:cs="Calibri"/>
                <w:color w:val="0F243E"/>
                <w:szCs w:val="20"/>
              </w:rPr>
            </w:pPr>
          </w:p>
        </w:tc>
        <w:tc>
          <w:tcPr>
            <w:tcW w:w="1271" w:type="dxa"/>
            <w:vAlign w:val="center"/>
          </w:tcPr>
          <w:p w14:paraId="3F2433BC" w14:textId="77777777" w:rsidR="00D97DD8" w:rsidRPr="004A3C2D" w:rsidRDefault="00D97DD8" w:rsidP="00D97DD8">
            <w:pPr>
              <w:rPr>
                <w:rFonts w:ascii="Calibri" w:hAnsi="Calibri" w:cs="Calibri"/>
                <w:color w:val="0F243E"/>
                <w:szCs w:val="20"/>
              </w:rPr>
            </w:pPr>
          </w:p>
        </w:tc>
      </w:tr>
      <w:tr w:rsidR="00D97DD8" w:rsidRPr="00E9791A" w14:paraId="1FF593E0" w14:textId="77777777" w:rsidTr="00B0458C">
        <w:trPr>
          <w:trHeight w:val="585"/>
        </w:trPr>
        <w:tc>
          <w:tcPr>
            <w:tcW w:w="917" w:type="dxa"/>
            <w:tcBorders>
              <w:right w:val="single" w:sz="4" w:space="0" w:color="auto"/>
            </w:tcBorders>
            <w:shd w:val="clear" w:color="auto" w:fill="DBE5F1"/>
            <w:vAlign w:val="center"/>
          </w:tcPr>
          <w:p w14:paraId="69D94A6B" w14:textId="6ADAAB92" w:rsidR="00D97DD8" w:rsidRPr="004A3C2D" w:rsidRDefault="00313D21" w:rsidP="00313D21">
            <w:pPr>
              <w:jc w:val="center"/>
              <w:rPr>
                <w:rFonts w:ascii="Calibri" w:hAnsi="Calibri" w:cs="Calibri"/>
                <w:color w:val="0F243E"/>
                <w:szCs w:val="20"/>
              </w:rPr>
            </w:pPr>
            <w:r>
              <w:rPr>
                <w:rFonts w:ascii="Calibri" w:hAnsi="Calibri" w:cs="Calibri"/>
                <w:color w:val="0F243E"/>
                <w:szCs w:val="20"/>
              </w:rPr>
              <w:t>SK.7</w:t>
            </w:r>
          </w:p>
        </w:tc>
        <w:tc>
          <w:tcPr>
            <w:tcW w:w="4336" w:type="dxa"/>
            <w:gridSpan w:val="2"/>
            <w:tcBorders>
              <w:left w:val="single" w:sz="4" w:space="0" w:color="auto"/>
              <w:right w:val="double" w:sz="4" w:space="0" w:color="auto"/>
            </w:tcBorders>
            <w:vAlign w:val="center"/>
          </w:tcPr>
          <w:p w14:paraId="5008E561" w14:textId="2C43150E" w:rsidR="00D97DD8" w:rsidRPr="004A3C2D" w:rsidRDefault="00313D21" w:rsidP="00D97DD8">
            <w:pPr>
              <w:rPr>
                <w:rFonts w:ascii="Calibri" w:hAnsi="Calibri" w:cs="Calibri"/>
                <w:color w:val="0F243E"/>
                <w:szCs w:val="20"/>
              </w:rPr>
            </w:pPr>
            <w:r w:rsidRPr="00313D21">
              <w:rPr>
                <w:rFonts w:ascii="Calibri" w:hAnsi="Calibri" w:cs="Calibri"/>
                <w:color w:val="0F243E"/>
                <w:szCs w:val="20"/>
              </w:rPr>
              <w:t>I</w:t>
            </w:r>
            <w:r w:rsidR="00D97DD8" w:rsidRPr="00313D21">
              <w:rPr>
                <w:rFonts w:ascii="Calibri" w:hAnsi="Calibri" w:cs="Calibri"/>
                <w:color w:val="0F243E"/>
                <w:szCs w:val="20"/>
              </w:rPr>
              <w:t>dentify and work with fractions in ratio problems</w:t>
            </w:r>
          </w:p>
        </w:tc>
        <w:tc>
          <w:tcPr>
            <w:tcW w:w="1290" w:type="dxa"/>
            <w:tcBorders>
              <w:left w:val="double" w:sz="4" w:space="0" w:color="auto"/>
            </w:tcBorders>
            <w:vAlign w:val="center"/>
          </w:tcPr>
          <w:p w14:paraId="00549368" w14:textId="77777777" w:rsidR="00D97DD8" w:rsidRPr="004A3C2D" w:rsidRDefault="00D97DD8" w:rsidP="00D97DD8">
            <w:pPr>
              <w:rPr>
                <w:rFonts w:ascii="Calibri" w:hAnsi="Calibri" w:cs="Calibri"/>
                <w:color w:val="0F243E"/>
                <w:szCs w:val="20"/>
              </w:rPr>
            </w:pPr>
          </w:p>
        </w:tc>
        <w:tc>
          <w:tcPr>
            <w:tcW w:w="1271" w:type="dxa"/>
            <w:vAlign w:val="center"/>
          </w:tcPr>
          <w:p w14:paraId="47A7B61A" w14:textId="77777777" w:rsidR="00D97DD8" w:rsidRPr="004A3C2D" w:rsidRDefault="00D97DD8" w:rsidP="00D97DD8">
            <w:pPr>
              <w:rPr>
                <w:rFonts w:ascii="Calibri" w:hAnsi="Calibri" w:cs="Calibri"/>
                <w:color w:val="0F243E"/>
                <w:szCs w:val="20"/>
              </w:rPr>
            </w:pPr>
          </w:p>
        </w:tc>
        <w:tc>
          <w:tcPr>
            <w:tcW w:w="1405" w:type="dxa"/>
            <w:vAlign w:val="center"/>
          </w:tcPr>
          <w:p w14:paraId="0801DB91" w14:textId="77777777" w:rsidR="00D97DD8" w:rsidRPr="004A3C2D" w:rsidRDefault="00D97DD8" w:rsidP="00D97DD8">
            <w:pPr>
              <w:rPr>
                <w:rFonts w:ascii="Calibri" w:hAnsi="Calibri" w:cs="Calibri"/>
                <w:color w:val="0F243E"/>
                <w:szCs w:val="20"/>
              </w:rPr>
            </w:pPr>
          </w:p>
        </w:tc>
        <w:tc>
          <w:tcPr>
            <w:tcW w:w="1271" w:type="dxa"/>
            <w:vAlign w:val="center"/>
          </w:tcPr>
          <w:p w14:paraId="4A50FC8D" w14:textId="77777777" w:rsidR="00D97DD8" w:rsidRPr="004A3C2D" w:rsidRDefault="00D97DD8" w:rsidP="00D97DD8">
            <w:pPr>
              <w:rPr>
                <w:rFonts w:ascii="Calibri" w:hAnsi="Calibri" w:cs="Calibri"/>
                <w:color w:val="0F243E"/>
                <w:szCs w:val="20"/>
              </w:rPr>
            </w:pPr>
          </w:p>
        </w:tc>
      </w:tr>
      <w:tr w:rsidR="00D97DD8" w:rsidRPr="00E9791A" w14:paraId="7C8703D8" w14:textId="77777777" w:rsidTr="00B0458C">
        <w:trPr>
          <w:trHeight w:val="585"/>
        </w:trPr>
        <w:tc>
          <w:tcPr>
            <w:tcW w:w="917" w:type="dxa"/>
            <w:tcBorders>
              <w:right w:val="single" w:sz="4" w:space="0" w:color="auto"/>
            </w:tcBorders>
            <w:shd w:val="clear" w:color="auto" w:fill="DBE5F1"/>
            <w:vAlign w:val="center"/>
          </w:tcPr>
          <w:p w14:paraId="2B36CC5F" w14:textId="6CE4BA59" w:rsidR="00D97DD8" w:rsidRPr="004A3C2D" w:rsidRDefault="00313D21" w:rsidP="00313D21">
            <w:pPr>
              <w:jc w:val="center"/>
              <w:rPr>
                <w:rFonts w:ascii="Calibri" w:hAnsi="Calibri" w:cs="Calibri"/>
                <w:color w:val="0F243E"/>
                <w:szCs w:val="20"/>
              </w:rPr>
            </w:pPr>
            <w:r>
              <w:rPr>
                <w:rFonts w:ascii="Calibri" w:hAnsi="Calibri" w:cs="Calibri"/>
                <w:color w:val="0F243E"/>
                <w:szCs w:val="20"/>
              </w:rPr>
              <w:t>SK.8</w:t>
            </w:r>
          </w:p>
        </w:tc>
        <w:tc>
          <w:tcPr>
            <w:tcW w:w="4336" w:type="dxa"/>
            <w:gridSpan w:val="2"/>
            <w:tcBorders>
              <w:left w:val="single" w:sz="4" w:space="0" w:color="auto"/>
              <w:right w:val="double" w:sz="4" w:space="0" w:color="auto"/>
            </w:tcBorders>
            <w:vAlign w:val="center"/>
          </w:tcPr>
          <w:p w14:paraId="704B23BD" w14:textId="5C9AFB5C" w:rsidR="00D97DD8" w:rsidRPr="004A3C2D" w:rsidRDefault="00313D21" w:rsidP="00D97DD8">
            <w:pPr>
              <w:rPr>
                <w:rFonts w:ascii="Calibri" w:hAnsi="Calibri" w:cs="Calibri"/>
                <w:color w:val="0F243E"/>
                <w:szCs w:val="20"/>
              </w:rPr>
            </w:pPr>
            <w:r w:rsidRPr="00313D21">
              <w:rPr>
                <w:rFonts w:ascii="Calibri" w:hAnsi="Calibri" w:cs="Calibri"/>
                <w:color w:val="0F243E"/>
                <w:szCs w:val="20"/>
              </w:rPr>
              <w:t>A</w:t>
            </w:r>
            <w:r w:rsidR="00D97DD8" w:rsidRPr="00313D21">
              <w:rPr>
                <w:rFonts w:ascii="Calibri" w:hAnsi="Calibri" w:cs="Calibri"/>
                <w:color w:val="0F243E"/>
                <w:szCs w:val="20"/>
              </w:rPr>
              <w:t>pply and interpret limits of accuracy when rounding or truncating, including upper and lower bounds</w:t>
            </w:r>
          </w:p>
        </w:tc>
        <w:tc>
          <w:tcPr>
            <w:tcW w:w="1290" w:type="dxa"/>
            <w:tcBorders>
              <w:left w:val="double" w:sz="4" w:space="0" w:color="auto"/>
            </w:tcBorders>
            <w:vAlign w:val="center"/>
          </w:tcPr>
          <w:p w14:paraId="0DA6F197" w14:textId="77777777" w:rsidR="00D97DD8" w:rsidRPr="004A3C2D" w:rsidRDefault="00D97DD8" w:rsidP="00D97DD8">
            <w:pPr>
              <w:rPr>
                <w:rFonts w:ascii="Calibri" w:hAnsi="Calibri" w:cs="Calibri"/>
                <w:color w:val="0F243E"/>
                <w:szCs w:val="20"/>
              </w:rPr>
            </w:pPr>
          </w:p>
        </w:tc>
        <w:tc>
          <w:tcPr>
            <w:tcW w:w="1271" w:type="dxa"/>
            <w:vAlign w:val="center"/>
          </w:tcPr>
          <w:p w14:paraId="588EDEEF" w14:textId="77777777" w:rsidR="00D97DD8" w:rsidRPr="004A3C2D" w:rsidRDefault="00D97DD8" w:rsidP="00D97DD8">
            <w:pPr>
              <w:rPr>
                <w:rFonts w:ascii="Calibri" w:hAnsi="Calibri" w:cs="Calibri"/>
                <w:color w:val="0F243E"/>
                <w:szCs w:val="20"/>
              </w:rPr>
            </w:pPr>
          </w:p>
        </w:tc>
        <w:tc>
          <w:tcPr>
            <w:tcW w:w="1405" w:type="dxa"/>
            <w:vAlign w:val="center"/>
          </w:tcPr>
          <w:p w14:paraId="7C0B4FB0" w14:textId="77777777" w:rsidR="00D97DD8" w:rsidRPr="004A3C2D" w:rsidRDefault="00D97DD8" w:rsidP="00D97DD8">
            <w:pPr>
              <w:rPr>
                <w:rFonts w:ascii="Calibri" w:hAnsi="Calibri" w:cs="Calibri"/>
                <w:color w:val="0F243E"/>
                <w:szCs w:val="20"/>
              </w:rPr>
            </w:pPr>
          </w:p>
        </w:tc>
        <w:tc>
          <w:tcPr>
            <w:tcW w:w="1271" w:type="dxa"/>
            <w:vAlign w:val="center"/>
          </w:tcPr>
          <w:p w14:paraId="58FCFD1C" w14:textId="77777777" w:rsidR="00D97DD8" w:rsidRPr="004A3C2D" w:rsidRDefault="00D97DD8" w:rsidP="00D97DD8">
            <w:pPr>
              <w:rPr>
                <w:rFonts w:ascii="Calibri" w:hAnsi="Calibri" w:cs="Calibri"/>
                <w:color w:val="0F243E"/>
                <w:szCs w:val="20"/>
              </w:rPr>
            </w:pPr>
          </w:p>
        </w:tc>
      </w:tr>
      <w:tr w:rsidR="00313D21" w:rsidRPr="00E9791A" w14:paraId="413DF26D" w14:textId="77777777" w:rsidTr="00DD67EB">
        <w:trPr>
          <w:trHeight w:val="70"/>
        </w:trPr>
        <w:tc>
          <w:tcPr>
            <w:tcW w:w="10490" w:type="dxa"/>
            <w:gridSpan w:val="7"/>
            <w:shd w:val="clear" w:color="auto" w:fill="DBE5F1"/>
            <w:vAlign w:val="center"/>
          </w:tcPr>
          <w:p w14:paraId="5CAF041F" w14:textId="460FF50B" w:rsidR="00313D21" w:rsidRPr="004A3C2D" w:rsidRDefault="00313D21" w:rsidP="00D97DD8">
            <w:pPr>
              <w:rPr>
                <w:rFonts w:ascii="Calibri" w:hAnsi="Calibri" w:cs="Calibri"/>
                <w:color w:val="0F243E"/>
                <w:szCs w:val="20"/>
              </w:rPr>
            </w:pPr>
            <w:r>
              <w:rPr>
                <w:rFonts w:ascii="Calibri" w:hAnsi="Calibri" w:cs="Calibri"/>
                <w:color w:val="0F243E"/>
                <w:szCs w:val="20"/>
              </w:rPr>
              <w:t xml:space="preserve">Algebra </w:t>
            </w:r>
          </w:p>
        </w:tc>
      </w:tr>
      <w:tr w:rsidR="00D97DD8" w:rsidRPr="00E9791A" w14:paraId="4C624904" w14:textId="77777777" w:rsidTr="00B0458C">
        <w:trPr>
          <w:trHeight w:val="585"/>
        </w:trPr>
        <w:tc>
          <w:tcPr>
            <w:tcW w:w="917" w:type="dxa"/>
            <w:tcBorders>
              <w:right w:val="single" w:sz="4" w:space="0" w:color="auto"/>
            </w:tcBorders>
            <w:shd w:val="clear" w:color="auto" w:fill="DBE5F1"/>
            <w:vAlign w:val="center"/>
          </w:tcPr>
          <w:p w14:paraId="008A1F49" w14:textId="6DB67280" w:rsidR="00D97DD8" w:rsidRPr="004A3C2D" w:rsidRDefault="00864E4F" w:rsidP="00864E4F">
            <w:pPr>
              <w:jc w:val="center"/>
              <w:rPr>
                <w:rFonts w:ascii="Calibri" w:hAnsi="Calibri" w:cs="Calibri"/>
                <w:color w:val="0F243E"/>
                <w:szCs w:val="20"/>
              </w:rPr>
            </w:pPr>
            <w:r>
              <w:rPr>
                <w:rFonts w:ascii="Calibri" w:hAnsi="Calibri" w:cs="Calibri"/>
                <w:color w:val="0F243E"/>
                <w:szCs w:val="20"/>
              </w:rPr>
              <w:t>SK.9</w:t>
            </w:r>
          </w:p>
        </w:tc>
        <w:tc>
          <w:tcPr>
            <w:tcW w:w="4336" w:type="dxa"/>
            <w:gridSpan w:val="2"/>
            <w:tcBorders>
              <w:left w:val="single" w:sz="4" w:space="0" w:color="auto"/>
              <w:right w:val="double" w:sz="4" w:space="0" w:color="auto"/>
            </w:tcBorders>
            <w:vAlign w:val="center"/>
          </w:tcPr>
          <w:p w14:paraId="4DDEE545" w14:textId="65B159F8" w:rsidR="00D97DD8" w:rsidRPr="00313D21" w:rsidRDefault="00313D21" w:rsidP="00D97DD8">
            <w:pPr>
              <w:rPr>
                <w:rFonts w:asciiTheme="minorHAnsi" w:hAnsiTheme="minorHAnsi" w:cstheme="minorHAnsi"/>
                <w:color w:val="0F243E"/>
                <w:szCs w:val="20"/>
              </w:rPr>
            </w:pPr>
            <w:r>
              <w:rPr>
                <w:rFonts w:asciiTheme="minorHAnsi" w:hAnsiTheme="minorHAnsi" w:cstheme="minorHAnsi"/>
                <w:color w:val="0F243E"/>
              </w:rPr>
              <w:t>S</w:t>
            </w:r>
            <w:r w:rsidRPr="00313D21">
              <w:rPr>
                <w:rFonts w:asciiTheme="minorHAnsi" w:hAnsiTheme="minorHAnsi" w:cstheme="minorHAnsi"/>
                <w:color w:val="0F243E"/>
              </w:rPr>
              <w:t>implify and manipulate algebraic expressions (including those involving surds and algebraic fractions)</w:t>
            </w:r>
          </w:p>
        </w:tc>
        <w:tc>
          <w:tcPr>
            <w:tcW w:w="1290" w:type="dxa"/>
            <w:tcBorders>
              <w:left w:val="double" w:sz="4" w:space="0" w:color="auto"/>
            </w:tcBorders>
            <w:vAlign w:val="center"/>
          </w:tcPr>
          <w:p w14:paraId="7B0E7948" w14:textId="77777777" w:rsidR="00D97DD8" w:rsidRPr="004A3C2D" w:rsidRDefault="00D97DD8" w:rsidP="00D97DD8">
            <w:pPr>
              <w:rPr>
                <w:rFonts w:ascii="Calibri" w:hAnsi="Calibri" w:cs="Calibri"/>
                <w:color w:val="0F243E"/>
                <w:szCs w:val="20"/>
              </w:rPr>
            </w:pPr>
          </w:p>
        </w:tc>
        <w:tc>
          <w:tcPr>
            <w:tcW w:w="1271" w:type="dxa"/>
            <w:vAlign w:val="center"/>
          </w:tcPr>
          <w:p w14:paraId="754FB611" w14:textId="77777777" w:rsidR="00D97DD8" w:rsidRPr="004A3C2D" w:rsidRDefault="00D97DD8" w:rsidP="00D97DD8">
            <w:pPr>
              <w:rPr>
                <w:rFonts w:ascii="Calibri" w:hAnsi="Calibri" w:cs="Calibri"/>
                <w:color w:val="0F243E"/>
                <w:szCs w:val="20"/>
              </w:rPr>
            </w:pPr>
          </w:p>
        </w:tc>
        <w:tc>
          <w:tcPr>
            <w:tcW w:w="1405" w:type="dxa"/>
            <w:vAlign w:val="center"/>
          </w:tcPr>
          <w:p w14:paraId="0E088E35" w14:textId="77777777" w:rsidR="00D97DD8" w:rsidRPr="004A3C2D" w:rsidRDefault="00D97DD8" w:rsidP="00D97DD8">
            <w:pPr>
              <w:rPr>
                <w:rFonts w:ascii="Calibri" w:hAnsi="Calibri" w:cs="Calibri"/>
                <w:color w:val="0F243E"/>
                <w:szCs w:val="20"/>
              </w:rPr>
            </w:pPr>
          </w:p>
        </w:tc>
        <w:tc>
          <w:tcPr>
            <w:tcW w:w="1271" w:type="dxa"/>
            <w:vAlign w:val="center"/>
          </w:tcPr>
          <w:p w14:paraId="79444D9C" w14:textId="77777777" w:rsidR="00D97DD8" w:rsidRPr="004A3C2D" w:rsidRDefault="00D97DD8" w:rsidP="00D97DD8">
            <w:pPr>
              <w:rPr>
                <w:rFonts w:ascii="Calibri" w:hAnsi="Calibri" w:cs="Calibri"/>
                <w:color w:val="0F243E"/>
                <w:szCs w:val="20"/>
              </w:rPr>
            </w:pPr>
          </w:p>
        </w:tc>
      </w:tr>
      <w:tr w:rsidR="00D97DD8" w:rsidRPr="00E9791A" w14:paraId="55B3F013" w14:textId="77777777" w:rsidTr="00B0458C">
        <w:trPr>
          <w:trHeight w:val="585"/>
        </w:trPr>
        <w:tc>
          <w:tcPr>
            <w:tcW w:w="917" w:type="dxa"/>
            <w:tcBorders>
              <w:right w:val="single" w:sz="4" w:space="0" w:color="auto"/>
            </w:tcBorders>
            <w:shd w:val="clear" w:color="auto" w:fill="DBE5F1"/>
            <w:vAlign w:val="center"/>
          </w:tcPr>
          <w:p w14:paraId="7197F54B" w14:textId="204FAC23" w:rsidR="00D97DD8" w:rsidRPr="004A3C2D" w:rsidRDefault="00864E4F" w:rsidP="00864E4F">
            <w:pPr>
              <w:jc w:val="center"/>
              <w:rPr>
                <w:rFonts w:ascii="Calibri" w:hAnsi="Calibri" w:cs="Calibri"/>
                <w:color w:val="0F243E"/>
                <w:szCs w:val="20"/>
              </w:rPr>
            </w:pPr>
            <w:r>
              <w:rPr>
                <w:rFonts w:ascii="Calibri" w:hAnsi="Calibri" w:cs="Calibri"/>
                <w:color w:val="0F243E"/>
                <w:szCs w:val="20"/>
              </w:rPr>
              <w:t>SK.10</w:t>
            </w:r>
          </w:p>
        </w:tc>
        <w:tc>
          <w:tcPr>
            <w:tcW w:w="4336" w:type="dxa"/>
            <w:gridSpan w:val="2"/>
            <w:tcBorders>
              <w:left w:val="single" w:sz="4" w:space="0" w:color="auto"/>
              <w:right w:val="double" w:sz="4" w:space="0" w:color="auto"/>
            </w:tcBorders>
            <w:vAlign w:val="center"/>
          </w:tcPr>
          <w:p w14:paraId="6DAA2C17" w14:textId="4BEE0E47" w:rsidR="00D97DD8" w:rsidRPr="00313D21" w:rsidRDefault="00864E4F" w:rsidP="00D97DD8">
            <w:pPr>
              <w:rPr>
                <w:rFonts w:asciiTheme="minorHAnsi" w:hAnsiTheme="minorHAnsi" w:cstheme="minorHAnsi"/>
                <w:color w:val="0F243E"/>
                <w:szCs w:val="20"/>
              </w:rPr>
            </w:pPr>
            <w:r>
              <w:rPr>
                <w:rFonts w:asciiTheme="minorHAnsi" w:hAnsiTheme="minorHAnsi" w:cstheme="minorHAnsi"/>
                <w:color w:val="0F243E"/>
              </w:rPr>
              <w:t>K</w:t>
            </w:r>
            <w:r w:rsidR="00313D21" w:rsidRPr="00313D21">
              <w:rPr>
                <w:rFonts w:asciiTheme="minorHAnsi" w:hAnsiTheme="minorHAnsi" w:cstheme="minorHAnsi"/>
                <w:color w:val="0F243E"/>
              </w:rPr>
              <w:t>now the difference between an equation and an identity; argue mathematically to show algebraic expressions are equivalent, and use algebra to support and construct arguments and proofs</w:t>
            </w:r>
          </w:p>
        </w:tc>
        <w:tc>
          <w:tcPr>
            <w:tcW w:w="1290" w:type="dxa"/>
            <w:tcBorders>
              <w:left w:val="double" w:sz="4" w:space="0" w:color="auto"/>
            </w:tcBorders>
            <w:vAlign w:val="center"/>
          </w:tcPr>
          <w:p w14:paraId="346A5349" w14:textId="77777777" w:rsidR="00D97DD8" w:rsidRPr="004A3C2D" w:rsidRDefault="00D97DD8" w:rsidP="00D97DD8">
            <w:pPr>
              <w:rPr>
                <w:rFonts w:ascii="Calibri" w:hAnsi="Calibri" w:cs="Calibri"/>
                <w:color w:val="0F243E"/>
                <w:szCs w:val="20"/>
              </w:rPr>
            </w:pPr>
          </w:p>
        </w:tc>
        <w:tc>
          <w:tcPr>
            <w:tcW w:w="1271" w:type="dxa"/>
            <w:vAlign w:val="center"/>
          </w:tcPr>
          <w:p w14:paraId="6E09E4C5" w14:textId="77777777" w:rsidR="00D97DD8" w:rsidRPr="004A3C2D" w:rsidRDefault="00D97DD8" w:rsidP="00D97DD8">
            <w:pPr>
              <w:rPr>
                <w:rFonts w:ascii="Calibri" w:hAnsi="Calibri" w:cs="Calibri"/>
                <w:color w:val="0F243E"/>
                <w:szCs w:val="20"/>
              </w:rPr>
            </w:pPr>
          </w:p>
        </w:tc>
        <w:tc>
          <w:tcPr>
            <w:tcW w:w="1405" w:type="dxa"/>
            <w:vAlign w:val="center"/>
          </w:tcPr>
          <w:p w14:paraId="0C9A3DD3" w14:textId="77777777" w:rsidR="00D97DD8" w:rsidRPr="004A3C2D" w:rsidRDefault="00D97DD8" w:rsidP="00D97DD8">
            <w:pPr>
              <w:rPr>
                <w:rFonts w:ascii="Calibri" w:hAnsi="Calibri" w:cs="Calibri"/>
                <w:color w:val="0F243E"/>
                <w:szCs w:val="20"/>
              </w:rPr>
            </w:pPr>
          </w:p>
        </w:tc>
        <w:tc>
          <w:tcPr>
            <w:tcW w:w="1271" w:type="dxa"/>
            <w:vAlign w:val="center"/>
          </w:tcPr>
          <w:p w14:paraId="14427CA1" w14:textId="77777777" w:rsidR="00D97DD8" w:rsidRPr="004A3C2D" w:rsidRDefault="00D97DD8" w:rsidP="00D97DD8">
            <w:pPr>
              <w:rPr>
                <w:rFonts w:ascii="Calibri" w:hAnsi="Calibri" w:cs="Calibri"/>
                <w:color w:val="0F243E"/>
                <w:szCs w:val="20"/>
              </w:rPr>
            </w:pPr>
          </w:p>
        </w:tc>
      </w:tr>
      <w:tr w:rsidR="00D97DD8" w:rsidRPr="00E9791A" w14:paraId="6A0BBA3A" w14:textId="77777777" w:rsidTr="00B0458C">
        <w:trPr>
          <w:trHeight w:val="585"/>
        </w:trPr>
        <w:tc>
          <w:tcPr>
            <w:tcW w:w="917" w:type="dxa"/>
            <w:tcBorders>
              <w:right w:val="single" w:sz="4" w:space="0" w:color="auto"/>
            </w:tcBorders>
            <w:shd w:val="clear" w:color="auto" w:fill="DBE5F1"/>
            <w:vAlign w:val="center"/>
          </w:tcPr>
          <w:p w14:paraId="730DDC98" w14:textId="69A06444" w:rsidR="00D97DD8" w:rsidRPr="004A3C2D" w:rsidRDefault="00864E4F" w:rsidP="00864E4F">
            <w:pPr>
              <w:jc w:val="center"/>
              <w:rPr>
                <w:rFonts w:ascii="Calibri" w:hAnsi="Calibri" w:cs="Calibri"/>
                <w:color w:val="0F243E"/>
                <w:szCs w:val="20"/>
              </w:rPr>
            </w:pPr>
            <w:r>
              <w:rPr>
                <w:rFonts w:ascii="Calibri" w:hAnsi="Calibri" w:cs="Calibri"/>
                <w:color w:val="0F243E"/>
                <w:szCs w:val="20"/>
              </w:rPr>
              <w:t>SK.11</w:t>
            </w:r>
          </w:p>
        </w:tc>
        <w:tc>
          <w:tcPr>
            <w:tcW w:w="4336" w:type="dxa"/>
            <w:gridSpan w:val="2"/>
            <w:tcBorders>
              <w:left w:val="single" w:sz="4" w:space="0" w:color="auto"/>
              <w:right w:val="double" w:sz="4" w:space="0" w:color="auto"/>
            </w:tcBorders>
            <w:vAlign w:val="center"/>
          </w:tcPr>
          <w:p w14:paraId="75D4AF4C" w14:textId="307232A2" w:rsidR="00D97DD8" w:rsidRPr="00313D21" w:rsidRDefault="00864E4F" w:rsidP="00D97DD8">
            <w:pPr>
              <w:rPr>
                <w:rFonts w:asciiTheme="minorHAnsi" w:hAnsiTheme="minorHAnsi" w:cstheme="minorHAnsi"/>
                <w:color w:val="0F243E"/>
                <w:szCs w:val="20"/>
              </w:rPr>
            </w:pPr>
            <w:r>
              <w:rPr>
                <w:rFonts w:asciiTheme="minorHAnsi" w:hAnsiTheme="minorHAnsi" w:cstheme="minorHAnsi"/>
                <w:color w:val="0F243E"/>
              </w:rPr>
              <w:t>I</w:t>
            </w:r>
            <w:r w:rsidR="00313D21" w:rsidRPr="00313D21">
              <w:rPr>
                <w:rFonts w:asciiTheme="minorHAnsi" w:hAnsiTheme="minorHAnsi" w:cstheme="minorHAnsi"/>
                <w:color w:val="0F243E"/>
              </w:rPr>
              <w:t>nterpret simple expressions as functions with inputs and outputs; interpret the reverse process as the ‘inverse function’; interpret the succession of two functions as a ‘composite function’</w:t>
            </w:r>
          </w:p>
        </w:tc>
        <w:tc>
          <w:tcPr>
            <w:tcW w:w="1290" w:type="dxa"/>
            <w:tcBorders>
              <w:left w:val="double" w:sz="4" w:space="0" w:color="auto"/>
            </w:tcBorders>
            <w:vAlign w:val="center"/>
          </w:tcPr>
          <w:p w14:paraId="7B55EF04" w14:textId="77777777" w:rsidR="00D97DD8" w:rsidRPr="004A3C2D" w:rsidRDefault="00D97DD8" w:rsidP="00D97DD8">
            <w:pPr>
              <w:rPr>
                <w:rFonts w:ascii="Calibri" w:hAnsi="Calibri" w:cs="Calibri"/>
                <w:color w:val="0F243E"/>
                <w:szCs w:val="20"/>
              </w:rPr>
            </w:pPr>
          </w:p>
        </w:tc>
        <w:tc>
          <w:tcPr>
            <w:tcW w:w="1271" w:type="dxa"/>
            <w:vAlign w:val="center"/>
          </w:tcPr>
          <w:p w14:paraId="2ABF68C3" w14:textId="77777777" w:rsidR="00D97DD8" w:rsidRPr="004A3C2D" w:rsidRDefault="00D97DD8" w:rsidP="00D97DD8">
            <w:pPr>
              <w:rPr>
                <w:rFonts w:ascii="Calibri" w:hAnsi="Calibri" w:cs="Calibri"/>
                <w:color w:val="0F243E"/>
                <w:szCs w:val="20"/>
              </w:rPr>
            </w:pPr>
          </w:p>
        </w:tc>
        <w:tc>
          <w:tcPr>
            <w:tcW w:w="1405" w:type="dxa"/>
            <w:vAlign w:val="center"/>
          </w:tcPr>
          <w:p w14:paraId="0C22C182" w14:textId="77777777" w:rsidR="00D97DD8" w:rsidRPr="004A3C2D" w:rsidRDefault="00D97DD8" w:rsidP="00D97DD8">
            <w:pPr>
              <w:rPr>
                <w:rFonts w:ascii="Calibri" w:hAnsi="Calibri" w:cs="Calibri"/>
                <w:color w:val="0F243E"/>
                <w:szCs w:val="20"/>
              </w:rPr>
            </w:pPr>
          </w:p>
        </w:tc>
        <w:tc>
          <w:tcPr>
            <w:tcW w:w="1271" w:type="dxa"/>
            <w:vAlign w:val="center"/>
          </w:tcPr>
          <w:p w14:paraId="2C664256" w14:textId="77777777" w:rsidR="00D97DD8" w:rsidRPr="004A3C2D" w:rsidRDefault="00D97DD8" w:rsidP="00D97DD8">
            <w:pPr>
              <w:rPr>
                <w:rFonts w:ascii="Calibri" w:hAnsi="Calibri" w:cs="Calibri"/>
                <w:color w:val="0F243E"/>
                <w:szCs w:val="20"/>
              </w:rPr>
            </w:pPr>
          </w:p>
        </w:tc>
      </w:tr>
      <w:tr w:rsidR="00313D21" w:rsidRPr="00E9791A" w14:paraId="78CD4FF8" w14:textId="77777777" w:rsidTr="00B0458C">
        <w:trPr>
          <w:trHeight w:val="585"/>
        </w:trPr>
        <w:tc>
          <w:tcPr>
            <w:tcW w:w="917" w:type="dxa"/>
            <w:tcBorders>
              <w:right w:val="single" w:sz="4" w:space="0" w:color="auto"/>
            </w:tcBorders>
            <w:shd w:val="clear" w:color="auto" w:fill="DBE5F1"/>
            <w:vAlign w:val="center"/>
          </w:tcPr>
          <w:p w14:paraId="35118E7F" w14:textId="54375B3A" w:rsidR="00313D21" w:rsidRPr="004A3C2D" w:rsidRDefault="00864E4F" w:rsidP="00864E4F">
            <w:pPr>
              <w:jc w:val="center"/>
              <w:rPr>
                <w:rFonts w:ascii="Calibri" w:hAnsi="Calibri" w:cs="Calibri"/>
                <w:color w:val="0F243E"/>
                <w:szCs w:val="20"/>
              </w:rPr>
            </w:pPr>
            <w:r>
              <w:rPr>
                <w:rFonts w:ascii="Calibri" w:hAnsi="Calibri" w:cs="Calibri"/>
                <w:color w:val="0F243E"/>
                <w:szCs w:val="20"/>
              </w:rPr>
              <w:t>SK.12</w:t>
            </w:r>
          </w:p>
        </w:tc>
        <w:tc>
          <w:tcPr>
            <w:tcW w:w="4336" w:type="dxa"/>
            <w:gridSpan w:val="2"/>
            <w:tcBorders>
              <w:left w:val="single" w:sz="4" w:space="0" w:color="auto"/>
              <w:right w:val="double" w:sz="4" w:space="0" w:color="auto"/>
            </w:tcBorders>
            <w:vAlign w:val="center"/>
          </w:tcPr>
          <w:p w14:paraId="7D946EE8" w14:textId="79A4B107"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U</w:t>
            </w:r>
            <w:r w:rsidR="00313D21" w:rsidRPr="00313D21">
              <w:rPr>
                <w:rFonts w:asciiTheme="minorHAnsi" w:hAnsiTheme="minorHAnsi" w:cstheme="minorHAnsi"/>
                <w:color w:val="0F243E"/>
              </w:rPr>
              <w:t xml:space="preserve">se the form y </w:t>
            </w:r>
            <w:r>
              <w:rPr>
                <w:rFonts w:asciiTheme="minorHAnsi" w:hAnsiTheme="minorHAnsi" w:cstheme="minorHAnsi"/>
                <w:color w:val="0F243E"/>
              </w:rPr>
              <w:t xml:space="preserve">= </w:t>
            </w:r>
            <w:r w:rsidR="00313D21" w:rsidRPr="00313D21">
              <w:rPr>
                <w:rFonts w:asciiTheme="minorHAnsi" w:hAnsiTheme="minorHAnsi" w:cstheme="minorHAnsi"/>
                <w:color w:val="0F243E"/>
              </w:rPr>
              <w:t xml:space="preserve">mx </w:t>
            </w:r>
            <w:r>
              <w:rPr>
                <w:rFonts w:asciiTheme="minorHAnsi" w:hAnsiTheme="minorHAnsi" w:cstheme="minorHAnsi"/>
                <w:color w:val="0F243E"/>
              </w:rPr>
              <w:t xml:space="preserve">+ </w:t>
            </w:r>
            <w:r w:rsidR="00313D21" w:rsidRPr="00313D21">
              <w:rPr>
                <w:rFonts w:asciiTheme="minorHAnsi" w:hAnsiTheme="minorHAnsi" w:cstheme="minorHAnsi"/>
                <w:color w:val="0F243E"/>
              </w:rPr>
              <w:t>c to identify parallel and perpendicular</w:t>
            </w:r>
            <w:r>
              <w:rPr>
                <w:rFonts w:asciiTheme="minorHAnsi" w:hAnsiTheme="minorHAnsi" w:cstheme="minorHAnsi"/>
                <w:color w:val="0F243E"/>
              </w:rPr>
              <w:t xml:space="preserve"> </w:t>
            </w:r>
            <w:r w:rsidR="00313D21" w:rsidRPr="00313D21">
              <w:rPr>
                <w:rFonts w:asciiTheme="minorHAnsi" w:hAnsiTheme="minorHAnsi" w:cstheme="minorHAnsi"/>
                <w:color w:val="0F243E"/>
              </w:rPr>
              <w:t>lines; find the equation of the line through two given points, or through one point with a given gradient</w:t>
            </w:r>
          </w:p>
        </w:tc>
        <w:tc>
          <w:tcPr>
            <w:tcW w:w="1290" w:type="dxa"/>
            <w:tcBorders>
              <w:left w:val="double" w:sz="4" w:space="0" w:color="auto"/>
            </w:tcBorders>
            <w:vAlign w:val="center"/>
          </w:tcPr>
          <w:p w14:paraId="426FB324" w14:textId="77777777" w:rsidR="00313D21" w:rsidRPr="004A3C2D" w:rsidRDefault="00313D21" w:rsidP="00D97DD8">
            <w:pPr>
              <w:rPr>
                <w:rFonts w:ascii="Calibri" w:hAnsi="Calibri" w:cs="Calibri"/>
                <w:color w:val="0F243E"/>
                <w:szCs w:val="20"/>
              </w:rPr>
            </w:pPr>
          </w:p>
        </w:tc>
        <w:tc>
          <w:tcPr>
            <w:tcW w:w="1271" w:type="dxa"/>
            <w:vAlign w:val="center"/>
          </w:tcPr>
          <w:p w14:paraId="52384577" w14:textId="77777777" w:rsidR="00313D21" w:rsidRPr="004A3C2D" w:rsidRDefault="00313D21" w:rsidP="00D97DD8">
            <w:pPr>
              <w:rPr>
                <w:rFonts w:ascii="Calibri" w:hAnsi="Calibri" w:cs="Calibri"/>
                <w:color w:val="0F243E"/>
                <w:szCs w:val="20"/>
              </w:rPr>
            </w:pPr>
          </w:p>
        </w:tc>
        <w:tc>
          <w:tcPr>
            <w:tcW w:w="1405" w:type="dxa"/>
            <w:vAlign w:val="center"/>
          </w:tcPr>
          <w:p w14:paraId="53CDDAD1" w14:textId="77777777" w:rsidR="00313D21" w:rsidRPr="004A3C2D" w:rsidRDefault="00313D21" w:rsidP="00D97DD8">
            <w:pPr>
              <w:rPr>
                <w:rFonts w:ascii="Calibri" w:hAnsi="Calibri" w:cs="Calibri"/>
                <w:color w:val="0F243E"/>
                <w:szCs w:val="20"/>
              </w:rPr>
            </w:pPr>
          </w:p>
        </w:tc>
        <w:tc>
          <w:tcPr>
            <w:tcW w:w="1271" w:type="dxa"/>
            <w:vAlign w:val="center"/>
          </w:tcPr>
          <w:p w14:paraId="1B50760B" w14:textId="77777777" w:rsidR="00313D21" w:rsidRPr="004A3C2D" w:rsidRDefault="00313D21" w:rsidP="00D97DD8">
            <w:pPr>
              <w:rPr>
                <w:rFonts w:ascii="Calibri" w:hAnsi="Calibri" w:cs="Calibri"/>
                <w:color w:val="0F243E"/>
                <w:szCs w:val="20"/>
              </w:rPr>
            </w:pPr>
          </w:p>
        </w:tc>
      </w:tr>
      <w:tr w:rsidR="00313D21" w:rsidRPr="00E9791A" w14:paraId="466249A0" w14:textId="77777777" w:rsidTr="00B0458C">
        <w:trPr>
          <w:trHeight w:val="585"/>
        </w:trPr>
        <w:tc>
          <w:tcPr>
            <w:tcW w:w="917" w:type="dxa"/>
            <w:tcBorders>
              <w:right w:val="single" w:sz="4" w:space="0" w:color="auto"/>
            </w:tcBorders>
            <w:shd w:val="clear" w:color="auto" w:fill="DBE5F1"/>
            <w:vAlign w:val="center"/>
          </w:tcPr>
          <w:p w14:paraId="64710D76" w14:textId="06A8B6E2" w:rsidR="00313D21" w:rsidRPr="004A3C2D" w:rsidRDefault="00864E4F" w:rsidP="00864E4F">
            <w:pPr>
              <w:jc w:val="center"/>
              <w:rPr>
                <w:rFonts w:ascii="Calibri" w:hAnsi="Calibri" w:cs="Calibri"/>
                <w:color w:val="0F243E"/>
                <w:szCs w:val="20"/>
              </w:rPr>
            </w:pPr>
            <w:r>
              <w:rPr>
                <w:rFonts w:ascii="Calibri" w:hAnsi="Calibri" w:cs="Calibri"/>
                <w:color w:val="0F243E"/>
                <w:szCs w:val="20"/>
              </w:rPr>
              <w:t>SK.13</w:t>
            </w:r>
          </w:p>
        </w:tc>
        <w:tc>
          <w:tcPr>
            <w:tcW w:w="4336" w:type="dxa"/>
            <w:gridSpan w:val="2"/>
            <w:tcBorders>
              <w:left w:val="single" w:sz="4" w:space="0" w:color="auto"/>
              <w:right w:val="double" w:sz="4" w:space="0" w:color="auto"/>
            </w:tcBorders>
            <w:vAlign w:val="center"/>
          </w:tcPr>
          <w:p w14:paraId="601E4A79" w14:textId="2D11C9FC"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I</w:t>
            </w:r>
            <w:r w:rsidR="00313D21" w:rsidRPr="00313D21">
              <w:rPr>
                <w:rFonts w:asciiTheme="minorHAnsi" w:hAnsiTheme="minorHAnsi" w:cstheme="minorHAnsi"/>
                <w:color w:val="0F243E"/>
              </w:rPr>
              <w:t>dentify and interpret roots, intercepts and turning points of quadratic functions graphically; deduce roots algebraically and turning points by completing the square</w:t>
            </w:r>
          </w:p>
        </w:tc>
        <w:tc>
          <w:tcPr>
            <w:tcW w:w="1290" w:type="dxa"/>
            <w:tcBorders>
              <w:left w:val="double" w:sz="4" w:space="0" w:color="auto"/>
            </w:tcBorders>
            <w:vAlign w:val="center"/>
          </w:tcPr>
          <w:p w14:paraId="051BDF4C" w14:textId="77777777" w:rsidR="00313D21" w:rsidRPr="004A3C2D" w:rsidRDefault="00313D21" w:rsidP="00D97DD8">
            <w:pPr>
              <w:rPr>
                <w:rFonts w:ascii="Calibri" w:hAnsi="Calibri" w:cs="Calibri"/>
                <w:color w:val="0F243E"/>
                <w:szCs w:val="20"/>
              </w:rPr>
            </w:pPr>
          </w:p>
        </w:tc>
        <w:tc>
          <w:tcPr>
            <w:tcW w:w="1271" w:type="dxa"/>
            <w:vAlign w:val="center"/>
          </w:tcPr>
          <w:p w14:paraId="19522A33" w14:textId="77777777" w:rsidR="00313D21" w:rsidRPr="004A3C2D" w:rsidRDefault="00313D21" w:rsidP="00D97DD8">
            <w:pPr>
              <w:rPr>
                <w:rFonts w:ascii="Calibri" w:hAnsi="Calibri" w:cs="Calibri"/>
                <w:color w:val="0F243E"/>
                <w:szCs w:val="20"/>
              </w:rPr>
            </w:pPr>
          </w:p>
        </w:tc>
        <w:tc>
          <w:tcPr>
            <w:tcW w:w="1405" w:type="dxa"/>
            <w:vAlign w:val="center"/>
          </w:tcPr>
          <w:p w14:paraId="002993DD" w14:textId="77777777" w:rsidR="00313D21" w:rsidRPr="004A3C2D" w:rsidRDefault="00313D21" w:rsidP="00D97DD8">
            <w:pPr>
              <w:rPr>
                <w:rFonts w:ascii="Calibri" w:hAnsi="Calibri" w:cs="Calibri"/>
                <w:color w:val="0F243E"/>
                <w:szCs w:val="20"/>
              </w:rPr>
            </w:pPr>
          </w:p>
        </w:tc>
        <w:tc>
          <w:tcPr>
            <w:tcW w:w="1271" w:type="dxa"/>
            <w:vAlign w:val="center"/>
          </w:tcPr>
          <w:p w14:paraId="561A34A4" w14:textId="77777777" w:rsidR="00313D21" w:rsidRPr="004A3C2D" w:rsidRDefault="00313D21" w:rsidP="00D97DD8">
            <w:pPr>
              <w:rPr>
                <w:rFonts w:ascii="Calibri" w:hAnsi="Calibri" w:cs="Calibri"/>
                <w:color w:val="0F243E"/>
                <w:szCs w:val="20"/>
              </w:rPr>
            </w:pPr>
          </w:p>
        </w:tc>
      </w:tr>
      <w:tr w:rsidR="00313D21" w:rsidRPr="00E9791A" w14:paraId="26F2AB59" w14:textId="77777777" w:rsidTr="00B0458C">
        <w:trPr>
          <w:trHeight w:val="585"/>
        </w:trPr>
        <w:tc>
          <w:tcPr>
            <w:tcW w:w="917" w:type="dxa"/>
            <w:tcBorders>
              <w:right w:val="single" w:sz="4" w:space="0" w:color="auto"/>
            </w:tcBorders>
            <w:shd w:val="clear" w:color="auto" w:fill="DBE5F1"/>
            <w:vAlign w:val="center"/>
          </w:tcPr>
          <w:p w14:paraId="24453623" w14:textId="7526CC6E" w:rsidR="00313D21" w:rsidRPr="004A3C2D" w:rsidRDefault="00864E4F" w:rsidP="00864E4F">
            <w:pPr>
              <w:jc w:val="center"/>
              <w:rPr>
                <w:rFonts w:ascii="Calibri" w:hAnsi="Calibri" w:cs="Calibri"/>
                <w:color w:val="0F243E"/>
                <w:szCs w:val="20"/>
              </w:rPr>
            </w:pPr>
            <w:r>
              <w:rPr>
                <w:rFonts w:ascii="Calibri" w:hAnsi="Calibri" w:cs="Calibri"/>
                <w:color w:val="0F243E"/>
                <w:szCs w:val="20"/>
              </w:rPr>
              <w:t>SK.14</w:t>
            </w:r>
          </w:p>
        </w:tc>
        <w:tc>
          <w:tcPr>
            <w:tcW w:w="4336" w:type="dxa"/>
            <w:gridSpan w:val="2"/>
            <w:tcBorders>
              <w:left w:val="single" w:sz="4" w:space="0" w:color="auto"/>
              <w:right w:val="double" w:sz="4" w:space="0" w:color="auto"/>
            </w:tcBorders>
            <w:vAlign w:val="center"/>
          </w:tcPr>
          <w:p w14:paraId="0E3A936A" w14:textId="5B9222CA"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R</w:t>
            </w:r>
            <w:r w:rsidR="00313D21" w:rsidRPr="00313D21">
              <w:rPr>
                <w:rFonts w:asciiTheme="minorHAnsi" w:hAnsiTheme="minorHAnsi" w:cstheme="minorHAnsi"/>
                <w:color w:val="0F243E"/>
              </w:rPr>
              <w:t xml:space="preserve">ecognise, sketch and interpret graphs of linear functions, quadratic functions, simple cubic functions, the reciprocal function y = </w:t>
            </w:r>
            <m:oMath>
              <m:f>
                <m:fPr>
                  <m:ctrlPr>
                    <w:rPr>
                      <w:rFonts w:ascii="Cambria Math" w:hAnsi="Cambria Math" w:cstheme="minorHAnsi"/>
                      <w:i/>
                      <w:color w:val="0F243E"/>
                    </w:rPr>
                  </m:ctrlPr>
                </m:fPr>
                <m:num>
                  <m:r>
                    <w:rPr>
                      <w:rFonts w:ascii="Cambria Math" w:hAnsi="Cambria Math" w:cstheme="minorHAnsi"/>
                      <w:color w:val="0F243E"/>
                    </w:rPr>
                    <m:t>1</m:t>
                  </m:r>
                </m:num>
                <m:den>
                  <m:r>
                    <w:rPr>
                      <w:rFonts w:ascii="Cambria Math" w:hAnsi="Cambria Math" w:cstheme="minorHAnsi"/>
                      <w:color w:val="0F243E"/>
                    </w:rPr>
                    <m:t>X</m:t>
                  </m:r>
                </m:den>
              </m:f>
            </m:oMath>
            <w:r>
              <w:rPr>
                <w:rFonts w:asciiTheme="minorHAnsi" w:hAnsiTheme="minorHAnsi" w:cstheme="minorHAnsi"/>
                <w:color w:val="0F243E"/>
              </w:rPr>
              <w:t xml:space="preserve"> </w:t>
            </w:r>
            <w:r w:rsidR="00313D21" w:rsidRPr="00313D21">
              <w:rPr>
                <w:rFonts w:asciiTheme="minorHAnsi" w:hAnsiTheme="minorHAnsi" w:cstheme="minorHAnsi"/>
                <w:color w:val="0F243E"/>
              </w:rPr>
              <w:t xml:space="preserve">with x ≠ 0, the exponential function y = </w:t>
            </w:r>
            <w:proofErr w:type="spellStart"/>
            <w:r>
              <w:rPr>
                <w:rFonts w:asciiTheme="minorHAnsi" w:hAnsiTheme="minorHAnsi" w:cstheme="minorHAnsi"/>
                <w:color w:val="0F243E"/>
              </w:rPr>
              <w:t>k</w:t>
            </w:r>
            <w:r w:rsidR="00313D21" w:rsidRPr="00313D21">
              <w:rPr>
                <w:rFonts w:asciiTheme="minorHAnsi" w:hAnsiTheme="minorHAnsi" w:cstheme="minorHAnsi"/>
                <w:color w:val="0F243E"/>
                <w:vertAlign w:val="superscript"/>
              </w:rPr>
              <w:t>x</w:t>
            </w:r>
            <w:proofErr w:type="spellEnd"/>
            <w:r w:rsidR="00313D21" w:rsidRPr="00313D21">
              <w:rPr>
                <w:rFonts w:asciiTheme="minorHAnsi" w:hAnsiTheme="minorHAnsi" w:cstheme="minorHAnsi"/>
                <w:color w:val="0F243E"/>
              </w:rPr>
              <w:t xml:space="preserve"> for positive values of k, and the trigonometric functions (with arguments in degrees) y = sin x, y = cos x, and y = tan x for angles of any size</w:t>
            </w:r>
          </w:p>
        </w:tc>
        <w:tc>
          <w:tcPr>
            <w:tcW w:w="1290" w:type="dxa"/>
            <w:tcBorders>
              <w:left w:val="double" w:sz="4" w:space="0" w:color="auto"/>
            </w:tcBorders>
            <w:vAlign w:val="center"/>
          </w:tcPr>
          <w:p w14:paraId="783613E9" w14:textId="77777777" w:rsidR="00313D21" w:rsidRPr="004A3C2D" w:rsidRDefault="00313D21" w:rsidP="00D97DD8">
            <w:pPr>
              <w:rPr>
                <w:rFonts w:ascii="Calibri" w:hAnsi="Calibri" w:cs="Calibri"/>
                <w:color w:val="0F243E"/>
                <w:szCs w:val="20"/>
              </w:rPr>
            </w:pPr>
          </w:p>
        </w:tc>
        <w:tc>
          <w:tcPr>
            <w:tcW w:w="1271" w:type="dxa"/>
            <w:vAlign w:val="center"/>
          </w:tcPr>
          <w:p w14:paraId="4DA6B9A5" w14:textId="77777777" w:rsidR="00313D21" w:rsidRPr="004A3C2D" w:rsidRDefault="00313D21" w:rsidP="00D97DD8">
            <w:pPr>
              <w:rPr>
                <w:rFonts w:ascii="Calibri" w:hAnsi="Calibri" w:cs="Calibri"/>
                <w:color w:val="0F243E"/>
                <w:szCs w:val="20"/>
              </w:rPr>
            </w:pPr>
          </w:p>
        </w:tc>
        <w:tc>
          <w:tcPr>
            <w:tcW w:w="1405" w:type="dxa"/>
            <w:vAlign w:val="center"/>
          </w:tcPr>
          <w:p w14:paraId="102CCD48" w14:textId="77777777" w:rsidR="00313D21" w:rsidRPr="004A3C2D" w:rsidRDefault="00313D21" w:rsidP="00D97DD8">
            <w:pPr>
              <w:rPr>
                <w:rFonts w:ascii="Calibri" w:hAnsi="Calibri" w:cs="Calibri"/>
                <w:color w:val="0F243E"/>
                <w:szCs w:val="20"/>
              </w:rPr>
            </w:pPr>
          </w:p>
        </w:tc>
        <w:tc>
          <w:tcPr>
            <w:tcW w:w="1271" w:type="dxa"/>
            <w:vAlign w:val="center"/>
          </w:tcPr>
          <w:p w14:paraId="21CBEA92" w14:textId="77777777" w:rsidR="00313D21" w:rsidRPr="004A3C2D" w:rsidRDefault="00313D21" w:rsidP="00D97DD8">
            <w:pPr>
              <w:rPr>
                <w:rFonts w:ascii="Calibri" w:hAnsi="Calibri" w:cs="Calibri"/>
                <w:color w:val="0F243E"/>
                <w:szCs w:val="20"/>
              </w:rPr>
            </w:pPr>
          </w:p>
        </w:tc>
      </w:tr>
      <w:tr w:rsidR="00313D21" w:rsidRPr="00E9791A" w14:paraId="59143B7D" w14:textId="77777777" w:rsidTr="00B0458C">
        <w:trPr>
          <w:trHeight w:val="585"/>
        </w:trPr>
        <w:tc>
          <w:tcPr>
            <w:tcW w:w="917" w:type="dxa"/>
            <w:tcBorders>
              <w:right w:val="single" w:sz="4" w:space="0" w:color="auto"/>
            </w:tcBorders>
            <w:shd w:val="clear" w:color="auto" w:fill="DBE5F1"/>
            <w:vAlign w:val="center"/>
          </w:tcPr>
          <w:p w14:paraId="3F9574C0" w14:textId="26D950BD" w:rsidR="00313D21" w:rsidRPr="004A3C2D" w:rsidRDefault="00864E4F" w:rsidP="00864E4F">
            <w:pPr>
              <w:jc w:val="center"/>
              <w:rPr>
                <w:rFonts w:ascii="Calibri" w:hAnsi="Calibri" w:cs="Calibri"/>
                <w:color w:val="0F243E"/>
                <w:szCs w:val="20"/>
              </w:rPr>
            </w:pPr>
            <w:r>
              <w:rPr>
                <w:rFonts w:ascii="Calibri" w:hAnsi="Calibri" w:cs="Calibri"/>
                <w:color w:val="0F243E"/>
                <w:szCs w:val="20"/>
              </w:rPr>
              <w:t>SK.15</w:t>
            </w:r>
          </w:p>
        </w:tc>
        <w:tc>
          <w:tcPr>
            <w:tcW w:w="4336" w:type="dxa"/>
            <w:gridSpan w:val="2"/>
            <w:tcBorders>
              <w:left w:val="single" w:sz="4" w:space="0" w:color="auto"/>
              <w:right w:val="double" w:sz="4" w:space="0" w:color="auto"/>
            </w:tcBorders>
            <w:vAlign w:val="center"/>
          </w:tcPr>
          <w:p w14:paraId="63ACC071" w14:textId="167D8575"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S</w:t>
            </w:r>
            <w:r w:rsidR="00313D21" w:rsidRPr="00313D21">
              <w:rPr>
                <w:rFonts w:asciiTheme="minorHAnsi" w:hAnsiTheme="minorHAnsi" w:cstheme="minorHAnsi"/>
                <w:color w:val="0F243E"/>
              </w:rPr>
              <w:t>ketch translations and reflections of the graph of a given function</w:t>
            </w:r>
          </w:p>
        </w:tc>
        <w:tc>
          <w:tcPr>
            <w:tcW w:w="1290" w:type="dxa"/>
            <w:tcBorders>
              <w:left w:val="double" w:sz="4" w:space="0" w:color="auto"/>
            </w:tcBorders>
            <w:vAlign w:val="center"/>
          </w:tcPr>
          <w:p w14:paraId="755F8EF5" w14:textId="77777777" w:rsidR="00313D21" w:rsidRPr="004A3C2D" w:rsidRDefault="00313D21" w:rsidP="00D97DD8">
            <w:pPr>
              <w:rPr>
                <w:rFonts w:ascii="Calibri" w:hAnsi="Calibri" w:cs="Calibri"/>
                <w:color w:val="0F243E"/>
                <w:szCs w:val="20"/>
              </w:rPr>
            </w:pPr>
          </w:p>
        </w:tc>
        <w:tc>
          <w:tcPr>
            <w:tcW w:w="1271" w:type="dxa"/>
            <w:vAlign w:val="center"/>
          </w:tcPr>
          <w:p w14:paraId="6DFC3A06" w14:textId="77777777" w:rsidR="00313D21" w:rsidRPr="004A3C2D" w:rsidRDefault="00313D21" w:rsidP="00D97DD8">
            <w:pPr>
              <w:rPr>
                <w:rFonts w:ascii="Calibri" w:hAnsi="Calibri" w:cs="Calibri"/>
                <w:color w:val="0F243E"/>
                <w:szCs w:val="20"/>
              </w:rPr>
            </w:pPr>
          </w:p>
        </w:tc>
        <w:tc>
          <w:tcPr>
            <w:tcW w:w="1405" w:type="dxa"/>
            <w:vAlign w:val="center"/>
          </w:tcPr>
          <w:p w14:paraId="004ADD1D" w14:textId="77777777" w:rsidR="00313D21" w:rsidRPr="004A3C2D" w:rsidRDefault="00313D21" w:rsidP="00D97DD8">
            <w:pPr>
              <w:rPr>
                <w:rFonts w:ascii="Calibri" w:hAnsi="Calibri" w:cs="Calibri"/>
                <w:color w:val="0F243E"/>
                <w:szCs w:val="20"/>
              </w:rPr>
            </w:pPr>
          </w:p>
        </w:tc>
        <w:tc>
          <w:tcPr>
            <w:tcW w:w="1271" w:type="dxa"/>
            <w:vAlign w:val="center"/>
          </w:tcPr>
          <w:p w14:paraId="5311486C" w14:textId="77777777" w:rsidR="00313D21" w:rsidRPr="004A3C2D" w:rsidRDefault="00313D21" w:rsidP="00D97DD8">
            <w:pPr>
              <w:rPr>
                <w:rFonts w:ascii="Calibri" w:hAnsi="Calibri" w:cs="Calibri"/>
                <w:color w:val="0F243E"/>
                <w:szCs w:val="20"/>
              </w:rPr>
            </w:pPr>
          </w:p>
        </w:tc>
      </w:tr>
      <w:tr w:rsidR="00313D21" w:rsidRPr="00E9791A" w14:paraId="25325CFA" w14:textId="77777777" w:rsidTr="00B0458C">
        <w:trPr>
          <w:trHeight w:val="585"/>
        </w:trPr>
        <w:tc>
          <w:tcPr>
            <w:tcW w:w="917" w:type="dxa"/>
            <w:tcBorders>
              <w:right w:val="single" w:sz="4" w:space="0" w:color="auto"/>
            </w:tcBorders>
            <w:shd w:val="clear" w:color="auto" w:fill="DBE5F1"/>
            <w:vAlign w:val="center"/>
          </w:tcPr>
          <w:p w14:paraId="095020B9" w14:textId="310B88B3" w:rsidR="00313D21" w:rsidRPr="004A3C2D" w:rsidRDefault="00864E4F" w:rsidP="00864E4F">
            <w:pPr>
              <w:jc w:val="center"/>
              <w:rPr>
                <w:rFonts w:ascii="Calibri" w:hAnsi="Calibri" w:cs="Calibri"/>
                <w:color w:val="0F243E"/>
                <w:szCs w:val="20"/>
              </w:rPr>
            </w:pPr>
            <w:r>
              <w:rPr>
                <w:rFonts w:ascii="Calibri" w:hAnsi="Calibri" w:cs="Calibri"/>
                <w:color w:val="0F243E"/>
                <w:szCs w:val="20"/>
              </w:rPr>
              <w:t>SK.16</w:t>
            </w:r>
          </w:p>
        </w:tc>
        <w:tc>
          <w:tcPr>
            <w:tcW w:w="4336" w:type="dxa"/>
            <w:gridSpan w:val="2"/>
            <w:tcBorders>
              <w:left w:val="single" w:sz="4" w:space="0" w:color="auto"/>
              <w:right w:val="double" w:sz="4" w:space="0" w:color="auto"/>
            </w:tcBorders>
            <w:vAlign w:val="center"/>
          </w:tcPr>
          <w:p w14:paraId="620408B6" w14:textId="6E7DAF52"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P</w:t>
            </w:r>
            <w:r w:rsidR="00313D21" w:rsidRPr="00313D21">
              <w:rPr>
                <w:rFonts w:asciiTheme="minorHAnsi" w:hAnsiTheme="minorHAnsi" w:cstheme="minorHAnsi"/>
                <w:color w:val="0F243E"/>
              </w:rPr>
              <w:t>lot and interpret graphs (including reciprocal graphs and exponential graphs) and graphs of non-standard functions in real contexts, to find approximate solutions to problems such as simple kinematic problems involving distance, speed and acceleration</w:t>
            </w:r>
          </w:p>
        </w:tc>
        <w:tc>
          <w:tcPr>
            <w:tcW w:w="1290" w:type="dxa"/>
            <w:tcBorders>
              <w:left w:val="double" w:sz="4" w:space="0" w:color="auto"/>
            </w:tcBorders>
            <w:vAlign w:val="center"/>
          </w:tcPr>
          <w:p w14:paraId="4FCF0E1A" w14:textId="77777777" w:rsidR="00313D21" w:rsidRPr="004A3C2D" w:rsidRDefault="00313D21" w:rsidP="00D97DD8">
            <w:pPr>
              <w:rPr>
                <w:rFonts w:ascii="Calibri" w:hAnsi="Calibri" w:cs="Calibri"/>
                <w:color w:val="0F243E"/>
                <w:szCs w:val="20"/>
              </w:rPr>
            </w:pPr>
          </w:p>
        </w:tc>
        <w:tc>
          <w:tcPr>
            <w:tcW w:w="1271" w:type="dxa"/>
            <w:vAlign w:val="center"/>
          </w:tcPr>
          <w:p w14:paraId="555CC912" w14:textId="77777777" w:rsidR="00313D21" w:rsidRPr="004A3C2D" w:rsidRDefault="00313D21" w:rsidP="00D97DD8">
            <w:pPr>
              <w:rPr>
                <w:rFonts w:ascii="Calibri" w:hAnsi="Calibri" w:cs="Calibri"/>
                <w:color w:val="0F243E"/>
                <w:szCs w:val="20"/>
              </w:rPr>
            </w:pPr>
          </w:p>
        </w:tc>
        <w:tc>
          <w:tcPr>
            <w:tcW w:w="1405" w:type="dxa"/>
            <w:vAlign w:val="center"/>
          </w:tcPr>
          <w:p w14:paraId="639A9845" w14:textId="77777777" w:rsidR="00313D21" w:rsidRPr="004A3C2D" w:rsidRDefault="00313D21" w:rsidP="00D97DD8">
            <w:pPr>
              <w:rPr>
                <w:rFonts w:ascii="Calibri" w:hAnsi="Calibri" w:cs="Calibri"/>
                <w:color w:val="0F243E"/>
                <w:szCs w:val="20"/>
              </w:rPr>
            </w:pPr>
          </w:p>
        </w:tc>
        <w:tc>
          <w:tcPr>
            <w:tcW w:w="1271" w:type="dxa"/>
            <w:vAlign w:val="center"/>
          </w:tcPr>
          <w:p w14:paraId="3CD07C03" w14:textId="77777777" w:rsidR="00313D21" w:rsidRPr="004A3C2D" w:rsidRDefault="00313D21" w:rsidP="00D97DD8">
            <w:pPr>
              <w:rPr>
                <w:rFonts w:ascii="Calibri" w:hAnsi="Calibri" w:cs="Calibri"/>
                <w:color w:val="0F243E"/>
                <w:szCs w:val="20"/>
              </w:rPr>
            </w:pPr>
          </w:p>
        </w:tc>
      </w:tr>
      <w:tr w:rsidR="00313D21" w:rsidRPr="00E9791A" w14:paraId="078425C4" w14:textId="77777777" w:rsidTr="00B0458C">
        <w:trPr>
          <w:trHeight w:val="585"/>
        </w:trPr>
        <w:tc>
          <w:tcPr>
            <w:tcW w:w="917" w:type="dxa"/>
            <w:tcBorders>
              <w:right w:val="single" w:sz="4" w:space="0" w:color="auto"/>
            </w:tcBorders>
            <w:shd w:val="clear" w:color="auto" w:fill="DBE5F1"/>
            <w:vAlign w:val="center"/>
          </w:tcPr>
          <w:p w14:paraId="616A0541" w14:textId="555C8AF2" w:rsidR="00313D21" w:rsidRPr="004A3C2D" w:rsidRDefault="00864E4F" w:rsidP="00864E4F">
            <w:pPr>
              <w:jc w:val="center"/>
              <w:rPr>
                <w:rFonts w:ascii="Calibri" w:hAnsi="Calibri" w:cs="Calibri"/>
                <w:color w:val="0F243E"/>
                <w:szCs w:val="20"/>
              </w:rPr>
            </w:pPr>
            <w:r>
              <w:rPr>
                <w:rFonts w:ascii="Calibri" w:hAnsi="Calibri" w:cs="Calibri"/>
                <w:color w:val="0F243E"/>
                <w:szCs w:val="20"/>
              </w:rPr>
              <w:t>SK.17</w:t>
            </w:r>
          </w:p>
        </w:tc>
        <w:tc>
          <w:tcPr>
            <w:tcW w:w="4336" w:type="dxa"/>
            <w:gridSpan w:val="2"/>
            <w:tcBorders>
              <w:left w:val="single" w:sz="4" w:space="0" w:color="auto"/>
              <w:right w:val="double" w:sz="4" w:space="0" w:color="auto"/>
            </w:tcBorders>
            <w:vAlign w:val="center"/>
          </w:tcPr>
          <w:p w14:paraId="3B5889CC" w14:textId="5913EEA9"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C</w:t>
            </w:r>
            <w:r w:rsidR="00313D21" w:rsidRPr="00313D21">
              <w:rPr>
                <w:rFonts w:asciiTheme="minorHAnsi" w:hAnsiTheme="minorHAnsi" w:cstheme="minorHAnsi"/>
                <w:color w:val="0F243E"/>
              </w:rPr>
              <w:t>alculate or estimate gradients of graphs and areas under graphs (including quadratic and other non-linear graphs), and interpret results in cases such as distance-time graphs, velocity-time graphs and graphs in financial contexts</w:t>
            </w:r>
          </w:p>
        </w:tc>
        <w:tc>
          <w:tcPr>
            <w:tcW w:w="1290" w:type="dxa"/>
            <w:tcBorders>
              <w:left w:val="double" w:sz="4" w:space="0" w:color="auto"/>
            </w:tcBorders>
            <w:vAlign w:val="center"/>
          </w:tcPr>
          <w:p w14:paraId="4EAB2243" w14:textId="77777777" w:rsidR="00313D21" w:rsidRPr="004A3C2D" w:rsidRDefault="00313D21" w:rsidP="00D97DD8">
            <w:pPr>
              <w:rPr>
                <w:rFonts w:ascii="Calibri" w:hAnsi="Calibri" w:cs="Calibri"/>
                <w:color w:val="0F243E"/>
                <w:szCs w:val="20"/>
              </w:rPr>
            </w:pPr>
          </w:p>
        </w:tc>
        <w:tc>
          <w:tcPr>
            <w:tcW w:w="1271" w:type="dxa"/>
            <w:vAlign w:val="center"/>
          </w:tcPr>
          <w:p w14:paraId="164E454D" w14:textId="77777777" w:rsidR="00313D21" w:rsidRPr="004A3C2D" w:rsidRDefault="00313D21" w:rsidP="00D97DD8">
            <w:pPr>
              <w:rPr>
                <w:rFonts w:ascii="Calibri" w:hAnsi="Calibri" w:cs="Calibri"/>
                <w:color w:val="0F243E"/>
                <w:szCs w:val="20"/>
              </w:rPr>
            </w:pPr>
          </w:p>
        </w:tc>
        <w:tc>
          <w:tcPr>
            <w:tcW w:w="1405" w:type="dxa"/>
            <w:vAlign w:val="center"/>
          </w:tcPr>
          <w:p w14:paraId="53C55019" w14:textId="77777777" w:rsidR="00313D21" w:rsidRPr="004A3C2D" w:rsidRDefault="00313D21" w:rsidP="00D97DD8">
            <w:pPr>
              <w:rPr>
                <w:rFonts w:ascii="Calibri" w:hAnsi="Calibri" w:cs="Calibri"/>
                <w:color w:val="0F243E"/>
                <w:szCs w:val="20"/>
              </w:rPr>
            </w:pPr>
          </w:p>
        </w:tc>
        <w:tc>
          <w:tcPr>
            <w:tcW w:w="1271" w:type="dxa"/>
            <w:vAlign w:val="center"/>
          </w:tcPr>
          <w:p w14:paraId="539EA09A" w14:textId="77777777" w:rsidR="00313D21" w:rsidRPr="004A3C2D" w:rsidRDefault="00313D21" w:rsidP="00D97DD8">
            <w:pPr>
              <w:rPr>
                <w:rFonts w:ascii="Calibri" w:hAnsi="Calibri" w:cs="Calibri"/>
                <w:color w:val="0F243E"/>
                <w:szCs w:val="20"/>
              </w:rPr>
            </w:pPr>
          </w:p>
        </w:tc>
      </w:tr>
      <w:tr w:rsidR="00313D21" w:rsidRPr="00E9791A" w14:paraId="180A7981" w14:textId="77777777" w:rsidTr="00B0458C">
        <w:trPr>
          <w:trHeight w:val="585"/>
        </w:trPr>
        <w:tc>
          <w:tcPr>
            <w:tcW w:w="917" w:type="dxa"/>
            <w:tcBorders>
              <w:right w:val="single" w:sz="4" w:space="0" w:color="auto"/>
            </w:tcBorders>
            <w:shd w:val="clear" w:color="auto" w:fill="DBE5F1"/>
            <w:vAlign w:val="center"/>
          </w:tcPr>
          <w:p w14:paraId="27BF54A8" w14:textId="160747B3" w:rsidR="00313D21" w:rsidRPr="004A3C2D" w:rsidRDefault="00864E4F" w:rsidP="00864E4F">
            <w:pPr>
              <w:jc w:val="center"/>
              <w:rPr>
                <w:rFonts w:ascii="Calibri" w:hAnsi="Calibri" w:cs="Calibri"/>
                <w:color w:val="0F243E"/>
                <w:szCs w:val="20"/>
              </w:rPr>
            </w:pPr>
            <w:r>
              <w:rPr>
                <w:rFonts w:ascii="Calibri" w:hAnsi="Calibri" w:cs="Calibri"/>
                <w:color w:val="0F243E"/>
                <w:szCs w:val="20"/>
              </w:rPr>
              <w:t>SK.18</w:t>
            </w:r>
          </w:p>
        </w:tc>
        <w:tc>
          <w:tcPr>
            <w:tcW w:w="4336" w:type="dxa"/>
            <w:gridSpan w:val="2"/>
            <w:tcBorders>
              <w:left w:val="single" w:sz="4" w:space="0" w:color="auto"/>
              <w:right w:val="double" w:sz="4" w:space="0" w:color="auto"/>
            </w:tcBorders>
            <w:vAlign w:val="center"/>
          </w:tcPr>
          <w:p w14:paraId="721F8A0B" w14:textId="73E1AE17"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R</w:t>
            </w:r>
            <w:r w:rsidR="00313D21" w:rsidRPr="00313D21">
              <w:rPr>
                <w:rFonts w:asciiTheme="minorHAnsi" w:hAnsiTheme="minorHAnsi" w:cstheme="minorHAnsi"/>
                <w:color w:val="0F243E"/>
              </w:rPr>
              <w:t>ecognise and use the equation of a circle with centre at the origin; find the equation of a tangent to a circle at a given point</w:t>
            </w:r>
          </w:p>
        </w:tc>
        <w:tc>
          <w:tcPr>
            <w:tcW w:w="1290" w:type="dxa"/>
            <w:tcBorders>
              <w:left w:val="double" w:sz="4" w:space="0" w:color="auto"/>
            </w:tcBorders>
            <w:vAlign w:val="center"/>
          </w:tcPr>
          <w:p w14:paraId="3EFFC01B" w14:textId="77777777" w:rsidR="00313D21" w:rsidRPr="004A3C2D" w:rsidRDefault="00313D21" w:rsidP="00D97DD8">
            <w:pPr>
              <w:rPr>
                <w:rFonts w:ascii="Calibri" w:hAnsi="Calibri" w:cs="Calibri"/>
                <w:color w:val="0F243E"/>
                <w:szCs w:val="20"/>
              </w:rPr>
            </w:pPr>
          </w:p>
        </w:tc>
        <w:tc>
          <w:tcPr>
            <w:tcW w:w="1271" w:type="dxa"/>
            <w:vAlign w:val="center"/>
          </w:tcPr>
          <w:p w14:paraId="7479AC3D" w14:textId="77777777" w:rsidR="00313D21" w:rsidRPr="004A3C2D" w:rsidRDefault="00313D21" w:rsidP="00D97DD8">
            <w:pPr>
              <w:rPr>
                <w:rFonts w:ascii="Calibri" w:hAnsi="Calibri" w:cs="Calibri"/>
                <w:color w:val="0F243E"/>
                <w:szCs w:val="20"/>
              </w:rPr>
            </w:pPr>
          </w:p>
        </w:tc>
        <w:tc>
          <w:tcPr>
            <w:tcW w:w="1405" w:type="dxa"/>
            <w:vAlign w:val="center"/>
          </w:tcPr>
          <w:p w14:paraId="7AD19798" w14:textId="77777777" w:rsidR="00313D21" w:rsidRPr="004A3C2D" w:rsidRDefault="00313D21" w:rsidP="00D97DD8">
            <w:pPr>
              <w:rPr>
                <w:rFonts w:ascii="Calibri" w:hAnsi="Calibri" w:cs="Calibri"/>
                <w:color w:val="0F243E"/>
                <w:szCs w:val="20"/>
              </w:rPr>
            </w:pPr>
          </w:p>
        </w:tc>
        <w:tc>
          <w:tcPr>
            <w:tcW w:w="1271" w:type="dxa"/>
            <w:vAlign w:val="center"/>
          </w:tcPr>
          <w:p w14:paraId="55B190BD" w14:textId="77777777" w:rsidR="00313D21" w:rsidRPr="004A3C2D" w:rsidRDefault="00313D21" w:rsidP="00D97DD8">
            <w:pPr>
              <w:rPr>
                <w:rFonts w:ascii="Calibri" w:hAnsi="Calibri" w:cs="Calibri"/>
                <w:color w:val="0F243E"/>
                <w:szCs w:val="20"/>
              </w:rPr>
            </w:pPr>
          </w:p>
        </w:tc>
      </w:tr>
      <w:tr w:rsidR="00313D21" w:rsidRPr="00E9791A" w14:paraId="77C77104" w14:textId="77777777" w:rsidTr="00B0458C">
        <w:trPr>
          <w:trHeight w:val="585"/>
        </w:trPr>
        <w:tc>
          <w:tcPr>
            <w:tcW w:w="917" w:type="dxa"/>
            <w:tcBorders>
              <w:right w:val="single" w:sz="4" w:space="0" w:color="auto"/>
            </w:tcBorders>
            <w:shd w:val="clear" w:color="auto" w:fill="DBE5F1"/>
            <w:vAlign w:val="center"/>
          </w:tcPr>
          <w:p w14:paraId="575268FC" w14:textId="7B5C09B4" w:rsidR="00313D21" w:rsidRPr="004A3C2D" w:rsidRDefault="00864E4F" w:rsidP="00864E4F">
            <w:pPr>
              <w:jc w:val="center"/>
              <w:rPr>
                <w:rFonts w:ascii="Calibri" w:hAnsi="Calibri" w:cs="Calibri"/>
                <w:color w:val="0F243E"/>
                <w:szCs w:val="20"/>
              </w:rPr>
            </w:pPr>
            <w:r>
              <w:rPr>
                <w:rFonts w:ascii="Calibri" w:hAnsi="Calibri" w:cs="Calibri"/>
                <w:color w:val="0F243E"/>
                <w:szCs w:val="20"/>
              </w:rPr>
              <w:t>SK.19</w:t>
            </w:r>
          </w:p>
        </w:tc>
        <w:tc>
          <w:tcPr>
            <w:tcW w:w="4336" w:type="dxa"/>
            <w:gridSpan w:val="2"/>
            <w:tcBorders>
              <w:left w:val="single" w:sz="4" w:space="0" w:color="auto"/>
              <w:right w:val="double" w:sz="4" w:space="0" w:color="auto"/>
            </w:tcBorders>
            <w:vAlign w:val="center"/>
          </w:tcPr>
          <w:p w14:paraId="0F926D1B" w14:textId="2A1ADC87"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S</w:t>
            </w:r>
            <w:r w:rsidR="00313D21" w:rsidRPr="00313D21">
              <w:rPr>
                <w:rFonts w:asciiTheme="minorHAnsi" w:hAnsiTheme="minorHAnsi" w:cstheme="minorHAnsi"/>
                <w:color w:val="0F243E"/>
              </w:rPr>
              <w:t>olve quadratic equations including those that require rearrangement algebraically by factorising, by completing the square and by using the quadratic formula; find approximate solutions using a graph</w:t>
            </w:r>
          </w:p>
        </w:tc>
        <w:tc>
          <w:tcPr>
            <w:tcW w:w="1290" w:type="dxa"/>
            <w:tcBorders>
              <w:left w:val="double" w:sz="4" w:space="0" w:color="auto"/>
            </w:tcBorders>
            <w:vAlign w:val="center"/>
          </w:tcPr>
          <w:p w14:paraId="7F706B50" w14:textId="77777777" w:rsidR="00313D21" w:rsidRPr="004A3C2D" w:rsidRDefault="00313D21" w:rsidP="00D97DD8">
            <w:pPr>
              <w:rPr>
                <w:rFonts w:ascii="Calibri" w:hAnsi="Calibri" w:cs="Calibri"/>
                <w:color w:val="0F243E"/>
                <w:szCs w:val="20"/>
              </w:rPr>
            </w:pPr>
          </w:p>
        </w:tc>
        <w:tc>
          <w:tcPr>
            <w:tcW w:w="1271" w:type="dxa"/>
            <w:vAlign w:val="center"/>
          </w:tcPr>
          <w:p w14:paraId="16D1D958" w14:textId="77777777" w:rsidR="00313D21" w:rsidRPr="004A3C2D" w:rsidRDefault="00313D21" w:rsidP="00D97DD8">
            <w:pPr>
              <w:rPr>
                <w:rFonts w:ascii="Calibri" w:hAnsi="Calibri" w:cs="Calibri"/>
                <w:color w:val="0F243E"/>
                <w:szCs w:val="20"/>
              </w:rPr>
            </w:pPr>
          </w:p>
        </w:tc>
        <w:tc>
          <w:tcPr>
            <w:tcW w:w="1405" w:type="dxa"/>
            <w:vAlign w:val="center"/>
          </w:tcPr>
          <w:p w14:paraId="0B8BD36C" w14:textId="77777777" w:rsidR="00313D21" w:rsidRPr="004A3C2D" w:rsidRDefault="00313D21" w:rsidP="00D97DD8">
            <w:pPr>
              <w:rPr>
                <w:rFonts w:ascii="Calibri" w:hAnsi="Calibri" w:cs="Calibri"/>
                <w:color w:val="0F243E"/>
                <w:szCs w:val="20"/>
              </w:rPr>
            </w:pPr>
          </w:p>
        </w:tc>
        <w:tc>
          <w:tcPr>
            <w:tcW w:w="1271" w:type="dxa"/>
            <w:vAlign w:val="center"/>
          </w:tcPr>
          <w:p w14:paraId="0E3A9088" w14:textId="77777777" w:rsidR="00313D21" w:rsidRPr="004A3C2D" w:rsidRDefault="00313D21" w:rsidP="00D97DD8">
            <w:pPr>
              <w:rPr>
                <w:rFonts w:ascii="Calibri" w:hAnsi="Calibri" w:cs="Calibri"/>
                <w:color w:val="0F243E"/>
                <w:szCs w:val="20"/>
              </w:rPr>
            </w:pPr>
          </w:p>
        </w:tc>
      </w:tr>
      <w:tr w:rsidR="00313D21" w:rsidRPr="00E9791A" w14:paraId="4245EE75" w14:textId="77777777" w:rsidTr="00B0458C">
        <w:trPr>
          <w:trHeight w:val="585"/>
        </w:trPr>
        <w:tc>
          <w:tcPr>
            <w:tcW w:w="917" w:type="dxa"/>
            <w:tcBorders>
              <w:right w:val="single" w:sz="4" w:space="0" w:color="auto"/>
            </w:tcBorders>
            <w:shd w:val="clear" w:color="auto" w:fill="DBE5F1"/>
            <w:vAlign w:val="center"/>
          </w:tcPr>
          <w:p w14:paraId="58589F90" w14:textId="2CF3D984" w:rsidR="00313D21" w:rsidRPr="004A3C2D" w:rsidRDefault="00864E4F" w:rsidP="00864E4F">
            <w:pPr>
              <w:jc w:val="center"/>
              <w:rPr>
                <w:rFonts w:ascii="Calibri" w:hAnsi="Calibri" w:cs="Calibri"/>
                <w:color w:val="0F243E"/>
                <w:szCs w:val="20"/>
              </w:rPr>
            </w:pPr>
            <w:r>
              <w:rPr>
                <w:rFonts w:ascii="Calibri" w:hAnsi="Calibri" w:cs="Calibri"/>
                <w:color w:val="0F243E"/>
                <w:szCs w:val="20"/>
              </w:rPr>
              <w:t>SK.20</w:t>
            </w:r>
          </w:p>
        </w:tc>
        <w:tc>
          <w:tcPr>
            <w:tcW w:w="4336" w:type="dxa"/>
            <w:gridSpan w:val="2"/>
            <w:tcBorders>
              <w:left w:val="single" w:sz="4" w:space="0" w:color="auto"/>
              <w:right w:val="double" w:sz="4" w:space="0" w:color="auto"/>
            </w:tcBorders>
            <w:vAlign w:val="center"/>
          </w:tcPr>
          <w:p w14:paraId="5AEE31AD" w14:textId="5335BA22"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S</w:t>
            </w:r>
            <w:r w:rsidR="00313D21" w:rsidRPr="00313D21">
              <w:rPr>
                <w:rFonts w:asciiTheme="minorHAnsi" w:hAnsiTheme="minorHAnsi" w:cstheme="minorHAnsi"/>
                <w:color w:val="0F243E"/>
              </w:rPr>
              <w:t>olve two simultaneous equations in two variables (linear/linear or linear/quadratic) algebraically; find approximate solutions using a graph</w:t>
            </w:r>
          </w:p>
        </w:tc>
        <w:tc>
          <w:tcPr>
            <w:tcW w:w="1290" w:type="dxa"/>
            <w:tcBorders>
              <w:left w:val="double" w:sz="4" w:space="0" w:color="auto"/>
            </w:tcBorders>
            <w:vAlign w:val="center"/>
          </w:tcPr>
          <w:p w14:paraId="7EF495EE" w14:textId="77777777" w:rsidR="00313D21" w:rsidRPr="004A3C2D" w:rsidRDefault="00313D21" w:rsidP="00D97DD8">
            <w:pPr>
              <w:rPr>
                <w:rFonts w:ascii="Calibri" w:hAnsi="Calibri" w:cs="Calibri"/>
                <w:color w:val="0F243E"/>
                <w:szCs w:val="20"/>
              </w:rPr>
            </w:pPr>
          </w:p>
        </w:tc>
        <w:tc>
          <w:tcPr>
            <w:tcW w:w="1271" w:type="dxa"/>
            <w:vAlign w:val="center"/>
          </w:tcPr>
          <w:p w14:paraId="0828D4BC" w14:textId="77777777" w:rsidR="00313D21" w:rsidRPr="004A3C2D" w:rsidRDefault="00313D21" w:rsidP="00D97DD8">
            <w:pPr>
              <w:rPr>
                <w:rFonts w:ascii="Calibri" w:hAnsi="Calibri" w:cs="Calibri"/>
                <w:color w:val="0F243E"/>
                <w:szCs w:val="20"/>
              </w:rPr>
            </w:pPr>
          </w:p>
        </w:tc>
        <w:tc>
          <w:tcPr>
            <w:tcW w:w="1405" w:type="dxa"/>
            <w:vAlign w:val="center"/>
          </w:tcPr>
          <w:p w14:paraId="2175DAC9" w14:textId="77777777" w:rsidR="00313D21" w:rsidRPr="004A3C2D" w:rsidRDefault="00313D21" w:rsidP="00D97DD8">
            <w:pPr>
              <w:rPr>
                <w:rFonts w:ascii="Calibri" w:hAnsi="Calibri" w:cs="Calibri"/>
                <w:color w:val="0F243E"/>
                <w:szCs w:val="20"/>
              </w:rPr>
            </w:pPr>
          </w:p>
        </w:tc>
        <w:tc>
          <w:tcPr>
            <w:tcW w:w="1271" w:type="dxa"/>
            <w:vAlign w:val="center"/>
          </w:tcPr>
          <w:p w14:paraId="4157041F" w14:textId="77777777" w:rsidR="00313D21" w:rsidRPr="004A3C2D" w:rsidRDefault="00313D21" w:rsidP="00D97DD8">
            <w:pPr>
              <w:rPr>
                <w:rFonts w:ascii="Calibri" w:hAnsi="Calibri" w:cs="Calibri"/>
                <w:color w:val="0F243E"/>
                <w:szCs w:val="20"/>
              </w:rPr>
            </w:pPr>
          </w:p>
        </w:tc>
      </w:tr>
      <w:tr w:rsidR="00313D21" w:rsidRPr="00E9791A" w14:paraId="0306ACA9" w14:textId="77777777" w:rsidTr="00B0458C">
        <w:trPr>
          <w:trHeight w:val="585"/>
        </w:trPr>
        <w:tc>
          <w:tcPr>
            <w:tcW w:w="917" w:type="dxa"/>
            <w:tcBorders>
              <w:right w:val="single" w:sz="4" w:space="0" w:color="auto"/>
            </w:tcBorders>
            <w:shd w:val="clear" w:color="auto" w:fill="DBE5F1"/>
            <w:vAlign w:val="center"/>
          </w:tcPr>
          <w:p w14:paraId="68E6434E" w14:textId="03492CF4" w:rsidR="00313D21" w:rsidRPr="004A3C2D" w:rsidRDefault="00864E4F" w:rsidP="00864E4F">
            <w:pPr>
              <w:jc w:val="center"/>
              <w:rPr>
                <w:rFonts w:ascii="Calibri" w:hAnsi="Calibri" w:cs="Calibri"/>
                <w:color w:val="0F243E"/>
                <w:szCs w:val="20"/>
              </w:rPr>
            </w:pPr>
            <w:r>
              <w:rPr>
                <w:rFonts w:ascii="Calibri" w:hAnsi="Calibri" w:cs="Calibri"/>
                <w:color w:val="0F243E"/>
                <w:szCs w:val="20"/>
              </w:rPr>
              <w:t>SK.21</w:t>
            </w:r>
          </w:p>
        </w:tc>
        <w:tc>
          <w:tcPr>
            <w:tcW w:w="4336" w:type="dxa"/>
            <w:gridSpan w:val="2"/>
            <w:tcBorders>
              <w:left w:val="single" w:sz="4" w:space="0" w:color="auto"/>
              <w:right w:val="double" w:sz="4" w:space="0" w:color="auto"/>
            </w:tcBorders>
            <w:vAlign w:val="center"/>
          </w:tcPr>
          <w:p w14:paraId="64B0F04F" w14:textId="0BD6672E"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F</w:t>
            </w:r>
            <w:r w:rsidR="00313D21" w:rsidRPr="00313D21">
              <w:rPr>
                <w:rFonts w:asciiTheme="minorHAnsi" w:hAnsiTheme="minorHAnsi" w:cstheme="minorHAnsi"/>
                <w:color w:val="0F243E"/>
              </w:rPr>
              <w:t>ind approximate solutions to equations numerically using iteration</w:t>
            </w:r>
          </w:p>
        </w:tc>
        <w:tc>
          <w:tcPr>
            <w:tcW w:w="1290" w:type="dxa"/>
            <w:tcBorders>
              <w:left w:val="double" w:sz="4" w:space="0" w:color="auto"/>
            </w:tcBorders>
            <w:vAlign w:val="center"/>
          </w:tcPr>
          <w:p w14:paraId="72FFF2E5" w14:textId="77777777" w:rsidR="00313D21" w:rsidRPr="004A3C2D" w:rsidRDefault="00313D21" w:rsidP="00D97DD8">
            <w:pPr>
              <w:rPr>
                <w:rFonts w:ascii="Calibri" w:hAnsi="Calibri" w:cs="Calibri"/>
                <w:color w:val="0F243E"/>
                <w:szCs w:val="20"/>
              </w:rPr>
            </w:pPr>
          </w:p>
        </w:tc>
        <w:tc>
          <w:tcPr>
            <w:tcW w:w="1271" w:type="dxa"/>
            <w:vAlign w:val="center"/>
          </w:tcPr>
          <w:p w14:paraId="6016201E" w14:textId="77777777" w:rsidR="00313D21" w:rsidRPr="004A3C2D" w:rsidRDefault="00313D21" w:rsidP="00D97DD8">
            <w:pPr>
              <w:rPr>
                <w:rFonts w:ascii="Calibri" w:hAnsi="Calibri" w:cs="Calibri"/>
                <w:color w:val="0F243E"/>
                <w:szCs w:val="20"/>
              </w:rPr>
            </w:pPr>
          </w:p>
        </w:tc>
        <w:tc>
          <w:tcPr>
            <w:tcW w:w="1405" w:type="dxa"/>
            <w:vAlign w:val="center"/>
          </w:tcPr>
          <w:p w14:paraId="4BDB1283" w14:textId="77777777" w:rsidR="00313D21" w:rsidRPr="004A3C2D" w:rsidRDefault="00313D21" w:rsidP="00D97DD8">
            <w:pPr>
              <w:rPr>
                <w:rFonts w:ascii="Calibri" w:hAnsi="Calibri" w:cs="Calibri"/>
                <w:color w:val="0F243E"/>
                <w:szCs w:val="20"/>
              </w:rPr>
            </w:pPr>
          </w:p>
        </w:tc>
        <w:tc>
          <w:tcPr>
            <w:tcW w:w="1271" w:type="dxa"/>
            <w:vAlign w:val="center"/>
          </w:tcPr>
          <w:p w14:paraId="2E620FD8" w14:textId="77777777" w:rsidR="00313D21" w:rsidRPr="004A3C2D" w:rsidRDefault="00313D21" w:rsidP="00D97DD8">
            <w:pPr>
              <w:rPr>
                <w:rFonts w:ascii="Calibri" w:hAnsi="Calibri" w:cs="Calibri"/>
                <w:color w:val="0F243E"/>
                <w:szCs w:val="20"/>
              </w:rPr>
            </w:pPr>
          </w:p>
        </w:tc>
      </w:tr>
      <w:tr w:rsidR="00313D21" w:rsidRPr="00E9791A" w14:paraId="3DF368F5" w14:textId="77777777" w:rsidTr="00B0458C">
        <w:trPr>
          <w:trHeight w:val="585"/>
        </w:trPr>
        <w:tc>
          <w:tcPr>
            <w:tcW w:w="917" w:type="dxa"/>
            <w:tcBorders>
              <w:right w:val="single" w:sz="4" w:space="0" w:color="auto"/>
            </w:tcBorders>
            <w:shd w:val="clear" w:color="auto" w:fill="DBE5F1"/>
            <w:vAlign w:val="center"/>
          </w:tcPr>
          <w:p w14:paraId="30D60AC9" w14:textId="3ABF27E9" w:rsidR="00313D21" w:rsidRPr="004A3C2D" w:rsidRDefault="00864E4F" w:rsidP="00864E4F">
            <w:pPr>
              <w:jc w:val="center"/>
              <w:rPr>
                <w:rFonts w:ascii="Calibri" w:hAnsi="Calibri" w:cs="Calibri"/>
                <w:color w:val="0F243E"/>
                <w:szCs w:val="20"/>
              </w:rPr>
            </w:pPr>
            <w:r>
              <w:rPr>
                <w:rFonts w:ascii="Calibri" w:hAnsi="Calibri" w:cs="Calibri"/>
                <w:color w:val="0F243E"/>
                <w:szCs w:val="20"/>
              </w:rPr>
              <w:t>SK.22</w:t>
            </w:r>
          </w:p>
        </w:tc>
        <w:tc>
          <w:tcPr>
            <w:tcW w:w="4336" w:type="dxa"/>
            <w:gridSpan w:val="2"/>
            <w:tcBorders>
              <w:left w:val="single" w:sz="4" w:space="0" w:color="auto"/>
              <w:right w:val="double" w:sz="4" w:space="0" w:color="auto"/>
            </w:tcBorders>
            <w:vAlign w:val="center"/>
          </w:tcPr>
          <w:p w14:paraId="1E688DD3" w14:textId="46D6A91C"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T</w:t>
            </w:r>
            <w:r w:rsidR="00313D21" w:rsidRPr="00313D21">
              <w:rPr>
                <w:rFonts w:asciiTheme="minorHAnsi" w:hAnsiTheme="minorHAnsi" w:cstheme="minorHAnsi"/>
                <w:color w:val="0F243E"/>
              </w:rPr>
              <w:t>ranslate simple situations or procedures into algebraic expressions or formulae; derive an equation (or two simultaneous equations), solve the equation(s) and interpret the solution</w:t>
            </w:r>
          </w:p>
        </w:tc>
        <w:tc>
          <w:tcPr>
            <w:tcW w:w="1290" w:type="dxa"/>
            <w:tcBorders>
              <w:left w:val="double" w:sz="4" w:space="0" w:color="auto"/>
            </w:tcBorders>
            <w:vAlign w:val="center"/>
          </w:tcPr>
          <w:p w14:paraId="2C159219" w14:textId="77777777" w:rsidR="00313D21" w:rsidRPr="004A3C2D" w:rsidRDefault="00313D21" w:rsidP="00D97DD8">
            <w:pPr>
              <w:rPr>
                <w:rFonts w:ascii="Calibri" w:hAnsi="Calibri" w:cs="Calibri"/>
                <w:color w:val="0F243E"/>
                <w:szCs w:val="20"/>
              </w:rPr>
            </w:pPr>
          </w:p>
        </w:tc>
        <w:tc>
          <w:tcPr>
            <w:tcW w:w="1271" w:type="dxa"/>
            <w:vAlign w:val="center"/>
          </w:tcPr>
          <w:p w14:paraId="529296A2" w14:textId="77777777" w:rsidR="00313D21" w:rsidRPr="004A3C2D" w:rsidRDefault="00313D21" w:rsidP="00D97DD8">
            <w:pPr>
              <w:rPr>
                <w:rFonts w:ascii="Calibri" w:hAnsi="Calibri" w:cs="Calibri"/>
                <w:color w:val="0F243E"/>
                <w:szCs w:val="20"/>
              </w:rPr>
            </w:pPr>
          </w:p>
        </w:tc>
        <w:tc>
          <w:tcPr>
            <w:tcW w:w="1405" w:type="dxa"/>
            <w:vAlign w:val="center"/>
          </w:tcPr>
          <w:p w14:paraId="5CA99E9D" w14:textId="77777777" w:rsidR="00313D21" w:rsidRPr="004A3C2D" w:rsidRDefault="00313D21" w:rsidP="00D97DD8">
            <w:pPr>
              <w:rPr>
                <w:rFonts w:ascii="Calibri" w:hAnsi="Calibri" w:cs="Calibri"/>
                <w:color w:val="0F243E"/>
                <w:szCs w:val="20"/>
              </w:rPr>
            </w:pPr>
          </w:p>
        </w:tc>
        <w:tc>
          <w:tcPr>
            <w:tcW w:w="1271" w:type="dxa"/>
            <w:vAlign w:val="center"/>
          </w:tcPr>
          <w:p w14:paraId="7236DE19" w14:textId="77777777" w:rsidR="00313D21" w:rsidRPr="004A3C2D" w:rsidRDefault="00313D21" w:rsidP="00D97DD8">
            <w:pPr>
              <w:rPr>
                <w:rFonts w:ascii="Calibri" w:hAnsi="Calibri" w:cs="Calibri"/>
                <w:color w:val="0F243E"/>
                <w:szCs w:val="20"/>
              </w:rPr>
            </w:pPr>
          </w:p>
        </w:tc>
      </w:tr>
      <w:tr w:rsidR="00313D21" w:rsidRPr="00E9791A" w14:paraId="2CAD9D90" w14:textId="77777777" w:rsidTr="00B0458C">
        <w:trPr>
          <w:trHeight w:val="585"/>
        </w:trPr>
        <w:tc>
          <w:tcPr>
            <w:tcW w:w="917" w:type="dxa"/>
            <w:tcBorders>
              <w:right w:val="single" w:sz="4" w:space="0" w:color="auto"/>
            </w:tcBorders>
            <w:shd w:val="clear" w:color="auto" w:fill="DBE5F1"/>
            <w:vAlign w:val="center"/>
          </w:tcPr>
          <w:p w14:paraId="3EA91CA0" w14:textId="2B8F09C3" w:rsidR="00313D21" w:rsidRPr="004A3C2D" w:rsidRDefault="00864E4F" w:rsidP="00864E4F">
            <w:pPr>
              <w:jc w:val="center"/>
              <w:rPr>
                <w:rFonts w:ascii="Calibri" w:hAnsi="Calibri" w:cs="Calibri"/>
                <w:color w:val="0F243E"/>
                <w:szCs w:val="20"/>
              </w:rPr>
            </w:pPr>
            <w:r>
              <w:rPr>
                <w:rFonts w:ascii="Calibri" w:hAnsi="Calibri" w:cs="Calibri"/>
                <w:color w:val="0F243E"/>
                <w:szCs w:val="20"/>
              </w:rPr>
              <w:t>SK.23</w:t>
            </w:r>
          </w:p>
        </w:tc>
        <w:tc>
          <w:tcPr>
            <w:tcW w:w="4336" w:type="dxa"/>
            <w:gridSpan w:val="2"/>
            <w:tcBorders>
              <w:left w:val="single" w:sz="4" w:space="0" w:color="auto"/>
              <w:right w:val="double" w:sz="4" w:space="0" w:color="auto"/>
            </w:tcBorders>
            <w:vAlign w:val="center"/>
          </w:tcPr>
          <w:p w14:paraId="78BC0B6D" w14:textId="0A6B0E9C"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S</w:t>
            </w:r>
            <w:r w:rsidR="00313D21" w:rsidRPr="00313D21">
              <w:rPr>
                <w:rFonts w:asciiTheme="minorHAnsi" w:hAnsiTheme="minorHAnsi" w:cstheme="minorHAnsi"/>
                <w:color w:val="0F243E"/>
              </w:rPr>
              <w:t>olve linear inequalities in one or two variables, and quadratic inequalities in one variable; represent the solution set on a number line, using set notation and on a graph</w:t>
            </w:r>
          </w:p>
        </w:tc>
        <w:tc>
          <w:tcPr>
            <w:tcW w:w="1290" w:type="dxa"/>
            <w:tcBorders>
              <w:left w:val="double" w:sz="4" w:space="0" w:color="auto"/>
            </w:tcBorders>
            <w:vAlign w:val="center"/>
          </w:tcPr>
          <w:p w14:paraId="610F449D" w14:textId="77777777" w:rsidR="00313D21" w:rsidRPr="004A3C2D" w:rsidRDefault="00313D21" w:rsidP="00D97DD8">
            <w:pPr>
              <w:rPr>
                <w:rFonts w:ascii="Calibri" w:hAnsi="Calibri" w:cs="Calibri"/>
                <w:color w:val="0F243E"/>
                <w:szCs w:val="20"/>
              </w:rPr>
            </w:pPr>
          </w:p>
        </w:tc>
        <w:tc>
          <w:tcPr>
            <w:tcW w:w="1271" w:type="dxa"/>
            <w:vAlign w:val="center"/>
          </w:tcPr>
          <w:p w14:paraId="21C82A28" w14:textId="77777777" w:rsidR="00313D21" w:rsidRPr="004A3C2D" w:rsidRDefault="00313D21" w:rsidP="00D97DD8">
            <w:pPr>
              <w:rPr>
                <w:rFonts w:ascii="Calibri" w:hAnsi="Calibri" w:cs="Calibri"/>
                <w:color w:val="0F243E"/>
                <w:szCs w:val="20"/>
              </w:rPr>
            </w:pPr>
          </w:p>
        </w:tc>
        <w:tc>
          <w:tcPr>
            <w:tcW w:w="1405" w:type="dxa"/>
            <w:vAlign w:val="center"/>
          </w:tcPr>
          <w:p w14:paraId="17060252" w14:textId="77777777" w:rsidR="00313D21" w:rsidRPr="004A3C2D" w:rsidRDefault="00313D21" w:rsidP="00D97DD8">
            <w:pPr>
              <w:rPr>
                <w:rFonts w:ascii="Calibri" w:hAnsi="Calibri" w:cs="Calibri"/>
                <w:color w:val="0F243E"/>
                <w:szCs w:val="20"/>
              </w:rPr>
            </w:pPr>
          </w:p>
        </w:tc>
        <w:tc>
          <w:tcPr>
            <w:tcW w:w="1271" w:type="dxa"/>
            <w:vAlign w:val="center"/>
          </w:tcPr>
          <w:p w14:paraId="5C93C9B2" w14:textId="77777777" w:rsidR="00313D21" w:rsidRPr="004A3C2D" w:rsidRDefault="00313D21" w:rsidP="00D97DD8">
            <w:pPr>
              <w:rPr>
                <w:rFonts w:ascii="Calibri" w:hAnsi="Calibri" w:cs="Calibri"/>
                <w:color w:val="0F243E"/>
                <w:szCs w:val="20"/>
              </w:rPr>
            </w:pPr>
          </w:p>
        </w:tc>
      </w:tr>
      <w:tr w:rsidR="00313D21" w:rsidRPr="00E9791A" w14:paraId="7C621F8E" w14:textId="77777777" w:rsidTr="00B0458C">
        <w:trPr>
          <w:trHeight w:val="585"/>
        </w:trPr>
        <w:tc>
          <w:tcPr>
            <w:tcW w:w="917" w:type="dxa"/>
            <w:tcBorders>
              <w:right w:val="single" w:sz="4" w:space="0" w:color="auto"/>
            </w:tcBorders>
            <w:shd w:val="clear" w:color="auto" w:fill="DBE5F1"/>
            <w:vAlign w:val="center"/>
          </w:tcPr>
          <w:p w14:paraId="7CA124D6" w14:textId="37E12FFE" w:rsidR="00313D21" w:rsidRPr="004A3C2D" w:rsidRDefault="00864E4F" w:rsidP="00864E4F">
            <w:pPr>
              <w:jc w:val="center"/>
              <w:rPr>
                <w:rFonts w:ascii="Calibri" w:hAnsi="Calibri" w:cs="Calibri"/>
                <w:color w:val="0F243E"/>
                <w:szCs w:val="20"/>
              </w:rPr>
            </w:pPr>
            <w:r>
              <w:rPr>
                <w:rFonts w:ascii="Calibri" w:hAnsi="Calibri" w:cs="Calibri"/>
                <w:color w:val="0F243E"/>
                <w:szCs w:val="20"/>
              </w:rPr>
              <w:t>SK.24</w:t>
            </w:r>
          </w:p>
        </w:tc>
        <w:tc>
          <w:tcPr>
            <w:tcW w:w="4336" w:type="dxa"/>
            <w:gridSpan w:val="2"/>
            <w:tcBorders>
              <w:left w:val="single" w:sz="4" w:space="0" w:color="auto"/>
              <w:right w:val="double" w:sz="4" w:space="0" w:color="auto"/>
            </w:tcBorders>
            <w:vAlign w:val="center"/>
          </w:tcPr>
          <w:p w14:paraId="4D0F20A0" w14:textId="10859DB1"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R</w:t>
            </w:r>
            <w:r w:rsidR="00313D21" w:rsidRPr="00313D21">
              <w:rPr>
                <w:rFonts w:asciiTheme="minorHAnsi" w:hAnsiTheme="minorHAnsi" w:cstheme="minorHAnsi"/>
                <w:color w:val="0F243E"/>
              </w:rPr>
              <w:t xml:space="preserve">ecognise and use sequences of triangular, square and cube numbers, simple arithmetic progressions, Fibonacci type sequences, quadratic sequences, and simple geometric progressions (r </w:t>
            </w:r>
            <w:r w:rsidR="00313D21" w:rsidRPr="00864E4F">
              <w:rPr>
                <w:rFonts w:asciiTheme="minorHAnsi" w:hAnsiTheme="minorHAnsi" w:cstheme="minorHAnsi"/>
                <w:color w:val="0F243E"/>
                <w:vertAlign w:val="superscript"/>
              </w:rPr>
              <w:t>n</w:t>
            </w:r>
            <w:r w:rsidR="00313D21" w:rsidRPr="00313D21">
              <w:rPr>
                <w:rFonts w:asciiTheme="minorHAnsi" w:hAnsiTheme="minorHAnsi" w:cstheme="minorHAnsi"/>
                <w:color w:val="0F243E"/>
              </w:rPr>
              <w:t xml:space="preserve"> where n is an integer, and r is a positive rational number or a surd) and other sequences</w:t>
            </w:r>
          </w:p>
        </w:tc>
        <w:tc>
          <w:tcPr>
            <w:tcW w:w="1290" w:type="dxa"/>
            <w:tcBorders>
              <w:left w:val="double" w:sz="4" w:space="0" w:color="auto"/>
            </w:tcBorders>
            <w:vAlign w:val="center"/>
          </w:tcPr>
          <w:p w14:paraId="58636FC4" w14:textId="77777777" w:rsidR="00313D21" w:rsidRPr="004A3C2D" w:rsidRDefault="00313D21" w:rsidP="00D97DD8">
            <w:pPr>
              <w:rPr>
                <w:rFonts w:ascii="Calibri" w:hAnsi="Calibri" w:cs="Calibri"/>
                <w:color w:val="0F243E"/>
                <w:szCs w:val="20"/>
              </w:rPr>
            </w:pPr>
          </w:p>
        </w:tc>
        <w:tc>
          <w:tcPr>
            <w:tcW w:w="1271" w:type="dxa"/>
            <w:vAlign w:val="center"/>
          </w:tcPr>
          <w:p w14:paraId="79C3A3A4" w14:textId="77777777" w:rsidR="00313D21" w:rsidRPr="004A3C2D" w:rsidRDefault="00313D21" w:rsidP="00D97DD8">
            <w:pPr>
              <w:rPr>
                <w:rFonts w:ascii="Calibri" w:hAnsi="Calibri" w:cs="Calibri"/>
                <w:color w:val="0F243E"/>
                <w:szCs w:val="20"/>
              </w:rPr>
            </w:pPr>
          </w:p>
        </w:tc>
        <w:tc>
          <w:tcPr>
            <w:tcW w:w="1405" w:type="dxa"/>
            <w:vAlign w:val="center"/>
          </w:tcPr>
          <w:p w14:paraId="6169CAEE" w14:textId="77777777" w:rsidR="00313D21" w:rsidRPr="004A3C2D" w:rsidRDefault="00313D21" w:rsidP="00D97DD8">
            <w:pPr>
              <w:rPr>
                <w:rFonts w:ascii="Calibri" w:hAnsi="Calibri" w:cs="Calibri"/>
                <w:color w:val="0F243E"/>
                <w:szCs w:val="20"/>
              </w:rPr>
            </w:pPr>
          </w:p>
        </w:tc>
        <w:tc>
          <w:tcPr>
            <w:tcW w:w="1271" w:type="dxa"/>
            <w:vAlign w:val="center"/>
          </w:tcPr>
          <w:p w14:paraId="329AEC25" w14:textId="77777777" w:rsidR="00313D21" w:rsidRPr="004A3C2D" w:rsidRDefault="00313D21" w:rsidP="00D97DD8">
            <w:pPr>
              <w:rPr>
                <w:rFonts w:ascii="Calibri" w:hAnsi="Calibri" w:cs="Calibri"/>
                <w:color w:val="0F243E"/>
                <w:szCs w:val="20"/>
              </w:rPr>
            </w:pPr>
          </w:p>
        </w:tc>
      </w:tr>
      <w:tr w:rsidR="00313D21" w:rsidRPr="00E9791A" w14:paraId="28DBBF53" w14:textId="77777777" w:rsidTr="00B0458C">
        <w:trPr>
          <w:trHeight w:val="585"/>
        </w:trPr>
        <w:tc>
          <w:tcPr>
            <w:tcW w:w="917" w:type="dxa"/>
            <w:tcBorders>
              <w:right w:val="single" w:sz="4" w:space="0" w:color="auto"/>
            </w:tcBorders>
            <w:shd w:val="clear" w:color="auto" w:fill="DBE5F1"/>
            <w:vAlign w:val="center"/>
          </w:tcPr>
          <w:p w14:paraId="7A8643E0" w14:textId="3B825692" w:rsidR="00313D21" w:rsidRPr="004A3C2D" w:rsidRDefault="00864E4F" w:rsidP="00864E4F">
            <w:pPr>
              <w:jc w:val="center"/>
              <w:rPr>
                <w:rFonts w:ascii="Calibri" w:hAnsi="Calibri" w:cs="Calibri"/>
                <w:color w:val="0F243E"/>
                <w:szCs w:val="20"/>
              </w:rPr>
            </w:pPr>
            <w:r>
              <w:rPr>
                <w:rFonts w:ascii="Calibri" w:hAnsi="Calibri" w:cs="Calibri"/>
                <w:color w:val="0F243E"/>
                <w:szCs w:val="20"/>
              </w:rPr>
              <w:t>SK.25</w:t>
            </w:r>
          </w:p>
        </w:tc>
        <w:tc>
          <w:tcPr>
            <w:tcW w:w="4336" w:type="dxa"/>
            <w:gridSpan w:val="2"/>
            <w:tcBorders>
              <w:left w:val="single" w:sz="4" w:space="0" w:color="auto"/>
              <w:right w:val="double" w:sz="4" w:space="0" w:color="auto"/>
            </w:tcBorders>
            <w:vAlign w:val="center"/>
          </w:tcPr>
          <w:p w14:paraId="0BE6DDB7" w14:textId="660FE0DE" w:rsidR="00313D21" w:rsidRPr="00313D21" w:rsidRDefault="00864E4F" w:rsidP="00D97DD8">
            <w:pPr>
              <w:rPr>
                <w:rFonts w:asciiTheme="minorHAnsi" w:hAnsiTheme="minorHAnsi" w:cstheme="minorHAnsi"/>
                <w:color w:val="0F243E"/>
              </w:rPr>
            </w:pPr>
            <w:r>
              <w:rPr>
                <w:rFonts w:asciiTheme="minorHAnsi" w:hAnsiTheme="minorHAnsi" w:cstheme="minorHAnsi"/>
                <w:color w:val="0F243E"/>
              </w:rPr>
              <w:t>D</w:t>
            </w:r>
            <w:r w:rsidR="00313D21" w:rsidRPr="00313D21">
              <w:rPr>
                <w:rFonts w:asciiTheme="minorHAnsi" w:hAnsiTheme="minorHAnsi" w:cstheme="minorHAnsi"/>
                <w:color w:val="0F243E"/>
              </w:rPr>
              <w:t>educe expressions to calculate the n</w:t>
            </w:r>
            <w:r w:rsidR="00313D21" w:rsidRPr="00313D21">
              <w:rPr>
                <w:rFonts w:asciiTheme="minorHAnsi" w:hAnsiTheme="minorHAnsi" w:cstheme="minorHAnsi"/>
                <w:color w:val="0F243E"/>
                <w:vertAlign w:val="superscript"/>
              </w:rPr>
              <w:t>th</w:t>
            </w:r>
            <w:r w:rsidR="00313D21" w:rsidRPr="00313D21">
              <w:rPr>
                <w:rFonts w:asciiTheme="minorHAnsi" w:hAnsiTheme="minorHAnsi" w:cstheme="minorHAnsi"/>
                <w:color w:val="0F243E"/>
              </w:rPr>
              <w:t xml:space="preserve"> term of linear and quadratic sequences</w:t>
            </w:r>
          </w:p>
        </w:tc>
        <w:tc>
          <w:tcPr>
            <w:tcW w:w="1290" w:type="dxa"/>
            <w:tcBorders>
              <w:left w:val="double" w:sz="4" w:space="0" w:color="auto"/>
            </w:tcBorders>
            <w:vAlign w:val="center"/>
          </w:tcPr>
          <w:p w14:paraId="32D47A57" w14:textId="77777777" w:rsidR="00313D21" w:rsidRPr="004A3C2D" w:rsidRDefault="00313D21" w:rsidP="00D97DD8">
            <w:pPr>
              <w:rPr>
                <w:rFonts w:ascii="Calibri" w:hAnsi="Calibri" w:cs="Calibri"/>
                <w:color w:val="0F243E"/>
                <w:szCs w:val="20"/>
              </w:rPr>
            </w:pPr>
          </w:p>
        </w:tc>
        <w:tc>
          <w:tcPr>
            <w:tcW w:w="1271" w:type="dxa"/>
            <w:vAlign w:val="center"/>
          </w:tcPr>
          <w:p w14:paraId="1C6632AD" w14:textId="77777777" w:rsidR="00313D21" w:rsidRPr="004A3C2D" w:rsidRDefault="00313D21" w:rsidP="00D97DD8">
            <w:pPr>
              <w:rPr>
                <w:rFonts w:ascii="Calibri" w:hAnsi="Calibri" w:cs="Calibri"/>
                <w:color w:val="0F243E"/>
                <w:szCs w:val="20"/>
              </w:rPr>
            </w:pPr>
          </w:p>
        </w:tc>
        <w:tc>
          <w:tcPr>
            <w:tcW w:w="1405" w:type="dxa"/>
            <w:vAlign w:val="center"/>
          </w:tcPr>
          <w:p w14:paraId="17B2CCE0" w14:textId="77777777" w:rsidR="00313D21" w:rsidRPr="004A3C2D" w:rsidRDefault="00313D21" w:rsidP="00D97DD8">
            <w:pPr>
              <w:rPr>
                <w:rFonts w:ascii="Calibri" w:hAnsi="Calibri" w:cs="Calibri"/>
                <w:color w:val="0F243E"/>
                <w:szCs w:val="20"/>
              </w:rPr>
            </w:pPr>
          </w:p>
        </w:tc>
        <w:tc>
          <w:tcPr>
            <w:tcW w:w="1271" w:type="dxa"/>
            <w:vAlign w:val="center"/>
          </w:tcPr>
          <w:p w14:paraId="416A5F6D" w14:textId="77777777" w:rsidR="00313D21" w:rsidRPr="004A3C2D" w:rsidRDefault="00313D21" w:rsidP="00D97DD8">
            <w:pPr>
              <w:rPr>
                <w:rFonts w:ascii="Calibri" w:hAnsi="Calibri" w:cs="Calibri"/>
                <w:color w:val="0F243E"/>
                <w:szCs w:val="20"/>
              </w:rPr>
            </w:pPr>
          </w:p>
        </w:tc>
      </w:tr>
      <w:tr w:rsidR="00DD67EB" w:rsidRPr="0045781F" w14:paraId="170218AF" w14:textId="77777777" w:rsidTr="0045781F">
        <w:trPr>
          <w:trHeight w:val="70"/>
        </w:trPr>
        <w:tc>
          <w:tcPr>
            <w:tcW w:w="10490" w:type="dxa"/>
            <w:gridSpan w:val="7"/>
            <w:shd w:val="clear" w:color="auto" w:fill="DBE5F1"/>
            <w:vAlign w:val="center"/>
          </w:tcPr>
          <w:p w14:paraId="218218E7" w14:textId="2BFE55D9" w:rsidR="00DD67EB" w:rsidRPr="0045781F" w:rsidRDefault="00DD67EB" w:rsidP="0045781F">
            <w:pPr>
              <w:rPr>
                <w:rFonts w:ascii="Calibri" w:hAnsi="Calibri" w:cs="Calibri"/>
                <w:color w:val="0F243E"/>
                <w:szCs w:val="20"/>
              </w:rPr>
            </w:pPr>
            <w:r w:rsidRPr="0045781F">
              <w:rPr>
                <w:rFonts w:ascii="Calibri" w:hAnsi="Calibri" w:cs="Calibri"/>
                <w:color w:val="0F243E"/>
                <w:szCs w:val="20"/>
              </w:rPr>
              <w:t>Ratio, proportion and rates of change</w:t>
            </w:r>
          </w:p>
        </w:tc>
      </w:tr>
      <w:tr w:rsidR="00DD67EB" w:rsidRPr="00E9791A" w14:paraId="7C4553E4" w14:textId="77777777" w:rsidTr="00B0458C">
        <w:trPr>
          <w:trHeight w:val="585"/>
        </w:trPr>
        <w:tc>
          <w:tcPr>
            <w:tcW w:w="917" w:type="dxa"/>
            <w:tcBorders>
              <w:right w:val="single" w:sz="4" w:space="0" w:color="auto"/>
            </w:tcBorders>
            <w:shd w:val="clear" w:color="auto" w:fill="DBE5F1"/>
            <w:vAlign w:val="center"/>
          </w:tcPr>
          <w:p w14:paraId="46799EFB" w14:textId="1F1CB17A" w:rsidR="00DD67EB" w:rsidRDefault="0045781F" w:rsidP="0045781F">
            <w:pPr>
              <w:rPr>
                <w:rFonts w:ascii="Calibri" w:hAnsi="Calibri" w:cs="Calibri"/>
                <w:color w:val="0F243E"/>
                <w:szCs w:val="16"/>
              </w:rPr>
            </w:pPr>
            <w:r>
              <w:rPr>
                <w:rFonts w:ascii="Calibri" w:hAnsi="Calibri" w:cs="Calibri"/>
                <w:color w:val="0F243E"/>
                <w:szCs w:val="16"/>
              </w:rPr>
              <w:t>SK.26</w:t>
            </w:r>
          </w:p>
        </w:tc>
        <w:tc>
          <w:tcPr>
            <w:tcW w:w="4336" w:type="dxa"/>
            <w:gridSpan w:val="2"/>
            <w:tcBorders>
              <w:left w:val="single" w:sz="4" w:space="0" w:color="auto"/>
              <w:right w:val="double" w:sz="4" w:space="0" w:color="auto"/>
            </w:tcBorders>
            <w:vAlign w:val="center"/>
          </w:tcPr>
          <w:p w14:paraId="42D4DFDF" w14:textId="55543243"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C</w:t>
            </w:r>
            <w:r w:rsidR="00DD67EB" w:rsidRPr="0045781F">
              <w:rPr>
                <w:rFonts w:asciiTheme="minorHAnsi" w:hAnsiTheme="minorHAnsi" w:cstheme="minorHAnsi"/>
                <w:color w:val="0F243E"/>
              </w:rPr>
              <w:t>ompare lengths, areas and volumes using ratio notation and/or scale factors; make links to similarity (including trigonometric ratios)</w:t>
            </w:r>
          </w:p>
        </w:tc>
        <w:tc>
          <w:tcPr>
            <w:tcW w:w="1290" w:type="dxa"/>
            <w:tcBorders>
              <w:left w:val="double" w:sz="4" w:space="0" w:color="auto"/>
            </w:tcBorders>
            <w:vAlign w:val="center"/>
          </w:tcPr>
          <w:p w14:paraId="7B9D3BEF" w14:textId="77777777" w:rsidR="00DD67EB" w:rsidRPr="00E9791A" w:rsidRDefault="00DD67EB" w:rsidP="00CF783C">
            <w:pPr>
              <w:jc w:val="center"/>
              <w:rPr>
                <w:rFonts w:ascii="Calibri" w:hAnsi="Calibri" w:cs="Calibri"/>
                <w:color w:val="0F243E"/>
              </w:rPr>
            </w:pPr>
          </w:p>
        </w:tc>
        <w:tc>
          <w:tcPr>
            <w:tcW w:w="1271" w:type="dxa"/>
            <w:vAlign w:val="center"/>
          </w:tcPr>
          <w:p w14:paraId="5A113C6E" w14:textId="77777777" w:rsidR="00DD67EB" w:rsidRPr="00E9791A" w:rsidRDefault="00DD67EB" w:rsidP="00CF783C">
            <w:pPr>
              <w:jc w:val="center"/>
              <w:rPr>
                <w:rFonts w:ascii="Calibri" w:hAnsi="Calibri" w:cs="Calibri"/>
                <w:color w:val="0F243E"/>
              </w:rPr>
            </w:pPr>
          </w:p>
        </w:tc>
        <w:tc>
          <w:tcPr>
            <w:tcW w:w="1405" w:type="dxa"/>
            <w:vAlign w:val="center"/>
          </w:tcPr>
          <w:p w14:paraId="6248247F" w14:textId="77777777" w:rsidR="00DD67EB" w:rsidRPr="00E9791A" w:rsidRDefault="00DD67EB" w:rsidP="00CF783C">
            <w:pPr>
              <w:jc w:val="center"/>
              <w:rPr>
                <w:rFonts w:ascii="Calibri" w:hAnsi="Calibri" w:cs="Calibri"/>
                <w:color w:val="0F243E"/>
              </w:rPr>
            </w:pPr>
          </w:p>
        </w:tc>
        <w:tc>
          <w:tcPr>
            <w:tcW w:w="1271" w:type="dxa"/>
            <w:vAlign w:val="center"/>
          </w:tcPr>
          <w:p w14:paraId="04AD027E" w14:textId="77777777" w:rsidR="00DD67EB" w:rsidRPr="00E9791A" w:rsidRDefault="00DD67EB" w:rsidP="00CF783C">
            <w:pPr>
              <w:jc w:val="center"/>
              <w:rPr>
                <w:rFonts w:ascii="Calibri" w:hAnsi="Calibri" w:cs="Calibri"/>
                <w:color w:val="0F243E"/>
              </w:rPr>
            </w:pPr>
          </w:p>
        </w:tc>
      </w:tr>
      <w:tr w:rsidR="00DD67EB" w:rsidRPr="00E9791A" w14:paraId="7CE04EF6" w14:textId="77777777" w:rsidTr="00B0458C">
        <w:trPr>
          <w:trHeight w:val="585"/>
        </w:trPr>
        <w:tc>
          <w:tcPr>
            <w:tcW w:w="917" w:type="dxa"/>
            <w:tcBorders>
              <w:right w:val="single" w:sz="4" w:space="0" w:color="auto"/>
            </w:tcBorders>
            <w:shd w:val="clear" w:color="auto" w:fill="DBE5F1"/>
            <w:vAlign w:val="center"/>
          </w:tcPr>
          <w:p w14:paraId="0AB053E8" w14:textId="7A5C87F5" w:rsidR="00DD67EB" w:rsidRDefault="0045781F" w:rsidP="00CF783C">
            <w:pPr>
              <w:jc w:val="center"/>
              <w:rPr>
                <w:rFonts w:ascii="Calibri" w:hAnsi="Calibri" w:cs="Calibri"/>
                <w:color w:val="0F243E"/>
                <w:szCs w:val="16"/>
              </w:rPr>
            </w:pPr>
            <w:r>
              <w:rPr>
                <w:rFonts w:ascii="Calibri" w:hAnsi="Calibri" w:cs="Calibri"/>
                <w:color w:val="0F243E"/>
                <w:szCs w:val="16"/>
              </w:rPr>
              <w:t>SK.27</w:t>
            </w:r>
          </w:p>
        </w:tc>
        <w:tc>
          <w:tcPr>
            <w:tcW w:w="4336" w:type="dxa"/>
            <w:gridSpan w:val="2"/>
            <w:tcBorders>
              <w:left w:val="single" w:sz="4" w:space="0" w:color="auto"/>
              <w:right w:val="double" w:sz="4" w:space="0" w:color="auto"/>
            </w:tcBorders>
            <w:vAlign w:val="center"/>
          </w:tcPr>
          <w:p w14:paraId="298FAB59" w14:textId="50753309"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C</w:t>
            </w:r>
            <w:r w:rsidR="00DD67EB" w:rsidRPr="0045781F">
              <w:rPr>
                <w:rFonts w:asciiTheme="minorHAnsi" w:hAnsiTheme="minorHAnsi" w:cstheme="minorHAnsi"/>
                <w:color w:val="0F243E"/>
              </w:rPr>
              <w:t>onvert between related compound units (speed, rates of pay, prices, density, pressure) in numerical and algebraic contexts</w:t>
            </w:r>
          </w:p>
        </w:tc>
        <w:tc>
          <w:tcPr>
            <w:tcW w:w="1290" w:type="dxa"/>
            <w:tcBorders>
              <w:left w:val="double" w:sz="4" w:space="0" w:color="auto"/>
            </w:tcBorders>
            <w:vAlign w:val="center"/>
          </w:tcPr>
          <w:p w14:paraId="07AD346D" w14:textId="77777777" w:rsidR="00DD67EB" w:rsidRPr="00E9791A" w:rsidRDefault="00DD67EB" w:rsidP="00CF783C">
            <w:pPr>
              <w:jc w:val="center"/>
              <w:rPr>
                <w:rFonts w:ascii="Calibri" w:hAnsi="Calibri" w:cs="Calibri"/>
                <w:color w:val="0F243E"/>
              </w:rPr>
            </w:pPr>
          </w:p>
        </w:tc>
        <w:tc>
          <w:tcPr>
            <w:tcW w:w="1271" w:type="dxa"/>
            <w:vAlign w:val="center"/>
          </w:tcPr>
          <w:p w14:paraId="1AC0EAD4" w14:textId="77777777" w:rsidR="00DD67EB" w:rsidRPr="00E9791A" w:rsidRDefault="00DD67EB" w:rsidP="00CF783C">
            <w:pPr>
              <w:jc w:val="center"/>
              <w:rPr>
                <w:rFonts w:ascii="Calibri" w:hAnsi="Calibri" w:cs="Calibri"/>
                <w:color w:val="0F243E"/>
              </w:rPr>
            </w:pPr>
          </w:p>
        </w:tc>
        <w:tc>
          <w:tcPr>
            <w:tcW w:w="1405" w:type="dxa"/>
            <w:vAlign w:val="center"/>
          </w:tcPr>
          <w:p w14:paraId="75FD8773" w14:textId="77777777" w:rsidR="00DD67EB" w:rsidRPr="00E9791A" w:rsidRDefault="00DD67EB" w:rsidP="00CF783C">
            <w:pPr>
              <w:jc w:val="center"/>
              <w:rPr>
                <w:rFonts w:ascii="Calibri" w:hAnsi="Calibri" w:cs="Calibri"/>
                <w:color w:val="0F243E"/>
              </w:rPr>
            </w:pPr>
          </w:p>
        </w:tc>
        <w:tc>
          <w:tcPr>
            <w:tcW w:w="1271" w:type="dxa"/>
            <w:vAlign w:val="center"/>
          </w:tcPr>
          <w:p w14:paraId="1A424F13" w14:textId="77777777" w:rsidR="00DD67EB" w:rsidRPr="00E9791A" w:rsidRDefault="00DD67EB" w:rsidP="00CF783C">
            <w:pPr>
              <w:jc w:val="center"/>
              <w:rPr>
                <w:rFonts w:ascii="Calibri" w:hAnsi="Calibri" w:cs="Calibri"/>
                <w:color w:val="0F243E"/>
              </w:rPr>
            </w:pPr>
          </w:p>
        </w:tc>
      </w:tr>
      <w:tr w:rsidR="00DD67EB" w:rsidRPr="00E9791A" w14:paraId="0133BF13" w14:textId="77777777" w:rsidTr="00B0458C">
        <w:trPr>
          <w:trHeight w:val="585"/>
        </w:trPr>
        <w:tc>
          <w:tcPr>
            <w:tcW w:w="917" w:type="dxa"/>
            <w:tcBorders>
              <w:right w:val="single" w:sz="4" w:space="0" w:color="auto"/>
            </w:tcBorders>
            <w:shd w:val="clear" w:color="auto" w:fill="DBE5F1"/>
            <w:vAlign w:val="center"/>
          </w:tcPr>
          <w:p w14:paraId="44422303" w14:textId="7B019F64" w:rsidR="00DD67EB" w:rsidRDefault="0045781F" w:rsidP="00CF783C">
            <w:pPr>
              <w:jc w:val="center"/>
              <w:rPr>
                <w:rFonts w:ascii="Calibri" w:hAnsi="Calibri" w:cs="Calibri"/>
                <w:color w:val="0F243E"/>
                <w:szCs w:val="16"/>
              </w:rPr>
            </w:pPr>
            <w:r>
              <w:rPr>
                <w:rFonts w:ascii="Calibri" w:hAnsi="Calibri" w:cs="Calibri"/>
                <w:color w:val="0F243E"/>
                <w:szCs w:val="16"/>
              </w:rPr>
              <w:t>SK.28</w:t>
            </w:r>
          </w:p>
        </w:tc>
        <w:tc>
          <w:tcPr>
            <w:tcW w:w="4336" w:type="dxa"/>
            <w:gridSpan w:val="2"/>
            <w:tcBorders>
              <w:left w:val="single" w:sz="4" w:space="0" w:color="auto"/>
              <w:right w:val="double" w:sz="4" w:space="0" w:color="auto"/>
            </w:tcBorders>
            <w:vAlign w:val="center"/>
          </w:tcPr>
          <w:p w14:paraId="3845F671" w14:textId="4A15DA3E"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U</w:t>
            </w:r>
            <w:r w:rsidR="00DD67EB" w:rsidRPr="0045781F">
              <w:rPr>
                <w:rFonts w:asciiTheme="minorHAnsi" w:hAnsiTheme="minorHAnsi" w:cstheme="minorHAnsi"/>
                <w:color w:val="0F243E"/>
              </w:rPr>
              <w:t xml:space="preserve">nderstand that X is inversely proportional to Y is equivalent to X is proportional to </w:t>
            </w:r>
            <m:oMath>
              <m:f>
                <m:fPr>
                  <m:ctrlPr>
                    <w:rPr>
                      <w:rFonts w:ascii="Cambria Math" w:hAnsi="Cambria Math" w:cstheme="minorHAnsi"/>
                      <w:i/>
                      <w:color w:val="0F243E"/>
                    </w:rPr>
                  </m:ctrlPr>
                </m:fPr>
                <m:num>
                  <m:r>
                    <w:rPr>
                      <w:rFonts w:ascii="Cambria Math" w:hAnsi="Cambria Math" w:cstheme="minorHAnsi"/>
                      <w:color w:val="0F243E"/>
                    </w:rPr>
                    <m:t>1</m:t>
                  </m:r>
                </m:num>
                <m:den>
                  <m:r>
                    <w:rPr>
                      <w:rFonts w:ascii="Cambria Math" w:hAnsi="Cambria Math" w:cstheme="minorHAnsi"/>
                      <w:color w:val="0F243E"/>
                    </w:rPr>
                    <m:t>Y</m:t>
                  </m:r>
                </m:den>
              </m:f>
            </m:oMath>
            <w:r w:rsidR="00DD67EB" w:rsidRPr="0045781F">
              <w:rPr>
                <w:rFonts w:asciiTheme="minorHAnsi" w:hAnsiTheme="minorHAnsi" w:cstheme="minorHAnsi"/>
                <w:color w:val="0F243E"/>
              </w:rPr>
              <w:t>; construct and interpret equations that describe direct and inverse proportion</w:t>
            </w:r>
          </w:p>
        </w:tc>
        <w:tc>
          <w:tcPr>
            <w:tcW w:w="1290" w:type="dxa"/>
            <w:tcBorders>
              <w:left w:val="double" w:sz="4" w:space="0" w:color="auto"/>
            </w:tcBorders>
            <w:vAlign w:val="center"/>
          </w:tcPr>
          <w:p w14:paraId="6F0C2A69" w14:textId="77777777" w:rsidR="00DD67EB" w:rsidRPr="00E9791A" w:rsidRDefault="00DD67EB" w:rsidP="00CF783C">
            <w:pPr>
              <w:jc w:val="center"/>
              <w:rPr>
                <w:rFonts w:ascii="Calibri" w:hAnsi="Calibri" w:cs="Calibri"/>
                <w:color w:val="0F243E"/>
              </w:rPr>
            </w:pPr>
          </w:p>
        </w:tc>
        <w:tc>
          <w:tcPr>
            <w:tcW w:w="1271" w:type="dxa"/>
            <w:vAlign w:val="center"/>
          </w:tcPr>
          <w:p w14:paraId="40C3E46C" w14:textId="77777777" w:rsidR="00DD67EB" w:rsidRPr="00E9791A" w:rsidRDefault="00DD67EB" w:rsidP="00CF783C">
            <w:pPr>
              <w:jc w:val="center"/>
              <w:rPr>
                <w:rFonts w:ascii="Calibri" w:hAnsi="Calibri" w:cs="Calibri"/>
                <w:color w:val="0F243E"/>
              </w:rPr>
            </w:pPr>
          </w:p>
        </w:tc>
        <w:tc>
          <w:tcPr>
            <w:tcW w:w="1405" w:type="dxa"/>
            <w:vAlign w:val="center"/>
          </w:tcPr>
          <w:p w14:paraId="361EDAD4" w14:textId="77777777" w:rsidR="00DD67EB" w:rsidRPr="00E9791A" w:rsidRDefault="00DD67EB" w:rsidP="00CF783C">
            <w:pPr>
              <w:jc w:val="center"/>
              <w:rPr>
                <w:rFonts w:ascii="Calibri" w:hAnsi="Calibri" w:cs="Calibri"/>
                <w:color w:val="0F243E"/>
              </w:rPr>
            </w:pPr>
          </w:p>
        </w:tc>
        <w:tc>
          <w:tcPr>
            <w:tcW w:w="1271" w:type="dxa"/>
            <w:vAlign w:val="center"/>
          </w:tcPr>
          <w:p w14:paraId="58BDB774" w14:textId="77777777" w:rsidR="00DD67EB" w:rsidRPr="00E9791A" w:rsidRDefault="00DD67EB" w:rsidP="00CF783C">
            <w:pPr>
              <w:jc w:val="center"/>
              <w:rPr>
                <w:rFonts w:ascii="Calibri" w:hAnsi="Calibri" w:cs="Calibri"/>
                <w:color w:val="0F243E"/>
              </w:rPr>
            </w:pPr>
          </w:p>
        </w:tc>
      </w:tr>
      <w:tr w:rsidR="00DD67EB" w:rsidRPr="00E9791A" w14:paraId="39E35026" w14:textId="77777777" w:rsidTr="00B0458C">
        <w:trPr>
          <w:trHeight w:val="585"/>
        </w:trPr>
        <w:tc>
          <w:tcPr>
            <w:tcW w:w="917" w:type="dxa"/>
            <w:tcBorders>
              <w:right w:val="single" w:sz="4" w:space="0" w:color="auto"/>
            </w:tcBorders>
            <w:shd w:val="clear" w:color="auto" w:fill="DBE5F1"/>
            <w:vAlign w:val="center"/>
          </w:tcPr>
          <w:p w14:paraId="3935FEE4" w14:textId="5E0A2D55" w:rsidR="00DD67EB" w:rsidRDefault="0045781F" w:rsidP="00CF783C">
            <w:pPr>
              <w:jc w:val="center"/>
              <w:rPr>
                <w:rFonts w:ascii="Calibri" w:hAnsi="Calibri" w:cs="Calibri"/>
                <w:color w:val="0F243E"/>
                <w:szCs w:val="16"/>
              </w:rPr>
            </w:pPr>
            <w:r>
              <w:rPr>
                <w:rFonts w:ascii="Calibri" w:hAnsi="Calibri" w:cs="Calibri"/>
                <w:color w:val="0F243E"/>
                <w:szCs w:val="16"/>
              </w:rPr>
              <w:t>SK.29</w:t>
            </w:r>
          </w:p>
        </w:tc>
        <w:tc>
          <w:tcPr>
            <w:tcW w:w="4336" w:type="dxa"/>
            <w:gridSpan w:val="2"/>
            <w:tcBorders>
              <w:left w:val="single" w:sz="4" w:space="0" w:color="auto"/>
              <w:right w:val="double" w:sz="4" w:space="0" w:color="auto"/>
            </w:tcBorders>
            <w:vAlign w:val="center"/>
          </w:tcPr>
          <w:p w14:paraId="67803324" w14:textId="2C871741"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I</w:t>
            </w:r>
            <w:r w:rsidR="00DD67EB" w:rsidRPr="0045781F">
              <w:rPr>
                <w:rFonts w:asciiTheme="minorHAnsi" w:hAnsiTheme="minorHAnsi" w:cstheme="minorHAnsi"/>
                <w:color w:val="0F243E"/>
              </w:rPr>
              <w:t>nterpret the gradient of a straight line graph as a rate of change; recognise and interpret graphs that illustrate direct and inverse proportion</w:t>
            </w:r>
          </w:p>
        </w:tc>
        <w:tc>
          <w:tcPr>
            <w:tcW w:w="1290" w:type="dxa"/>
            <w:tcBorders>
              <w:left w:val="double" w:sz="4" w:space="0" w:color="auto"/>
            </w:tcBorders>
            <w:vAlign w:val="center"/>
          </w:tcPr>
          <w:p w14:paraId="3C36C7DE" w14:textId="77777777" w:rsidR="00DD67EB" w:rsidRPr="00E9791A" w:rsidRDefault="00DD67EB" w:rsidP="00CF783C">
            <w:pPr>
              <w:jc w:val="center"/>
              <w:rPr>
                <w:rFonts w:ascii="Calibri" w:hAnsi="Calibri" w:cs="Calibri"/>
                <w:color w:val="0F243E"/>
              </w:rPr>
            </w:pPr>
          </w:p>
        </w:tc>
        <w:tc>
          <w:tcPr>
            <w:tcW w:w="1271" w:type="dxa"/>
            <w:vAlign w:val="center"/>
          </w:tcPr>
          <w:p w14:paraId="1C9E56AF" w14:textId="77777777" w:rsidR="00DD67EB" w:rsidRPr="00E9791A" w:rsidRDefault="00DD67EB" w:rsidP="00CF783C">
            <w:pPr>
              <w:jc w:val="center"/>
              <w:rPr>
                <w:rFonts w:ascii="Calibri" w:hAnsi="Calibri" w:cs="Calibri"/>
                <w:color w:val="0F243E"/>
              </w:rPr>
            </w:pPr>
          </w:p>
        </w:tc>
        <w:tc>
          <w:tcPr>
            <w:tcW w:w="1405" w:type="dxa"/>
            <w:vAlign w:val="center"/>
          </w:tcPr>
          <w:p w14:paraId="0170328C" w14:textId="77777777" w:rsidR="00DD67EB" w:rsidRPr="00E9791A" w:rsidRDefault="00DD67EB" w:rsidP="00CF783C">
            <w:pPr>
              <w:jc w:val="center"/>
              <w:rPr>
                <w:rFonts w:ascii="Calibri" w:hAnsi="Calibri" w:cs="Calibri"/>
                <w:color w:val="0F243E"/>
              </w:rPr>
            </w:pPr>
          </w:p>
        </w:tc>
        <w:tc>
          <w:tcPr>
            <w:tcW w:w="1271" w:type="dxa"/>
            <w:vAlign w:val="center"/>
          </w:tcPr>
          <w:p w14:paraId="484FD676" w14:textId="77777777" w:rsidR="00DD67EB" w:rsidRPr="00E9791A" w:rsidRDefault="00DD67EB" w:rsidP="00CF783C">
            <w:pPr>
              <w:jc w:val="center"/>
              <w:rPr>
                <w:rFonts w:ascii="Calibri" w:hAnsi="Calibri" w:cs="Calibri"/>
                <w:color w:val="0F243E"/>
              </w:rPr>
            </w:pPr>
          </w:p>
        </w:tc>
      </w:tr>
      <w:tr w:rsidR="00DD67EB" w:rsidRPr="00E9791A" w14:paraId="1504C933" w14:textId="77777777" w:rsidTr="00B0458C">
        <w:trPr>
          <w:trHeight w:val="585"/>
        </w:trPr>
        <w:tc>
          <w:tcPr>
            <w:tcW w:w="917" w:type="dxa"/>
            <w:tcBorders>
              <w:right w:val="single" w:sz="4" w:space="0" w:color="auto"/>
            </w:tcBorders>
            <w:shd w:val="clear" w:color="auto" w:fill="DBE5F1"/>
            <w:vAlign w:val="center"/>
          </w:tcPr>
          <w:p w14:paraId="60869A98" w14:textId="508775D9" w:rsidR="00DD67EB" w:rsidRDefault="0045781F" w:rsidP="00CF783C">
            <w:pPr>
              <w:jc w:val="center"/>
              <w:rPr>
                <w:rFonts w:ascii="Calibri" w:hAnsi="Calibri" w:cs="Calibri"/>
                <w:color w:val="0F243E"/>
                <w:szCs w:val="16"/>
              </w:rPr>
            </w:pPr>
            <w:r>
              <w:rPr>
                <w:rFonts w:ascii="Calibri" w:hAnsi="Calibri" w:cs="Calibri"/>
                <w:color w:val="0F243E"/>
                <w:szCs w:val="16"/>
              </w:rPr>
              <w:t>SK.30</w:t>
            </w:r>
          </w:p>
        </w:tc>
        <w:tc>
          <w:tcPr>
            <w:tcW w:w="4336" w:type="dxa"/>
            <w:gridSpan w:val="2"/>
            <w:tcBorders>
              <w:left w:val="single" w:sz="4" w:space="0" w:color="auto"/>
              <w:right w:val="double" w:sz="4" w:space="0" w:color="auto"/>
            </w:tcBorders>
            <w:vAlign w:val="center"/>
          </w:tcPr>
          <w:p w14:paraId="26E59C6D" w14:textId="265EEE1C"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I</w:t>
            </w:r>
            <w:r w:rsidR="00DD67EB" w:rsidRPr="0045781F">
              <w:rPr>
                <w:rFonts w:asciiTheme="minorHAnsi" w:hAnsiTheme="minorHAnsi" w:cstheme="minorHAnsi"/>
                <w:color w:val="0F243E"/>
              </w:rPr>
              <w:t>nterpret the gradient at a point on a curve as the instantaneous rate of change; apply the concepts of instantaneous and average rate of change (gradients of tangents and chords) in numerical, algebraic and graphical contexts</w:t>
            </w:r>
          </w:p>
        </w:tc>
        <w:tc>
          <w:tcPr>
            <w:tcW w:w="1290" w:type="dxa"/>
            <w:tcBorders>
              <w:left w:val="double" w:sz="4" w:space="0" w:color="auto"/>
            </w:tcBorders>
            <w:vAlign w:val="center"/>
          </w:tcPr>
          <w:p w14:paraId="51AEC7F4" w14:textId="77777777" w:rsidR="00DD67EB" w:rsidRPr="00E9791A" w:rsidRDefault="00DD67EB" w:rsidP="00CF783C">
            <w:pPr>
              <w:jc w:val="center"/>
              <w:rPr>
                <w:rFonts w:ascii="Calibri" w:hAnsi="Calibri" w:cs="Calibri"/>
                <w:color w:val="0F243E"/>
              </w:rPr>
            </w:pPr>
          </w:p>
        </w:tc>
        <w:tc>
          <w:tcPr>
            <w:tcW w:w="1271" w:type="dxa"/>
            <w:vAlign w:val="center"/>
          </w:tcPr>
          <w:p w14:paraId="3939CAFC" w14:textId="77777777" w:rsidR="00DD67EB" w:rsidRPr="00E9791A" w:rsidRDefault="00DD67EB" w:rsidP="00CF783C">
            <w:pPr>
              <w:jc w:val="center"/>
              <w:rPr>
                <w:rFonts w:ascii="Calibri" w:hAnsi="Calibri" w:cs="Calibri"/>
                <w:color w:val="0F243E"/>
              </w:rPr>
            </w:pPr>
          </w:p>
        </w:tc>
        <w:tc>
          <w:tcPr>
            <w:tcW w:w="1405" w:type="dxa"/>
            <w:vAlign w:val="center"/>
          </w:tcPr>
          <w:p w14:paraId="792CFC3C" w14:textId="77777777" w:rsidR="00DD67EB" w:rsidRPr="00E9791A" w:rsidRDefault="00DD67EB" w:rsidP="00CF783C">
            <w:pPr>
              <w:jc w:val="center"/>
              <w:rPr>
                <w:rFonts w:ascii="Calibri" w:hAnsi="Calibri" w:cs="Calibri"/>
                <w:color w:val="0F243E"/>
              </w:rPr>
            </w:pPr>
          </w:p>
        </w:tc>
        <w:tc>
          <w:tcPr>
            <w:tcW w:w="1271" w:type="dxa"/>
            <w:vAlign w:val="center"/>
          </w:tcPr>
          <w:p w14:paraId="4DD59011" w14:textId="77777777" w:rsidR="00DD67EB" w:rsidRPr="00E9791A" w:rsidRDefault="00DD67EB" w:rsidP="00CF783C">
            <w:pPr>
              <w:jc w:val="center"/>
              <w:rPr>
                <w:rFonts w:ascii="Calibri" w:hAnsi="Calibri" w:cs="Calibri"/>
                <w:color w:val="0F243E"/>
              </w:rPr>
            </w:pPr>
          </w:p>
        </w:tc>
      </w:tr>
      <w:tr w:rsidR="00DD67EB" w:rsidRPr="00E9791A" w14:paraId="3561B562" w14:textId="77777777" w:rsidTr="00B0458C">
        <w:trPr>
          <w:trHeight w:val="585"/>
        </w:trPr>
        <w:tc>
          <w:tcPr>
            <w:tcW w:w="917" w:type="dxa"/>
            <w:tcBorders>
              <w:right w:val="single" w:sz="4" w:space="0" w:color="auto"/>
            </w:tcBorders>
            <w:shd w:val="clear" w:color="auto" w:fill="DBE5F1"/>
            <w:vAlign w:val="center"/>
          </w:tcPr>
          <w:p w14:paraId="73A76804" w14:textId="3DD8B514" w:rsidR="00DD67EB" w:rsidRDefault="0045781F" w:rsidP="00CF783C">
            <w:pPr>
              <w:jc w:val="center"/>
              <w:rPr>
                <w:rFonts w:ascii="Calibri" w:hAnsi="Calibri" w:cs="Calibri"/>
                <w:color w:val="0F243E"/>
                <w:szCs w:val="16"/>
              </w:rPr>
            </w:pPr>
            <w:r>
              <w:rPr>
                <w:rFonts w:ascii="Calibri" w:hAnsi="Calibri" w:cs="Calibri"/>
                <w:color w:val="0F243E"/>
                <w:szCs w:val="16"/>
              </w:rPr>
              <w:t>SK.31</w:t>
            </w:r>
          </w:p>
        </w:tc>
        <w:tc>
          <w:tcPr>
            <w:tcW w:w="4336" w:type="dxa"/>
            <w:gridSpan w:val="2"/>
            <w:tcBorders>
              <w:left w:val="single" w:sz="4" w:space="0" w:color="auto"/>
              <w:right w:val="double" w:sz="4" w:space="0" w:color="auto"/>
            </w:tcBorders>
            <w:vAlign w:val="center"/>
          </w:tcPr>
          <w:p w14:paraId="784E4E05" w14:textId="3D881E51"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S</w:t>
            </w:r>
            <w:r w:rsidR="00DD67EB" w:rsidRPr="0045781F">
              <w:rPr>
                <w:rFonts w:asciiTheme="minorHAnsi" w:hAnsiTheme="minorHAnsi" w:cstheme="minorHAnsi"/>
                <w:color w:val="0F243E"/>
              </w:rPr>
              <w:t>et up, solve and interpret the answers in growth and decay problems, including compound interest and work with general iterative processes</w:t>
            </w:r>
          </w:p>
        </w:tc>
        <w:tc>
          <w:tcPr>
            <w:tcW w:w="1290" w:type="dxa"/>
            <w:tcBorders>
              <w:left w:val="double" w:sz="4" w:space="0" w:color="auto"/>
            </w:tcBorders>
            <w:vAlign w:val="center"/>
          </w:tcPr>
          <w:p w14:paraId="6F141DA9" w14:textId="77777777" w:rsidR="00DD67EB" w:rsidRPr="00E9791A" w:rsidRDefault="00DD67EB" w:rsidP="00CF783C">
            <w:pPr>
              <w:jc w:val="center"/>
              <w:rPr>
                <w:rFonts w:ascii="Calibri" w:hAnsi="Calibri" w:cs="Calibri"/>
                <w:color w:val="0F243E"/>
              </w:rPr>
            </w:pPr>
          </w:p>
        </w:tc>
        <w:tc>
          <w:tcPr>
            <w:tcW w:w="1271" w:type="dxa"/>
            <w:vAlign w:val="center"/>
          </w:tcPr>
          <w:p w14:paraId="71C2C25F" w14:textId="77777777" w:rsidR="00DD67EB" w:rsidRPr="00E9791A" w:rsidRDefault="00DD67EB" w:rsidP="00CF783C">
            <w:pPr>
              <w:jc w:val="center"/>
              <w:rPr>
                <w:rFonts w:ascii="Calibri" w:hAnsi="Calibri" w:cs="Calibri"/>
                <w:color w:val="0F243E"/>
              </w:rPr>
            </w:pPr>
          </w:p>
        </w:tc>
        <w:tc>
          <w:tcPr>
            <w:tcW w:w="1405" w:type="dxa"/>
            <w:vAlign w:val="center"/>
          </w:tcPr>
          <w:p w14:paraId="57A79897" w14:textId="77777777" w:rsidR="00DD67EB" w:rsidRPr="00E9791A" w:rsidRDefault="00DD67EB" w:rsidP="00CF783C">
            <w:pPr>
              <w:jc w:val="center"/>
              <w:rPr>
                <w:rFonts w:ascii="Calibri" w:hAnsi="Calibri" w:cs="Calibri"/>
                <w:color w:val="0F243E"/>
              </w:rPr>
            </w:pPr>
          </w:p>
        </w:tc>
        <w:tc>
          <w:tcPr>
            <w:tcW w:w="1271" w:type="dxa"/>
            <w:vAlign w:val="center"/>
          </w:tcPr>
          <w:p w14:paraId="5395D037" w14:textId="77777777" w:rsidR="00DD67EB" w:rsidRPr="00E9791A" w:rsidRDefault="00DD67EB" w:rsidP="00CF783C">
            <w:pPr>
              <w:jc w:val="center"/>
              <w:rPr>
                <w:rFonts w:ascii="Calibri" w:hAnsi="Calibri" w:cs="Calibri"/>
                <w:color w:val="0F243E"/>
              </w:rPr>
            </w:pPr>
          </w:p>
        </w:tc>
      </w:tr>
      <w:tr w:rsidR="00DD67EB" w:rsidRPr="0045781F" w14:paraId="351589C6" w14:textId="77777777" w:rsidTr="0045781F">
        <w:trPr>
          <w:trHeight w:val="70"/>
        </w:trPr>
        <w:tc>
          <w:tcPr>
            <w:tcW w:w="10490" w:type="dxa"/>
            <w:gridSpan w:val="7"/>
            <w:shd w:val="clear" w:color="auto" w:fill="DBE5F1"/>
            <w:vAlign w:val="center"/>
          </w:tcPr>
          <w:p w14:paraId="67B565F6" w14:textId="59609AED" w:rsidR="00DD67EB" w:rsidRPr="0045781F" w:rsidRDefault="00DD67EB" w:rsidP="0045781F">
            <w:pPr>
              <w:rPr>
                <w:rFonts w:ascii="Calibri" w:hAnsi="Calibri" w:cs="Calibri"/>
                <w:color w:val="0F243E"/>
                <w:szCs w:val="20"/>
              </w:rPr>
            </w:pPr>
            <w:r w:rsidRPr="0045781F">
              <w:rPr>
                <w:rFonts w:ascii="Calibri" w:hAnsi="Calibri" w:cs="Calibri"/>
                <w:color w:val="0F243E"/>
                <w:szCs w:val="20"/>
              </w:rPr>
              <w:t>Geometry and measures</w:t>
            </w:r>
          </w:p>
        </w:tc>
      </w:tr>
      <w:tr w:rsidR="00DD67EB" w:rsidRPr="00E9791A" w14:paraId="42C8B24E" w14:textId="77777777" w:rsidTr="00B0458C">
        <w:trPr>
          <w:trHeight w:val="585"/>
        </w:trPr>
        <w:tc>
          <w:tcPr>
            <w:tcW w:w="917" w:type="dxa"/>
            <w:tcBorders>
              <w:right w:val="single" w:sz="4" w:space="0" w:color="auto"/>
            </w:tcBorders>
            <w:shd w:val="clear" w:color="auto" w:fill="DBE5F1"/>
            <w:vAlign w:val="center"/>
          </w:tcPr>
          <w:p w14:paraId="165350FE" w14:textId="6179935C" w:rsidR="00DD67EB" w:rsidRDefault="0045781F" w:rsidP="00CF783C">
            <w:pPr>
              <w:jc w:val="center"/>
              <w:rPr>
                <w:rFonts w:ascii="Calibri" w:hAnsi="Calibri" w:cs="Calibri"/>
                <w:color w:val="0F243E"/>
                <w:szCs w:val="16"/>
              </w:rPr>
            </w:pPr>
            <w:r>
              <w:rPr>
                <w:rFonts w:ascii="Calibri" w:hAnsi="Calibri" w:cs="Calibri"/>
                <w:color w:val="0F243E"/>
                <w:szCs w:val="16"/>
              </w:rPr>
              <w:t>SK.32</w:t>
            </w:r>
          </w:p>
        </w:tc>
        <w:tc>
          <w:tcPr>
            <w:tcW w:w="4336" w:type="dxa"/>
            <w:gridSpan w:val="2"/>
            <w:tcBorders>
              <w:left w:val="single" w:sz="4" w:space="0" w:color="auto"/>
              <w:right w:val="double" w:sz="4" w:space="0" w:color="auto"/>
            </w:tcBorders>
            <w:vAlign w:val="center"/>
          </w:tcPr>
          <w:p w14:paraId="1556CE82" w14:textId="59E3AC2F"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I</w:t>
            </w:r>
            <w:r w:rsidR="00DD67EB" w:rsidRPr="0045781F">
              <w:rPr>
                <w:rFonts w:asciiTheme="minorHAnsi" w:hAnsiTheme="minorHAnsi" w:cstheme="minorHAnsi"/>
                <w:color w:val="0F243E"/>
              </w:rPr>
              <w:t>nterpret and use fractional and negative</w:t>
            </w:r>
            <w:r w:rsidRPr="0045781F">
              <w:rPr>
                <w:rFonts w:asciiTheme="minorHAnsi" w:hAnsiTheme="minorHAnsi" w:cstheme="minorHAnsi"/>
                <w:color w:val="0F243E"/>
              </w:rPr>
              <w:t xml:space="preserve"> </w:t>
            </w:r>
            <w:r w:rsidR="00DD67EB" w:rsidRPr="0045781F">
              <w:rPr>
                <w:rFonts w:asciiTheme="minorHAnsi" w:hAnsiTheme="minorHAnsi" w:cstheme="minorHAnsi"/>
                <w:color w:val="0F243E"/>
              </w:rPr>
              <w:t>scale factors for enlargements</w:t>
            </w:r>
          </w:p>
        </w:tc>
        <w:tc>
          <w:tcPr>
            <w:tcW w:w="1290" w:type="dxa"/>
            <w:tcBorders>
              <w:left w:val="double" w:sz="4" w:space="0" w:color="auto"/>
            </w:tcBorders>
            <w:vAlign w:val="center"/>
          </w:tcPr>
          <w:p w14:paraId="3E3D077A" w14:textId="77777777" w:rsidR="00DD67EB" w:rsidRPr="00E9791A" w:rsidRDefault="00DD67EB" w:rsidP="00CF783C">
            <w:pPr>
              <w:jc w:val="center"/>
              <w:rPr>
                <w:rFonts w:ascii="Calibri" w:hAnsi="Calibri" w:cs="Calibri"/>
                <w:color w:val="0F243E"/>
              </w:rPr>
            </w:pPr>
          </w:p>
        </w:tc>
        <w:tc>
          <w:tcPr>
            <w:tcW w:w="1271" w:type="dxa"/>
            <w:vAlign w:val="center"/>
          </w:tcPr>
          <w:p w14:paraId="46549A47" w14:textId="77777777" w:rsidR="00DD67EB" w:rsidRPr="00E9791A" w:rsidRDefault="00DD67EB" w:rsidP="00CF783C">
            <w:pPr>
              <w:jc w:val="center"/>
              <w:rPr>
                <w:rFonts w:ascii="Calibri" w:hAnsi="Calibri" w:cs="Calibri"/>
                <w:color w:val="0F243E"/>
              </w:rPr>
            </w:pPr>
          </w:p>
        </w:tc>
        <w:tc>
          <w:tcPr>
            <w:tcW w:w="1405" w:type="dxa"/>
            <w:vAlign w:val="center"/>
          </w:tcPr>
          <w:p w14:paraId="36AF7028" w14:textId="77777777" w:rsidR="00DD67EB" w:rsidRPr="00E9791A" w:rsidRDefault="00DD67EB" w:rsidP="00CF783C">
            <w:pPr>
              <w:jc w:val="center"/>
              <w:rPr>
                <w:rFonts w:ascii="Calibri" w:hAnsi="Calibri" w:cs="Calibri"/>
                <w:color w:val="0F243E"/>
              </w:rPr>
            </w:pPr>
          </w:p>
        </w:tc>
        <w:tc>
          <w:tcPr>
            <w:tcW w:w="1271" w:type="dxa"/>
            <w:vAlign w:val="center"/>
          </w:tcPr>
          <w:p w14:paraId="036E8A9F" w14:textId="77777777" w:rsidR="00DD67EB" w:rsidRPr="00E9791A" w:rsidRDefault="00DD67EB" w:rsidP="00CF783C">
            <w:pPr>
              <w:jc w:val="center"/>
              <w:rPr>
                <w:rFonts w:ascii="Calibri" w:hAnsi="Calibri" w:cs="Calibri"/>
                <w:color w:val="0F243E"/>
              </w:rPr>
            </w:pPr>
          </w:p>
        </w:tc>
      </w:tr>
      <w:tr w:rsidR="00DD67EB" w:rsidRPr="00E9791A" w14:paraId="21D50550" w14:textId="77777777" w:rsidTr="00B0458C">
        <w:trPr>
          <w:trHeight w:val="585"/>
        </w:trPr>
        <w:tc>
          <w:tcPr>
            <w:tcW w:w="917" w:type="dxa"/>
            <w:tcBorders>
              <w:right w:val="single" w:sz="4" w:space="0" w:color="auto"/>
            </w:tcBorders>
            <w:shd w:val="clear" w:color="auto" w:fill="DBE5F1"/>
            <w:vAlign w:val="center"/>
          </w:tcPr>
          <w:p w14:paraId="286D2B2F" w14:textId="6027F00B" w:rsidR="00DD67EB" w:rsidRDefault="0045781F" w:rsidP="00CF783C">
            <w:pPr>
              <w:jc w:val="center"/>
              <w:rPr>
                <w:rFonts w:ascii="Calibri" w:hAnsi="Calibri" w:cs="Calibri"/>
                <w:color w:val="0F243E"/>
                <w:szCs w:val="16"/>
              </w:rPr>
            </w:pPr>
            <w:r>
              <w:rPr>
                <w:rFonts w:ascii="Calibri" w:hAnsi="Calibri" w:cs="Calibri"/>
                <w:color w:val="0F243E"/>
                <w:szCs w:val="16"/>
              </w:rPr>
              <w:t>SK.33</w:t>
            </w:r>
          </w:p>
        </w:tc>
        <w:tc>
          <w:tcPr>
            <w:tcW w:w="4336" w:type="dxa"/>
            <w:gridSpan w:val="2"/>
            <w:tcBorders>
              <w:left w:val="single" w:sz="4" w:space="0" w:color="auto"/>
              <w:right w:val="double" w:sz="4" w:space="0" w:color="auto"/>
            </w:tcBorders>
            <w:vAlign w:val="center"/>
          </w:tcPr>
          <w:p w14:paraId="7F1E8389" w14:textId="632DC09C"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D</w:t>
            </w:r>
            <w:r w:rsidR="00DD67EB" w:rsidRPr="0045781F">
              <w:rPr>
                <w:rFonts w:asciiTheme="minorHAnsi" w:hAnsiTheme="minorHAnsi" w:cstheme="minorHAnsi"/>
                <w:color w:val="0F243E"/>
              </w:rPr>
              <w:t>escribe the changes and invariance achieved by combinations of rotations, reflections and translations</w:t>
            </w:r>
          </w:p>
        </w:tc>
        <w:tc>
          <w:tcPr>
            <w:tcW w:w="1290" w:type="dxa"/>
            <w:tcBorders>
              <w:left w:val="double" w:sz="4" w:space="0" w:color="auto"/>
            </w:tcBorders>
            <w:vAlign w:val="center"/>
          </w:tcPr>
          <w:p w14:paraId="50A91A53" w14:textId="77777777" w:rsidR="00DD67EB" w:rsidRPr="00E9791A" w:rsidRDefault="00DD67EB" w:rsidP="00CF783C">
            <w:pPr>
              <w:jc w:val="center"/>
              <w:rPr>
                <w:rFonts w:ascii="Calibri" w:hAnsi="Calibri" w:cs="Calibri"/>
                <w:color w:val="0F243E"/>
              </w:rPr>
            </w:pPr>
          </w:p>
        </w:tc>
        <w:tc>
          <w:tcPr>
            <w:tcW w:w="1271" w:type="dxa"/>
            <w:vAlign w:val="center"/>
          </w:tcPr>
          <w:p w14:paraId="0263D03A" w14:textId="77777777" w:rsidR="00DD67EB" w:rsidRPr="00E9791A" w:rsidRDefault="00DD67EB" w:rsidP="00CF783C">
            <w:pPr>
              <w:jc w:val="center"/>
              <w:rPr>
                <w:rFonts w:ascii="Calibri" w:hAnsi="Calibri" w:cs="Calibri"/>
                <w:color w:val="0F243E"/>
              </w:rPr>
            </w:pPr>
          </w:p>
        </w:tc>
        <w:tc>
          <w:tcPr>
            <w:tcW w:w="1405" w:type="dxa"/>
            <w:vAlign w:val="center"/>
          </w:tcPr>
          <w:p w14:paraId="4A37EE07" w14:textId="77777777" w:rsidR="00DD67EB" w:rsidRPr="00E9791A" w:rsidRDefault="00DD67EB" w:rsidP="00CF783C">
            <w:pPr>
              <w:jc w:val="center"/>
              <w:rPr>
                <w:rFonts w:ascii="Calibri" w:hAnsi="Calibri" w:cs="Calibri"/>
                <w:color w:val="0F243E"/>
              </w:rPr>
            </w:pPr>
          </w:p>
        </w:tc>
        <w:tc>
          <w:tcPr>
            <w:tcW w:w="1271" w:type="dxa"/>
            <w:vAlign w:val="center"/>
          </w:tcPr>
          <w:p w14:paraId="5EB35BC9" w14:textId="77777777" w:rsidR="00DD67EB" w:rsidRPr="00E9791A" w:rsidRDefault="00DD67EB" w:rsidP="00CF783C">
            <w:pPr>
              <w:jc w:val="center"/>
              <w:rPr>
                <w:rFonts w:ascii="Calibri" w:hAnsi="Calibri" w:cs="Calibri"/>
                <w:color w:val="0F243E"/>
              </w:rPr>
            </w:pPr>
          </w:p>
        </w:tc>
      </w:tr>
      <w:tr w:rsidR="00DD67EB" w:rsidRPr="00E9791A" w14:paraId="0FC1BF12" w14:textId="77777777" w:rsidTr="00B0458C">
        <w:trPr>
          <w:trHeight w:val="585"/>
        </w:trPr>
        <w:tc>
          <w:tcPr>
            <w:tcW w:w="917" w:type="dxa"/>
            <w:tcBorders>
              <w:right w:val="single" w:sz="4" w:space="0" w:color="auto"/>
            </w:tcBorders>
            <w:shd w:val="clear" w:color="auto" w:fill="DBE5F1"/>
            <w:vAlign w:val="center"/>
          </w:tcPr>
          <w:p w14:paraId="043998FF" w14:textId="240F9CCF" w:rsidR="00DD67EB" w:rsidRDefault="0045781F" w:rsidP="00CF783C">
            <w:pPr>
              <w:jc w:val="center"/>
              <w:rPr>
                <w:rFonts w:ascii="Calibri" w:hAnsi="Calibri" w:cs="Calibri"/>
                <w:color w:val="0F243E"/>
                <w:szCs w:val="16"/>
              </w:rPr>
            </w:pPr>
            <w:r>
              <w:rPr>
                <w:rFonts w:ascii="Calibri" w:hAnsi="Calibri" w:cs="Calibri"/>
                <w:color w:val="0F243E"/>
                <w:szCs w:val="16"/>
              </w:rPr>
              <w:t>SK.34</w:t>
            </w:r>
          </w:p>
        </w:tc>
        <w:tc>
          <w:tcPr>
            <w:tcW w:w="4336" w:type="dxa"/>
            <w:gridSpan w:val="2"/>
            <w:tcBorders>
              <w:left w:val="single" w:sz="4" w:space="0" w:color="auto"/>
              <w:right w:val="double" w:sz="4" w:space="0" w:color="auto"/>
            </w:tcBorders>
            <w:vAlign w:val="center"/>
          </w:tcPr>
          <w:p w14:paraId="30AF1454" w14:textId="3F1DF36A"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I</w:t>
            </w:r>
            <w:r w:rsidR="00DD67EB" w:rsidRPr="0045781F">
              <w:rPr>
                <w:rFonts w:asciiTheme="minorHAnsi" w:hAnsiTheme="minorHAnsi" w:cstheme="minorHAnsi"/>
                <w:color w:val="0F243E"/>
              </w:rPr>
              <w:t>dentify and apply circle definitions and properties, including: centre, radius, chord, diameter, circumference, tangent, arc, sector and segment</w:t>
            </w:r>
          </w:p>
        </w:tc>
        <w:tc>
          <w:tcPr>
            <w:tcW w:w="1290" w:type="dxa"/>
            <w:tcBorders>
              <w:left w:val="double" w:sz="4" w:space="0" w:color="auto"/>
            </w:tcBorders>
            <w:vAlign w:val="center"/>
          </w:tcPr>
          <w:p w14:paraId="47AB9C01" w14:textId="77777777" w:rsidR="00DD67EB" w:rsidRPr="00E9791A" w:rsidRDefault="00DD67EB" w:rsidP="00CF783C">
            <w:pPr>
              <w:jc w:val="center"/>
              <w:rPr>
                <w:rFonts w:ascii="Calibri" w:hAnsi="Calibri" w:cs="Calibri"/>
                <w:color w:val="0F243E"/>
              </w:rPr>
            </w:pPr>
          </w:p>
        </w:tc>
        <w:tc>
          <w:tcPr>
            <w:tcW w:w="1271" w:type="dxa"/>
            <w:vAlign w:val="center"/>
          </w:tcPr>
          <w:p w14:paraId="1D8CA2C4" w14:textId="77777777" w:rsidR="00DD67EB" w:rsidRPr="00E9791A" w:rsidRDefault="00DD67EB" w:rsidP="00CF783C">
            <w:pPr>
              <w:jc w:val="center"/>
              <w:rPr>
                <w:rFonts w:ascii="Calibri" w:hAnsi="Calibri" w:cs="Calibri"/>
                <w:color w:val="0F243E"/>
              </w:rPr>
            </w:pPr>
          </w:p>
        </w:tc>
        <w:tc>
          <w:tcPr>
            <w:tcW w:w="1405" w:type="dxa"/>
            <w:vAlign w:val="center"/>
          </w:tcPr>
          <w:p w14:paraId="374CE8DC" w14:textId="77777777" w:rsidR="00DD67EB" w:rsidRPr="00E9791A" w:rsidRDefault="00DD67EB" w:rsidP="00CF783C">
            <w:pPr>
              <w:jc w:val="center"/>
              <w:rPr>
                <w:rFonts w:ascii="Calibri" w:hAnsi="Calibri" w:cs="Calibri"/>
                <w:color w:val="0F243E"/>
              </w:rPr>
            </w:pPr>
          </w:p>
        </w:tc>
        <w:tc>
          <w:tcPr>
            <w:tcW w:w="1271" w:type="dxa"/>
            <w:vAlign w:val="center"/>
          </w:tcPr>
          <w:p w14:paraId="1C8E077B" w14:textId="77777777" w:rsidR="00DD67EB" w:rsidRPr="00E9791A" w:rsidRDefault="00DD67EB" w:rsidP="00CF783C">
            <w:pPr>
              <w:jc w:val="center"/>
              <w:rPr>
                <w:rFonts w:ascii="Calibri" w:hAnsi="Calibri" w:cs="Calibri"/>
                <w:color w:val="0F243E"/>
              </w:rPr>
            </w:pPr>
          </w:p>
        </w:tc>
      </w:tr>
      <w:tr w:rsidR="00DD67EB" w:rsidRPr="00E9791A" w14:paraId="22657965" w14:textId="77777777" w:rsidTr="00B0458C">
        <w:trPr>
          <w:trHeight w:val="585"/>
        </w:trPr>
        <w:tc>
          <w:tcPr>
            <w:tcW w:w="917" w:type="dxa"/>
            <w:tcBorders>
              <w:right w:val="single" w:sz="4" w:space="0" w:color="auto"/>
            </w:tcBorders>
            <w:shd w:val="clear" w:color="auto" w:fill="DBE5F1"/>
            <w:vAlign w:val="center"/>
          </w:tcPr>
          <w:p w14:paraId="16CBD0A9" w14:textId="35E7E2EE" w:rsidR="00DD67EB" w:rsidRDefault="0045781F" w:rsidP="00CF783C">
            <w:pPr>
              <w:jc w:val="center"/>
              <w:rPr>
                <w:rFonts w:ascii="Calibri" w:hAnsi="Calibri" w:cs="Calibri"/>
                <w:color w:val="0F243E"/>
                <w:szCs w:val="16"/>
              </w:rPr>
            </w:pPr>
            <w:r>
              <w:rPr>
                <w:rFonts w:ascii="Calibri" w:hAnsi="Calibri" w:cs="Calibri"/>
                <w:color w:val="0F243E"/>
                <w:szCs w:val="16"/>
              </w:rPr>
              <w:t>SK.35</w:t>
            </w:r>
          </w:p>
        </w:tc>
        <w:tc>
          <w:tcPr>
            <w:tcW w:w="4336" w:type="dxa"/>
            <w:gridSpan w:val="2"/>
            <w:tcBorders>
              <w:left w:val="single" w:sz="4" w:space="0" w:color="auto"/>
              <w:right w:val="double" w:sz="4" w:space="0" w:color="auto"/>
            </w:tcBorders>
            <w:vAlign w:val="center"/>
          </w:tcPr>
          <w:p w14:paraId="2410A2F0" w14:textId="5B45A621"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A</w:t>
            </w:r>
            <w:r w:rsidR="00DD67EB" w:rsidRPr="0045781F">
              <w:rPr>
                <w:rFonts w:asciiTheme="minorHAnsi" w:hAnsiTheme="minorHAnsi" w:cstheme="minorHAnsi"/>
                <w:color w:val="0F243E"/>
              </w:rPr>
              <w:t>pply and prove the standard circle theorems concerning angles, radii, tangents and chords, and use them to prove related results</w:t>
            </w:r>
          </w:p>
        </w:tc>
        <w:tc>
          <w:tcPr>
            <w:tcW w:w="1290" w:type="dxa"/>
            <w:tcBorders>
              <w:left w:val="double" w:sz="4" w:space="0" w:color="auto"/>
            </w:tcBorders>
            <w:vAlign w:val="center"/>
          </w:tcPr>
          <w:p w14:paraId="2D4785DD" w14:textId="77777777" w:rsidR="00DD67EB" w:rsidRPr="00E9791A" w:rsidRDefault="00DD67EB" w:rsidP="00CF783C">
            <w:pPr>
              <w:jc w:val="center"/>
              <w:rPr>
                <w:rFonts w:ascii="Calibri" w:hAnsi="Calibri" w:cs="Calibri"/>
                <w:color w:val="0F243E"/>
              </w:rPr>
            </w:pPr>
          </w:p>
        </w:tc>
        <w:tc>
          <w:tcPr>
            <w:tcW w:w="1271" w:type="dxa"/>
            <w:vAlign w:val="center"/>
          </w:tcPr>
          <w:p w14:paraId="2BE73D5D" w14:textId="77777777" w:rsidR="00DD67EB" w:rsidRPr="00E9791A" w:rsidRDefault="00DD67EB" w:rsidP="00CF783C">
            <w:pPr>
              <w:jc w:val="center"/>
              <w:rPr>
                <w:rFonts w:ascii="Calibri" w:hAnsi="Calibri" w:cs="Calibri"/>
                <w:color w:val="0F243E"/>
              </w:rPr>
            </w:pPr>
          </w:p>
        </w:tc>
        <w:tc>
          <w:tcPr>
            <w:tcW w:w="1405" w:type="dxa"/>
            <w:vAlign w:val="center"/>
          </w:tcPr>
          <w:p w14:paraId="6129D699" w14:textId="77777777" w:rsidR="00DD67EB" w:rsidRPr="00E9791A" w:rsidRDefault="00DD67EB" w:rsidP="00CF783C">
            <w:pPr>
              <w:jc w:val="center"/>
              <w:rPr>
                <w:rFonts w:ascii="Calibri" w:hAnsi="Calibri" w:cs="Calibri"/>
                <w:color w:val="0F243E"/>
              </w:rPr>
            </w:pPr>
          </w:p>
        </w:tc>
        <w:tc>
          <w:tcPr>
            <w:tcW w:w="1271" w:type="dxa"/>
            <w:vAlign w:val="center"/>
          </w:tcPr>
          <w:p w14:paraId="1D1AA62B" w14:textId="77777777" w:rsidR="00DD67EB" w:rsidRPr="00E9791A" w:rsidRDefault="00DD67EB" w:rsidP="00CF783C">
            <w:pPr>
              <w:jc w:val="center"/>
              <w:rPr>
                <w:rFonts w:ascii="Calibri" w:hAnsi="Calibri" w:cs="Calibri"/>
                <w:color w:val="0F243E"/>
              </w:rPr>
            </w:pPr>
          </w:p>
        </w:tc>
      </w:tr>
      <w:tr w:rsidR="00DD67EB" w:rsidRPr="00E9791A" w14:paraId="2971D2BE" w14:textId="77777777" w:rsidTr="00B0458C">
        <w:trPr>
          <w:trHeight w:val="585"/>
        </w:trPr>
        <w:tc>
          <w:tcPr>
            <w:tcW w:w="917" w:type="dxa"/>
            <w:tcBorders>
              <w:right w:val="single" w:sz="4" w:space="0" w:color="auto"/>
            </w:tcBorders>
            <w:shd w:val="clear" w:color="auto" w:fill="DBE5F1"/>
            <w:vAlign w:val="center"/>
          </w:tcPr>
          <w:p w14:paraId="29EECCE4" w14:textId="34672805" w:rsidR="00DD67EB" w:rsidRDefault="0045781F" w:rsidP="00CF783C">
            <w:pPr>
              <w:jc w:val="center"/>
              <w:rPr>
                <w:rFonts w:ascii="Calibri" w:hAnsi="Calibri" w:cs="Calibri"/>
                <w:color w:val="0F243E"/>
                <w:szCs w:val="16"/>
              </w:rPr>
            </w:pPr>
            <w:r>
              <w:rPr>
                <w:rFonts w:ascii="Calibri" w:hAnsi="Calibri" w:cs="Calibri"/>
                <w:color w:val="0F243E"/>
                <w:szCs w:val="16"/>
              </w:rPr>
              <w:t>SK.36</w:t>
            </w:r>
          </w:p>
        </w:tc>
        <w:tc>
          <w:tcPr>
            <w:tcW w:w="4336" w:type="dxa"/>
            <w:gridSpan w:val="2"/>
            <w:tcBorders>
              <w:left w:val="single" w:sz="4" w:space="0" w:color="auto"/>
              <w:right w:val="double" w:sz="4" w:space="0" w:color="auto"/>
            </w:tcBorders>
            <w:vAlign w:val="center"/>
          </w:tcPr>
          <w:p w14:paraId="49371F51" w14:textId="4385E51D"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C</w:t>
            </w:r>
            <w:r w:rsidR="00DD67EB" w:rsidRPr="0045781F">
              <w:rPr>
                <w:rFonts w:asciiTheme="minorHAnsi" w:hAnsiTheme="minorHAnsi" w:cstheme="minorHAnsi"/>
                <w:color w:val="0F243E"/>
              </w:rPr>
              <w:t>onstruct and interpret plans and elevations of 3D shapes</w:t>
            </w:r>
          </w:p>
        </w:tc>
        <w:tc>
          <w:tcPr>
            <w:tcW w:w="1290" w:type="dxa"/>
            <w:tcBorders>
              <w:left w:val="double" w:sz="4" w:space="0" w:color="auto"/>
            </w:tcBorders>
            <w:vAlign w:val="center"/>
          </w:tcPr>
          <w:p w14:paraId="62B9541E" w14:textId="77777777" w:rsidR="00DD67EB" w:rsidRPr="00E9791A" w:rsidRDefault="00DD67EB" w:rsidP="00CF783C">
            <w:pPr>
              <w:jc w:val="center"/>
              <w:rPr>
                <w:rFonts w:ascii="Calibri" w:hAnsi="Calibri" w:cs="Calibri"/>
                <w:color w:val="0F243E"/>
              </w:rPr>
            </w:pPr>
          </w:p>
        </w:tc>
        <w:tc>
          <w:tcPr>
            <w:tcW w:w="1271" w:type="dxa"/>
            <w:vAlign w:val="center"/>
          </w:tcPr>
          <w:p w14:paraId="7ADD001A" w14:textId="77777777" w:rsidR="00DD67EB" w:rsidRPr="00E9791A" w:rsidRDefault="00DD67EB" w:rsidP="00CF783C">
            <w:pPr>
              <w:jc w:val="center"/>
              <w:rPr>
                <w:rFonts w:ascii="Calibri" w:hAnsi="Calibri" w:cs="Calibri"/>
                <w:color w:val="0F243E"/>
              </w:rPr>
            </w:pPr>
          </w:p>
        </w:tc>
        <w:tc>
          <w:tcPr>
            <w:tcW w:w="1405" w:type="dxa"/>
            <w:vAlign w:val="center"/>
          </w:tcPr>
          <w:p w14:paraId="0B59D34B" w14:textId="77777777" w:rsidR="00DD67EB" w:rsidRPr="00E9791A" w:rsidRDefault="00DD67EB" w:rsidP="00CF783C">
            <w:pPr>
              <w:jc w:val="center"/>
              <w:rPr>
                <w:rFonts w:ascii="Calibri" w:hAnsi="Calibri" w:cs="Calibri"/>
                <w:color w:val="0F243E"/>
              </w:rPr>
            </w:pPr>
          </w:p>
        </w:tc>
        <w:tc>
          <w:tcPr>
            <w:tcW w:w="1271" w:type="dxa"/>
            <w:vAlign w:val="center"/>
          </w:tcPr>
          <w:p w14:paraId="100BA2D1" w14:textId="77777777" w:rsidR="00DD67EB" w:rsidRPr="00E9791A" w:rsidRDefault="00DD67EB" w:rsidP="00CF783C">
            <w:pPr>
              <w:jc w:val="center"/>
              <w:rPr>
                <w:rFonts w:ascii="Calibri" w:hAnsi="Calibri" w:cs="Calibri"/>
                <w:color w:val="0F243E"/>
              </w:rPr>
            </w:pPr>
          </w:p>
        </w:tc>
      </w:tr>
      <w:tr w:rsidR="00DD67EB" w:rsidRPr="00E9791A" w14:paraId="095F21DB" w14:textId="77777777" w:rsidTr="00B0458C">
        <w:trPr>
          <w:trHeight w:val="585"/>
        </w:trPr>
        <w:tc>
          <w:tcPr>
            <w:tcW w:w="917" w:type="dxa"/>
            <w:tcBorders>
              <w:right w:val="single" w:sz="4" w:space="0" w:color="auto"/>
            </w:tcBorders>
            <w:shd w:val="clear" w:color="auto" w:fill="DBE5F1"/>
            <w:vAlign w:val="center"/>
          </w:tcPr>
          <w:p w14:paraId="0EAE79F3" w14:textId="1A24D244" w:rsidR="00DD67EB" w:rsidRDefault="0045781F" w:rsidP="00CF783C">
            <w:pPr>
              <w:jc w:val="center"/>
              <w:rPr>
                <w:rFonts w:ascii="Calibri" w:hAnsi="Calibri" w:cs="Calibri"/>
                <w:color w:val="0F243E"/>
                <w:szCs w:val="16"/>
              </w:rPr>
            </w:pPr>
            <w:r>
              <w:rPr>
                <w:rFonts w:ascii="Calibri" w:hAnsi="Calibri" w:cs="Calibri"/>
                <w:color w:val="0F243E"/>
                <w:szCs w:val="16"/>
              </w:rPr>
              <w:t>SK.37</w:t>
            </w:r>
          </w:p>
        </w:tc>
        <w:tc>
          <w:tcPr>
            <w:tcW w:w="4336" w:type="dxa"/>
            <w:gridSpan w:val="2"/>
            <w:tcBorders>
              <w:left w:val="single" w:sz="4" w:space="0" w:color="auto"/>
              <w:right w:val="double" w:sz="4" w:space="0" w:color="auto"/>
            </w:tcBorders>
            <w:vAlign w:val="center"/>
          </w:tcPr>
          <w:p w14:paraId="56891839" w14:textId="3548FEF2"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I</w:t>
            </w:r>
            <w:r w:rsidR="00DD67EB" w:rsidRPr="0045781F">
              <w:rPr>
                <w:rFonts w:asciiTheme="minorHAnsi" w:hAnsiTheme="minorHAnsi" w:cstheme="minorHAnsi"/>
                <w:color w:val="0F243E"/>
              </w:rPr>
              <w:t>nterpret and use bearings</w:t>
            </w:r>
          </w:p>
        </w:tc>
        <w:tc>
          <w:tcPr>
            <w:tcW w:w="1290" w:type="dxa"/>
            <w:tcBorders>
              <w:left w:val="double" w:sz="4" w:space="0" w:color="auto"/>
            </w:tcBorders>
            <w:vAlign w:val="center"/>
          </w:tcPr>
          <w:p w14:paraId="64731E58" w14:textId="77777777" w:rsidR="00DD67EB" w:rsidRPr="00E9791A" w:rsidRDefault="00DD67EB" w:rsidP="00CF783C">
            <w:pPr>
              <w:jc w:val="center"/>
              <w:rPr>
                <w:rFonts w:ascii="Calibri" w:hAnsi="Calibri" w:cs="Calibri"/>
                <w:color w:val="0F243E"/>
              </w:rPr>
            </w:pPr>
          </w:p>
        </w:tc>
        <w:tc>
          <w:tcPr>
            <w:tcW w:w="1271" w:type="dxa"/>
            <w:vAlign w:val="center"/>
          </w:tcPr>
          <w:p w14:paraId="2F5FF56E" w14:textId="77777777" w:rsidR="00DD67EB" w:rsidRPr="00E9791A" w:rsidRDefault="00DD67EB" w:rsidP="00CF783C">
            <w:pPr>
              <w:jc w:val="center"/>
              <w:rPr>
                <w:rFonts w:ascii="Calibri" w:hAnsi="Calibri" w:cs="Calibri"/>
                <w:color w:val="0F243E"/>
              </w:rPr>
            </w:pPr>
          </w:p>
        </w:tc>
        <w:tc>
          <w:tcPr>
            <w:tcW w:w="1405" w:type="dxa"/>
            <w:vAlign w:val="center"/>
          </w:tcPr>
          <w:p w14:paraId="0F57402D" w14:textId="77777777" w:rsidR="00DD67EB" w:rsidRPr="00E9791A" w:rsidRDefault="00DD67EB" w:rsidP="00CF783C">
            <w:pPr>
              <w:jc w:val="center"/>
              <w:rPr>
                <w:rFonts w:ascii="Calibri" w:hAnsi="Calibri" w:cs="Calibri"/>
                <w:color w:val="0F243E"/>
              </w:rPr>
            </w:pPr>
          </w:p>
        </w:tc>
        <w:tc>
          <w:tcPr>
            <w:tcW w:w="1271" w:type="dxa"/>
            <w:vAlign w:val="center"/>
          </w:tcPr>
          <w:p w14:paraId="2145AF34" w14:textId="77777777" w:rsidR="00DD67EB" w:rsidRPr="00E9791A" w:rsidRDefault="00DD67EB" w:rsidP="00CF783C">
            <w:pPr>
              <w:jc w:val="center"/>
              <w:rPr>
                <w:rFonts w:ascii="Calibri" w:hAnsi="Calibri" w:cs="Calibri"/>
                <w:color w:val="0F243E"/>
              </w:rPr>
            </w:pPr>
          </w:p>
        </w:tc>
      </w:tr>
      <w:tr w:rsidR="00DD67EB" w:rsidRPr="00E9791A" w14:paraId="33913733" w14:textId="77777777" w:rsidTr="00B0458C">
        <w:trPr>
          <w:trHeight w:val="585"/>
        </w:trPr>
        <w:tc>
          <w:tcPr>
            <w:tcW w:w="917" w:type="dxa"/>
            <w:tcBorders>
              <w:right w:val="single" w:sz="4" w:space="0" w:color="auto"/>
            </w:tcBorders>
            <w:shd w:val="clear" w:color="auto" w:fill="DBE5F1"/>
            <w:vAlign w:val="center"/>
          </w:tcPr>
          <w:p w14:paraId="21A2785F" w14:textId="3D09E28E" w:rsidR="00DD67EB" w:rsidRDefault="0045781F" w:rsidP="00CF783C">
            <w:pPr>
              <w:jc w:val="center"/>
              <w:rPr>
                <w:rFonts w:ascii="Calibri" w:hAnsi="Calibri" w:cs="Calibri"/>
                <w:color w:val="0F243E"/>
                <w:szCs w:val="16"/>
              </w:rPr>
            </w:pPr>
            <w:r>
              <w:rPr>
                <w:rFonts w:ascii="Calibri" w:hAnsi="Calibri" w:cs="Calibri"/>
                <w:color w:val="0F243E"/>
                <w:szCs w:val="16"/>
              </w:rPr>
              <w:t>SK.38</w:t>
            </w:r>
          </w:p>
        </w:tc>
        <w:tc>
          <w:tcPr>
            <w:tcW w:w="4336" w:type="dxa"/>
            <w:gridSpan w:val="2"/>
            <w:tcBorders>
              <w:left w:val="single" w:sz="4" w:space="0" w:color="auto"/>
              <w:right w:val="double" w:sz="4" w:space="0" w:color="auto"/>
            </w:tcBorders>
            <w:vAlign w:val="center"/>
          </w:tcPr>
          <w:p w14:paraId="70F0959F" w14:textId="02BA4511"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C</w:t>
            </w:r>
            <w:r w:rsidR="00DD67EB" w:rsidRPr="0045781F">
              <w:rPr>
                <w:rFonts w:asciiTheme="minorHAnsi" w:hAnsiTheme="minorHAnsi" w:cstheme="minorHAnsi"/>
                <w:color w:val="0F243E"/>
              </w:rPr>
              <w:t>alculate arc lengths, angles and areas of sectors of circles</w:t>
            </w:r>
          </w:p>
        </w:tc>
        <w:tc>
          <w:tcPr>
            <w:tcW w:w="1290" w:type="dxa"/>
            <w:tcBorders>
              <w:left w:val="double" w:sz="4" w:space="0" w:color="auto"/>
            </w:tcBorders>
            <w:vAlign w:val="center"/>
          </w:tcPr>
          <w:p w14:paraId="58A8EF0B" w14:textId="77777777" w:rsidR="00DD67EB" w:rsidRPr="00E9791A" w:rsidRDefault="00DD67EB" w:rsidP="00CF783C">
            <w:pPr>
              <w:jc w:val="center"/>
              <w:rPr>
                <w:rFonts w:ascii="Calibri" w:hAnsi="Calibri" w:cs="Calibri"/>
                <w:color w:val="0F243E"/>
              </w:rPr>
            </w:pPr>
          </w:p>
        </w:tc>
        <w:tc>
          <w:tcPr>
            <w:tcW w:w="1271" w:type="dxa"/>
            <w:vAlign w:val="center"/>
          </w:tcPr>
          <w:p w14:paraId="63E7639E" w14:textId="77777777" w:rsidR="00DD67EB" w:rsidRPr="00E9791A" w:rsidRDefault="00DD67EB" w:rsidP="00CF783C">
            <w:pPr>
              <w:jc w:val="center"/>
              <w:rPr>
                <w:rFonts w:ascii="Calibri" w:hAnsi="Calibri" w:cs="Calibri"/>
                <w:color w:val="0F243E"/>
              </w:rPr>
            </w:pPr>
          </w:p>
        </w:tc>
        <w:tc>
          <w:tcPr>
            <w:tcW w:w="1405" w:type="dxa"/>
            <w:vAlign w:val="center"/>
          </w:tcPr>
          <w:p w14:paraId="3EE59072" w14:textId="77777777" w:rsidR="00DD67EB" w:rsidRPr="00E9791A" w:rsidRDefault="00DD67EB" w:rsidP="00CF783C">
            <w:pPr>
              <w:jc w:val="center"/>
              <w:rPr>
                <w:rFonts w:ascii="Calibri" w:hAnsi="Calibri" w:cs="Calibri"/>
                <w:color w:val="0F243E"/>
              </w:rPr>
            </w:pPr>
          </w:p>
        </w:tc>
        <w:tc>
          <w:tcPr>
            <w:tcW w:w="1271" w:type="dxa"/>
            <w:vAlign w:val="center"/>
          </w:tcPr>
          <w:p w14:paraId="07E33C69" w14:textId="77777777" w:rsidR="00DD67EB" w:rsidRPr="00E9791A" w:rsidRDefault="00DD67EB" w:rsidP="00CF783C">
            <w:pPr>
              <w:jc w:val="center"/>
              <w:rPr>
                <w:rFonts w:ascii="Calibri" w:hAnsi="Calibri" w:cs="Calibri"/>
                <w:color w:val="0F243E"/>
              </w:rPr>
            </w:pPr>
          </w:p>
        </w:tc>
      </w:tr>
      <w:tr w:rsidR="00DD67EB" w:rsidRPr="00E9791A" w14:paraId="60234822" w14:textId="77777777" w:rsidTr="00B0458C">
        <w:trPr>
          <w:trHeight w:val="585"/>
        </w:trPr>
        <w:tc>
          <w:tcPr>
            <w:tcW w:w="917" w:type="dxa"/>
            <w:tcBorders>
              <w:right w:val="single" w:sz="4" w:space="0" w:color="auto"/>
            </w:tcBorders>
            <w:shd w:val="clear" w:color="auto" w:fill="DBE5F1"/>
            <w:vAlign w:val="center"/>
          </w:tcPr>
          <w:p w14:paraId="64FF7C10" w14:textId="5D02E1E8" w:rsidR="00DD67EB" w:rsidRDefault="0045781F" w:rsidP="00CF783C">
            <w:pPr>
              <w:jc w:val="center"/>
              <w:rPr>
                <w:rFonts w:ascii="Calibri" w:hAnsi="Calibri" w:cs="Calibri"/>
                <w:color w:val="0F243E"/>
                <w:szCs w:val="16"/>
              </w:rPr>
            </w:pPr>
            <w:r>
              <w:rPr>
                <w:rFonts w:ascii="Calibri" w:hAnsi="Calibri" w:cs="Calibri"/>
                <w:color w:val="0F243E"/>
                <w:szCs w:val="16"/>
              </w:rPr>
              <w:t>SK.39</w:t>
            </w:r>
          </w:p>
        </w:tc>
        <w:tc>
          <w:tcPr>
            <w:tcW w:w="4336" w:type="dxa"/>
            <w:gridSpan w:val="2"/>
            <w:tcBorders>
              <w:left w:val="single" w:sz="4" w:space="0" w:color="auto"/>
              <w:right w:val="double" w:sz="4" w:space="0" w:color="auto"/>
            </w:tcBorders>
            <w:vAlign w:val="center"/>
          </w:tcPr>
          <w:p w14:paraId="3847582A" w14:textId="582F3D59"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C</w:t>
            </w:r>
            <w:r w:rsidR="00DD67EB" w:rsidRPr="0045781F">
              <w:rPr>
                <w:rFonts w:asciiTheme="minorHAnsi" w:hAnsiTheme="minorHAnsi" w:cstheme="minorHAnsi"/>
                <w:color w:val="0F243E"/>
              </w:rPr>
              <w:t>alculate surface areas and volumes of spheres, pyramids, cones and composite solids</w:t>
            </w:r>
          </w:p>
        </w:tc>
        <w:tc>
          <w:tcPr>
            <w:tcW w:w="1290" w:type="dxa"/>
            <w:tcBorders>
              <w:left w:val="double" w:sz="4" w:space="0" w:color="auto"/>
            </w:tcBorders>
            <w:vAlign w:val="center"/>
          </w:tcPr>
          <w:p w14:paraId="240E21BF" w14:textId="77777777" w:rsidR="00DD67EB" w:rsidRPr="00E9791A" w:rsidRDefault="00DD67EB" w:rsidP="00CF783C">
            <w:pPr>
              <w:jc w:val="center"/>
              <w:rPr>
                <w:rFonts w:ascii="Calibri" w:hAnsi="Calibri" w:cs="Calibri"/>
                <w:color w:val="0F243E"/>
              </w:rPr>
            </w:pPr>
          </w:p>
        </w:tc>
        <w:tc>
          <w:tcPr>
            <w:tcW w:w="1271" w:type="dxa"/>
            <w:vAlign w:val="center"/>
          </w:tcPr>
          <w:p w14:paraId="4D3151BC" w14:textId="77777777" w:rsidR="00DD67EB" w:rsidRPr="00E9791A" w:rsidRDefault="00DD67EB" w:rsidP="00CF783C">
            <w:pPr>
              <w:jc w:val="center"/>
              <w:rPr>
                <w:rFonts w:ascii="Calibri" w:hAnsi="Calibri" w:cs="Calibri"/>
                <w:color w:val="0F243E"/>
              </w:rPr>
            </w:pPr>
          </w:p>
        </w:tc>
        <w:tc>
          <w:tcPr>
            <w:tcW w:w="1405" w:type="dxa"/>
            <w:vAlign w:val="center"/>
          </w:tcPr>
          <w:p w14:paraId="78197FB9" w14:textId="77777777" w:rsidR="00DD67EB" w:rsidRPr="00E9791A" w:rsidRDefault="00DD67EB" w:rsidP="00CF783C">
            <w:pPr>
              <w:jc w:val="center"/>
              <w:rPr>
                <w:rFonts w:ascii="Calibri" w:hAnsi="Calibri" w:cs="Calibri"/>
                <w:color w:val="0F243E"/>
              </w:rPr>
            </w:pPr>
          </w:p>
        </w:tc>
        <w:tc>
          <w:tcPr>
            <w:tcW w:w="1271" w:type="dxa"/>
            <w:vAlign w:val="center"/>
          </w:tcPr>
          <w:p w14:paraId="0545C1AA" w14:textId="77777777" w:rsidR="00DD67EB" w:rsidRPr="00E9791A" w:rsidRDefault="00DD67EB" w:rsidP="00CF783C">
            <w:pPr>
              <w:jc w:val="center"/>
              <w:rPr>
                <w:rFonts w:ascii="Calibri" w:hAnsi="Calibri" w:cs="Calibri"/>
                <w:color w:val="0F243E"/>
              </w:rPr>
            </w:pPr>
          </w:p>
        </w:tc>
      </w:tr>
      <w:tr w:rsidR="00DD67EB" w:rsidRPr="00E9791A" w14:paraId="134D4860" w14:textId="77777777" w:rsidTr="00B0458C">
        <w:trPr>
          <w:trHeight w:val="585"/>
        </w:trPr>
        <w:tc>
          <w:tcPr>
            <w:tcW w:w="917" w:type="dxa"/>
            <w:tcBorders>
              <w:right w:val="single" w:sz="4" w:space="0" w:color="auto"/>
            </w:tcBorders>
            <w:shd w:val="clear" w:color="auto" w:fill="DBE5F1"/>
            <w:vAlign w:val="center"/>
          </w:tcPr>
          <w:p w14:paraId="44933517" w14:textId="211FC990" w:rsidR="00DD67EB" w:rsidRDefault="0045781F" w:rsidP="00CF783C">
            <w:pPr>
              <w:jc w:val="center"/>
              <w:rPr>
                <w:rFonts w:ascii="Calibri" w:hAnsi="Calibri" w:cs="Calibri"/>
                <w:color w:val="0F243E"/>
                <w:szCs w:val="16"/>
              </w:rPr>
            </w:pPr>
            <w:r>
              <w:rPr>
                <w:rFonts w:ascii="Calibri" w:hAnsi="Calibri" w:cs="Calibri"/>
                <w:color w:val="0F243E"/>
                <w:szCs w:val="16"/>
              </w:rPr>
              <w:t>SK.40</w:t>
            </w:r>
          </w:p>
        </w:tc>
        <w:tc>
          <w:tcPr>
            <w:tcW w:w="4336" w:type="dxa"/>
            <w:gridSpan w:val="2"/>
            <w:tcBorders>
              <w:left w:val="single" w:sz="4" w:space="0" w:color="auto"/>
              <w:right w:val="double" w:sz="4" w:space="0" w:color="auto"/>
            </w:tcBorders>
            <w:vAlign w:val="center"/>
          </w:tcPr>
          <w:p w14:paraId="5E688D0B" w14:textId="79776064"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A</w:t>
            </w:r>
            <w:r w:rsidR="00DD67EB" w:rsidRPr="0045781F">
              <w:rPr>
                <w:rFonts w:asciiTheme="minorHAnsi" w:hAnsiTheme="minorHAnsi" w:cstheme="minorHAnsi"/>
                <w:color w:val="0F243E"/>
              </w:rPr>
              <w:t>pply the concepts of congruence and similarity, including the relationships between lengths, areas and volumes in similar figures</w:t>
            </w:r>
          </w:p>
        </w:tc>
        <w:tc>
          <w:tcPr>
            <w:tcW w:w="1290" w:type="dxa"/>
            <w:tcBorders>
              <w:left w:val="double" w:sz="4" w:space="0" w:color="auto"/>
            </w:tcBorders>
            <w:vAlign w:val="center"/>
          </w:tcPr>
          <w:p w14:paraId="6BF7C918" w14:textId="77777777" w:rsidR="00DD67EB" w:rsidRPr="00E9791A" w:rsidRDefault="00DD67EB" w:rsidP="00CF783C">
            <w:pPr>
              <w:jc w:val="center"/>
              <w:rPr>
                <w:rFonts w:ascii="Calibri" w:hAnsi="Calibri" w:cs="Calibri"/>
                <w:color w:val="0F243E"/>
              </w:rPr>
            </w:pPr>
          </w:p>
        </w:tc>
        <w:tc>
          <w:tcPr>
            <w:tcW w:w="1271" w:type="dxa"/>
            <w:vAlign w:val="center"/>
          </w:tcPr>
          <w:p w14:paraId="1BEA7F5A" w14:textId="77777777" w:rsidR="00DD67EB" w:rsidRPr="00E9791A" w:rsidRDefault="00DD67EB" w:rsidP="00CF783C">
            <w:pPr>
              <w:jc w:val="center"/>
              <w:rPr>
                <w:rFonts w:ascii="Calibri" w:hAnsi="Calibri" w:cs="Calibri"/>
                <w:color w:val="0F243E"/>
              </w:rPr>
            </w:pPr>
          </w:p>
        </w:tc>
        <w:tc>
          <w:tcPr>
            <w:tcW w:w="1405" w:type="dxa"/>
            <w:vAlign w:val="center"/>
          </w:tcPr>
          <w:p w14:paraId="0E246D40" w14:textId="77777777" w:rsidR="00DD67EB" w:rsidRPr="00E9791A" w:rsidRDefault="00DD67EB" w:rsidP="00CF783C">
            <w:pPr>
              <w:jc w:val="center"/>
              <w:rPr>
                <w:rFonts w:ascii="Calibri" w:hAnsi="Calibri" w:cs="Calibri"/>
                <w:color w:val="0F243E"/>
              </w:rPr>
            </w:pPr>
          </w:p>
        </w:tc>
        <w:tc>
          <w:tcPr>
            <w:tcW w:w="1271" w:type="dxa"/>
            <w:vAlign w:val="center"/>
          </w:tcPr>
          <w:p w14:paraId="267FE3A7" w14:textId="77777777" w:rsidR="00DD67EB" w:rsidRPr="00E9791A" w:rsidRDefault="00DD67EB" w:rsidP="00CF783C">
            <w:pPr>
              <w:jc w:val="center"/>
              <w:rPr>
                <w:rFonts w:ascii="Calibri" w:hAnsi="Calibri" w:cs="Calibri"/>
                <w:color w:val="0F243E"/>
              </w:rPr>
            </w:pPr>
          </w:p>
        </w:tc>
      </w:tr>
      <w:tr w:rsidR="00DD67EB" w:rsidRPr="00E9791A" w14:paraId="25EB069B" w14:textId="77777777" w:rsidTr="00B0458C">
        <w:trPr>
          <w:trHeight w:val="585"/>
        </w:trPr>
        <w:tc>
          <w:tcPr>
            <w:tcW w:w="917" w:type="dxa"/>
            <w:tcBorders>
              <w:right w:val="single" w:sz="4" w:space="0" w:color="auto"/>
            </w:tcBorders>
            <w:shd w:val="clear" w:color="auto" w:fill="DBE5F1"/>
            <w:vAlign w:val="center"/>
          </w:tcPr>
          <w:p w14:paraId="16DE4206" w14:textId="006B3190" w:rsidR="00DD67EB" w:rsidRDefault="0045781F" w:rsidP="00CF783C">
            <w:pPr>
              <w:jc w:val="center"/>
              <w:rPr>
                <w:rFonts w:ascii="Calibri" w:hAnsi="Calibri" w:cs="Calibri"/>
                <w:color w:val="0F243E"/>
                <w:szCs w:val="16"/>
              </w:rPr>
            </w:pPr>
            <w:r>
              <w:rPr>
                <w:rFonts w:ascii="Calibri" w:hAnsi="Calibri" w:cs="Calibri"/>
                <w:color w:val="0F243E"/>
                <w:szCs w:val="16"/>
              </w:rPr>
              <w:t>SK.41</w:t>
            </w:r>
          </w:p>
        </w:tc>
        <w:tc>
          <w:tcPr>
            <w:tcW w:w="4336" w:type="dxa"/>
            <w:gridSpan w:val="2"/>
            <w:tcBorders>
              <w:left w:val="single" w:sz="4" w:space="0" w:color="auto"/>
              <w:right w:val="double" w:sz="4" w:space="0" w:color="auto"/>
            </w:tcBorders>
            <w:vAlign w:val="center"/>
          </w:tcPr>
          <w:p w14:paraId="6797AE07" w14:textId="3B73A8FB"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A</w:t>
            </w:r>
            <w:r w:rsidR="00DD67EB" w:rsidRPr="0045781F">
              <w:rPr>
                <w:rFonts w:asciiTheme="minorHAnsi" w:hAnsiTheme="minorHAnsi" w:cstheme="minorHAnsi"/>
                <w:color w:val="0F243E"/>
              </w:rPr>
              <w:t>pply Pythagoras’ Theorem and trigonometric ratios to find angles and lengths in right-angled triangles and, where possible, general triangles in two and three dimensional figures</w:t>
            </w:r>
          </w:p>
        </w:tc>
        <w:tc>
          <w:tcPr>
            <w:tcW w:w="1290" w:type="dxa"/>
            <w:tcBorders>
              <w:left w:val="double" w:sz="4" w:space="0" w:color="auto"/>
            </w:tcBorders>
            <w:vAlign w:val="center"/>
          </w:tcPr>
          <w:p w14:paraId="40FC382E" w14:textId="77777777" w:rsidR="00DD67EB" w:rsidRPr="00E9791A" w:rsidRDefault="00DD67EB" w:rsidP="00CF783C">
            <w:pPr>
              <w:jc w:val="center"/>
              <w:rPr>
                <w:rFonts w:ascii="Calibri" w:hAnsi="Calibri" w:cs="Calibri"/>
                <w:color w:val="0F243E"/>
              </w:rPr>
            </w:pPr>
          </w:p>
        </w:tc>
        <w:tc>
          <w:tcPr>
            <w:tcW w:w="1271" w:type="dxa"/>
            <w:vAlign w:val="center"/>
          </w:tcPr>
          <w:p w14:paraId="27041D4C" w14:textId="77777777" w:rsidR="00DD67EB" w:rsidRPr="00E9791A" w:rsidRDefault="00DD67EB" w:rsidP="00CF783C">
            <w:pPr>
              <w:jc w:val="center"/>
              <w:rPr>
                <w:rFonts w:ascii="Calibri" w:hAnsi="Calibri" w:cs="Calibri"/>
                <w:color w:val="0F243E"/>
              </w:rPr>
            </w:pPr>
          </w:p>
        </w:tc>
        <w:tc>
          <w:tcPr>
            <w:tcW w:w="1405" w:type="dxa"/>
            <w:vAlign w:val="center"/>
          </w:tcPr>
          <w:p w14:paraId="63E4A541" w14:textId="77777777" w:rsidR="00DD67EB" w:rsidRPr="00E9791A" w:rsidRDefault="00DD67EB" w:rsidP="00CF783C">
            <w:pPr>
              <w:jc w:val="center"/>
              <w:rPr>
                <w:rFonts w:ascii="Calibri" w:hAnsi="Calibri" w:cs="Calibri"/>
                <w:color w:val="0F243E"/>
              </w:rPr>
            </w:pPr>
          </w:p>
        </w:tc>
        <w:tc>
          <w:tcPr>
            <w:tcW w:w="1271" w:type="dxa"/>
            <w:vAlign w:val="center"/>
          </w:tcPr>
          <w:p w14:paraId="55A494BD" w14:textId="77777777" w:rsidR="00DD67EB" w:rsidRPr="00E9791A" w:rsidRDefault="00DD67EB" w:rsidP="00CF783C">
            <w:pPr>
              <w:jc w:val="center"/>
              <w:rPr>
                <w:rFonts w:ascii="Calibri" w:hAnsi="Calibri" w:cs="Calibri"/>
                <w:color w:val="0F243E"/>
              </w:rPr>
            </w:pPr>
          </w:p>
        </w:tc>
      </w:tr>
      <w:tr w:rsidR="00DD67EB" w:rsidRPr="00E9791A" w14:paraId="357DAC39" w14:textId="77777777" w:rsidTr="00B0458C">
        <w:trPr>
          <w:trHeight w:val="585"/>
        </w:trPr>
        <w:tc>
          <w:tcPr>
            <w:tcW w:w="917" w:type="dxa"/>
            <w:tcBorders>
              <w:right w:val="single" w:sz="4" w:space="0" w:color="auto"/>
            </w:tcBorders>
            <w:shd w:val="clear" w:color="auto" w:fill="DBE5F1"/>
            <w:vAlign w:val="center"/>
          </w:tcPr>
          <w:p w14:paraId="44692A05" w14:textId="1473B011" w:rsidR="00DD67EB" w:rsidRDefault="0045781F" w:rsidP="00CF783C">
            <w:pPr>
              <w:jc w:val="center"/>
              <w:rPr>
                <w:rFonts w:ascii="Calibri" w:hAnsi="Calibri" w:cs="Calibri"/>
                <w:color w:val="0F243E"/>
                <w:szCs w:val="16"/>
              </w:rPr>
            </w:pPr>
            <w:r>
              <w:rPr>
                <w:rFonts w:ascii="Calibri" w:hAnsi="Calibri" w:cs="Calibri"/>
                <w:color w:val="0F243E"/>
                <w:szCs w:val="16"/>
              </w:rPr>
              <w:t>SK.42</w:t>
            </w:r>
          </w:p>
        </w:tc>
        <w:tc>
          <w:tcPr>
            <w:tcW w:w="4336" w:type="dxa"/>
            <w:gridSpan w:val="2"/>
            <w:tcBorders>
              <w:left w:val="single" w:sz="4" w:space="0" w:color="auto"/>
              <w:right w:val="double" w:sz="4" w:space="0" w:color="auto"/>
            </w:tcBorders>
            <w:vAlign w:val="center"/>
          </w:tcPr>
          <w:p w14:paraId="117DE71F" w14:textId="64D2449B"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K</w:t>
            </w:r>
            <w:r w:rsidR="00DD67EB" w:rsidRPr="0045781F">
              <w:rPr>
                <w:rFonts w:asciiTheme="minorHAnsi" w:hAnsiTheme="minorHAnsi" w:cstheme="minorHAnsi"/>
                <w:color w:val="0F243E"/>
              </w:rPr>
              <w:t>now the exact values of sin θ and cos θ for θ = 0</w:t>
            </w:r>
            <w:r w:rsidR="00DD67EB" w:rsidRPr="0045781F">
              <w:rPr>
                <w:rFonts w:asciiTheme="minorHAnsi" w:hAnsiTheme="minorHAnsi" w:cstheme="minorHAnsi"/>
                <w:color w:val="0F243E"/>
                <w:vertAlign w:val="superscript"/>
              </w:rPr>
              <w:t>0</w:t>
            </w:r>
            <w:r w:rsidRPr="0045781F">
              <w:rPr>
                <w:rFonts w:asciiTheme="minorHAnsi" w:hAnsiTheme="minorHAnsi" w:cstheme="minorHAnsi"/>
                <w:color w:val="0F243E"/>
              </w:rPr>
              <w:t xml:space="preserve">, </w:t>
            </w:r>
            <w:r w:rsidR="00DD67EB" w:rsidRPr="0045781F">
              <w:rPr>
                <w:rFonts w:asciiTheme="minorHAnsi" w:hAnsiTheme="minorHAnsi" w:cstheme="minorHAnsi"/>
                <w:color w:val="0F243E"/>
              </w:rPr>
              <w:t>30</w:t>
            </w:r>
            <w:r w:rsidRPr="0045781F">
              <w:rPr>
                <w:rFonts w:asciiTheme="minorHAnsi" w:hAnsiTheme="minorHAnsi" w:cstheme="minorHAnsi"/>
                <w:color w:val="0F243E"/>
                <w:vertAlign w:val="superscript"/>
              </w:rPr>
              <w:t>0</w:t>
            </w:r>
            <w:r w:rsidR="00DD67EB" w:rsidRPr="0045781F">
              <w:rPr>
                <w:rFonts w:asciiTheme="minorHAnsi" w:hAnsiTheme="minorHAnsi" w:cstheme="minorHAnsi"/>
                <w:color w:val="0F243E"/>
              </w:rPr>
              <w:t>, 45</w:t>
            </w:r>
            <w:r w:rsidRPr="0045781F">
              <w:rPr>
                <w:rFonts w:asciiTheme="minorHAnsi" w:hAnsiTheme="minorHAnsi" w:cstheme="minorHAnsi"/>
                <w:color w:val="0F243E"/>
                <w:vertAlign w:val="superscript"/>
              </w:rPr>
              <w:t xml:space="preserve">0 </w:t>
            </w:r>
            <w:r w:rsidR="00DD67EB" w:rsidRPr="0045781F">
              <w:rPr>
                <w:rFonts w:asciiTheme="minorHAnsi" w:hAnsiTheme="minorHAnsi" w:cstheme="minorHAnsi"/>
                <w:color w:val="0F243E"/>
              </w:rPr>
              <w:t>60</w:t>
            </w:r>
            <w:r w:rsidRPr="0045781F">
              <w:rPr>
                <w:rFonts w:asciiTheme="minorHAnsi" w:hAnsiTheme="minorHAnsi" w:cstheme="minorHAnsi"/>
                <w:color w:val="0F243E"/>
                <w:vertAlign w:val="superscript"/>
              </w:rPr>
              <w:t>0</w:t>
            </w:r>
            <w:r w:rsidRPr="0045781F">
              <w:rPr>
                <w:rFonts w:asciiTheme="minorHAnsi" w:hAnsiTheme="minorHAnsi" w:cstheme="minorHAnsi"/>
                <w:color w:val="0F243E"/>
              </w:rPr>
              <w:t xml:space="preserve"> and 90</w:t>
            </w:r>
            <w:r w:rsidRPr="0045781F">
              <w:rPr>
                <w:rFonts w:asciiTheme="minorHAnsi" w:hAnsiTheme="minorHAnsi" w:cstheme="minorHAnsi"/>
                <w:color w:val="0F243E"/>
                <w:vertAlign w:val="superscript"/>
              </w:rPr>
              <w:t>0</w:t>
            </w:r>
            <w:r w:rsidRPr="0045781F">
              <w:rPr>
                <w:rFonts w:asciiTheme="minorHAnsi" w:hAnsiTheme="minorHAnsi" w:cstheme="minorHAnsi"/>
                <w:color w:val="0F243E"/>
              </w:rPr>
              <w:t>, know the exact value of tan θ for θ = 0</w:t>
            </w:r>
            <w:r w:rsidRPr="0045781F">
              <w:rPr>
                <w:rFonts w:asciiTheme="minorHAnsi" w:hAnsiTheme="minorHAnsi" w:cstheme="minorHAnsi"/>
                <w:color w:val="0F243E"/>
                <w:vertAlign w:val="superscript"/>
              </w:rPr>
              <w:t>0</w:t>
            </w:r>
            <w:r w:rsidRPr="0045781F">
              <w:rPr>
                <w:rFonts w:asciiTheme="minorHAnsi" w:hAnsiTheme="minorHAnsi" w:cstheme="minorHAnsi"/>
                <w:color w:val="0F243E"/>
              </w:rPr>
              <w:t>, 30</w:t>
            </w:r>
            <w:r w:rsidRPr="0045781F">
              <w:rPr>
                <w:rFonts w:asciiTheme="minorHAnsi" w:hAnsiTheme="minorHAnsi" w:cstheme="minorHAnsi"/>
                <w:color w:val="0F243E"/>
                <w:vertAlign w:val="superscript"/>
              </w:rPr>
              <w:t>0</w:t>
            </w:r>
            <w:r w:rsidRPr="0045781F">
              <w:rPr>
                <w:rFonts w:asciiTheme="minorHAnsi" w:hAnsiTheme="minorHAnsi" w:cstheme="minorHAnsi"/>
                <w:color w:val="0F243E"/>
              </w:rPr>
              <w:t>, 45</w:t>
            </w:r>
            <w:r w:rsidRPr="0045781F">
              <w:rPr>
                <w:rFonts w:asciiTheme="minorHAnsi" w:hAnsiTheme="minorHAnsi" w:cstheme="minorHAnsi"/>
                <w:color w:val="0F243E"/>
                <w:vertAlign w:val="superscript"/>
              </w:rPr>
              <w:t xml:space="preserve">0 </w:t>
            </w:r>
            <w:r w:rsidRPr="0045781F">
              <w:rPr>
                <w:rFonts w:asciiTheme="minorHAnsi" w:hAnsiTheme="minorHAnsi" w:cstheme="minorHAnsi"/>
                <w:color w:val="0F243E"/>
              </w:rPr>
              <w:t>60</w:t>
            </w:r>
            <w:r w:rsidRPr="0045781F">
              <w:rPr>
                <w:rFonts w:asciiTheme="minorHAnsi" w:hAnsiTheme="minorHAnsi" w:cstheme="minorHAnsi"/>
                <w:color w:val="0F243E"/>
                <w:vertAlign w:val="superscript"/>
              </w:rPr>
              <w:t>0</w:t>
            </w:r>
            <w:r w:rsidRPr="0045781F">
              <w:rPr>
                <w:rFonts w:asciiTheme="minorHAnsi" w:hAnsiTheme="minorHAnsi" w:cstheme="minorHAnsi"/>
                <w:color w:val="0F243E"/>
              </w:rPr>
              <w:t xml:space="preserve"> and 90</w:t>
            </w:r>
            <w:r w:rsidRPr="0045781F">
              <w:rPr>
                <w:rFonts w:asciiTheme="minorHAnsi" w:hAnsiTheme="minorHAnsi" w:cstheme="minorHAnsi"/>
                <w:color w:val="0F243E"/>
                <w:vertAlign w:val="superscript"/>
              </w:rPr>
              <w:t>0</w:t>
            </w:r>
          </w:p>
        </w:tc>
        <w:tc>
          <w:tcPr>
            <w:tcW w:w="1290" w:type="dxa"/>
            <w:tcBorders>
              <w:left w:val="double" w:sz="4" w:space="0" w:color="auto"/>
            </w:tcBorders>
            <w:vAlign w:val="center"/>
          </w:tcPr>
          <w:p w14:paraId="261859EB" w14:textId="77777777" w:rsidR="00DD67EB" w:rsidRPr="00E9791A" w:rsidRDefault="00DD67EB" w:rsidP="00CF783C">
            <w:pPr>
              <w:jc w:val="center"/>
              <w:rPr>
                <w:rFonts w:ascii="Calibri" w:hAnsi="Calibri" w:cs="Calibri"/>
                <w:color w:val="0F243E"/>
              </w:rPr>
            </w:pPr>
          </w:p>
        </w:tc>
        <w:tc>
          <w:tcPr>
            <w:tcW w:w="1271" w:type="dxa"/>
            <w:vAlign w:val="center"/>
          </w:tcPr>
          <w:p w14:paraId="0F3E550E" w14:textId="77777777" w:rsidR="00DD67EB" w:rsidRPr="00E9791A" w:rsidRDefault="00DD67EB" w:rsidP="00CF783C">
            <w:pPr>
              <w:jc w:val="center"/>
              <w:rPr>
                <w:rFonts w:ascii="Calibri" w:hAnsi="Calibri" w:cs="Calibri"/>
                <w:color w:val="0F243E"/>
              </w:rPr>
            </w:pPr>
          </w:p>
        </w:tc>
        <w:tc>
          <w:tcPr>
            <w:tcW w:w="1405" w:type="dxa"/>
            <w:vAlign w:val="center"/>
          </w:tcPr>
          <w:p w14:paraId="6551B4E7" w14:textId="77777777" w:rsidR="00DD67EB" w:rsidRPr="00E9791A" w:rsidRDefault="00DD67EB" w:rsidP="00CF783C">
            <w:pPr>
              <w:jc w:val="center"/>
              <w:rPr>
                <w:rFonts w:ascii="Calibri" w:hAnsi="Calibri" w:cs="Calibri"/>
                <w:color w:val="0F243E"/>
              </w:rPr>
            </w:pPr>
          </w:p>
        </w:tc>
        <w:tc>
          <w:tcPr>
            <w:tcW w:w="1271" w:type="dxa"/>
            <w:vAlign w:val="center"/>
          </w:tcPr>
          <w:p w14:paraId="0A95F250" w14:textId="77777777" w:rsidR="00DD67EB" w:rsidRPr="00E9791A" w:rsidRDefault="00DD67EB" w:rsidP="00CF783C">
            <w:pPr>
              <w:jc w:val="center"/>
              <w:rPr>
                <w:rFonts w:ascii="Calibri" w:hAnsi="Calibri" w:cs="Calibri"/>
                <w:color w:val="0F243E"/>
              </w:rPr>
            </w:pPr>
          </w:p>
        </w:tc>
      </w:tr>
      <w:tr w:rsidR="00DD67EB" w:rsidRPr="00E9791A" w14:paraId="11679A66" w14:textId="77777777" w:rsidTr="00B0458C">
        <w:trPr>
          <w:trHeight w:val="585"/>
        </w:trPr>
        <w:tc>
          <w:tcPr>
            <w:tcW w:w="917" w:type="dxa"/>
            <w:tcBorders>
              <w:right w:val="single" w:sz="4" w:space="0" w:color="auto"/>
            </w:tcBorders>
            <w:shd w:val="clear" w:color="auto" w:fill="DBE5F1"/>
            <w:vAlign w:val="center"/>
          </w:tcPr>
          <w:p w14:paraId="3144D349" w14:textId="7BB650ED" w:rsidR="00DD67EB" w:rsidRDefault="0045781F" w:rsidP="00CF783C">
            <w:pPr>
              <w:jc w:val="center"/>
              <w:rPr>
                <w:rFonts w:ascii="Calibri" w:hAnsi="Calibri" w:cs="Calibri"/>
                <w:color w:val="0F243E"/>
                <w:szCs w:val="16"/>
              </w:rPr>
            </w:pPr>
            <w:r>
              <w:rPr>
                <w:rFonts w:ascii="Calibri" w:hAnsi="Calibri" w:cs="Calibri"/>
                <w:color w:val="0F243E"/>
                <w:szCs w:val="16"/>
              </w:rPr>
              <w:t>SK.43</w:t>
            </w:r>
          </w:p>
        </w:tc>
        <w:tc>
          <w:tcPr>
            <w:tcW w:w="4336" w:type="dxa"/>
            <w:gridSpan w:val="2"/>
            <w:tcBorders>
              <w:left w:val="single" w:sz="4" w:space="0" w:color="auto"/>
              <w:right w:val="double" w:sz="4" w:space="0" w:color="auto"/>
            </w:tcBorders>
            <w:vAlign w:val="center"/>
          </w:tcPr>
          <w:p w14:paraId="386A636C" w14:textId="76624997"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 xml:space="preserve">Know and apply the sine rule, </w:t>
            </w:r>
            <m:oMath>
              <m:f>
                <m:fPr>
                  <m:ctrlPr>
                    <w:rPr>
                      <w:rFonts w:ascii="Cambria Math" w:hAnsi="Cambria Math" w:cstheme="minorHAnsi"/>
                      <w:i/>
                      <w:color w:val="0F243E"/>
                    </w:rPr>
                  </m:ctrlPr>
                </m:fPr>
                <m:num>
                  <m:r>
                    <w:rPr>
                      <w:rFonts w:ascii="Cambria Math" w:hAnsi="Cambria Math" w:cstheme="minorHAnsi"/>
                      <w:color w:val="0F243E"/>
                    </w:rPr>
                    <m:t>a</m:t>
                  </m:r>
                </m:num>
                <m:den>
                  <m:func>
                    <m:funcPr>
                      <m:ctrlPr>
                        <w:rPr>
                          <w:rFonts w:ascii="Cambria Math" w:hAnsi="Cambria Math" w:cstheme="minorHAnsi"/>
                          <w:i/>
                          <w:color w:val="0F243E"/>
                        </w:rPr>
                      </m:ctrlPr>
                    </m:funcPr>
                    <m:fName>
                      <m:r>
                        <m:rPr>
                          <m:sty m:val="p"/>
                        </m:rPr>
                        <w:rPr>
                          <w:rFonts w:ascii="Cambria Math" w:hAnsi="Cambria Math" w:cstheme="minorHAnsi"/>
                          <w:color w:val="0F243E"/>
                        </w:rPr>
                        <m:t>sin</m:t>
                      </m:r>
                    </m:fName>
                    <m:e>
                      <m:r>
                        <w:rPr>
                          <w:rFonts w:ascii="Cambria Math" w:hAnsi="Cambria Math" w:cstheme="minorHAnsi"/>
                          <w:color w:val="0F243E"/>
                        </w:rPr>
                        <m:t>A</m:t>
                      </m:r>
                    </m:e>
                  </m:func>
                </m:den>
              </m:f>
              <m:r>
                <w:rPr>
                  <w:rFonts w:ascii="Cambria Math" w:hAnsi="Cambria Math" w:cstheme="minorHAnsi"/>
                  <w:color w:val="0F243E"/>
                </w:rPr>
                <m:t xml:space="preserve">= </m:t>
              </m:r>
              <m:f>
                <m:fPr>
                  <m:ctrlPr>
                    <w:rPr>
                      <w:rFonts w:ascii="Cambria Math" w:hAnsi="Cambria Math" w:cstheme="minorHAnsi"/>
                      <w:i/>
                      <w:color w:val="0F243E"/>
                    </w:rPr>
                  </m:ctrlPr>
                </m:fPr>
                <m:num>
                  <m:r>
                    <w:rPr>
                      <w:rFonts w:ascii="Cambria Math" w:hAnsi="Cambria Math" w:cstheme="minorHAnsi"/>
                      <w:color w:val="0F243E"/>
                    </w:rPr>
                    <m:t>b</m:t>
                  </m:r>
                </m:num>
                <m:den>
                  <m:func>
                    <m:funcPr>
                      <m:ctrlPr>
                        <w:rPr>
                          <w:rFonts w:ascii="Cambria Math" w:hAnsi="Cambria Math" w:cstheme="minorHAnsi"/>
                          <w:i/>
                          <w:color w:val="0F243E"/>
                        </w:rPr>
                      </m:ctrlPr>
                    </m:funcPr>
                    <m:fName>
                      <m:r>
                        <m:rPr>
                          <m:sty m:val="p"/>
                        </m:rPr>
                        <w:rPr>
                          <w:rFonts w:ascii="Cambria Math" w:hAnsi="Cambria Math" w:cstheme="minorHAnsi"/>
                          <w:color w:val="0F243E"/>
                        </w:rPr>
                        <m:t>sin</m:t>
                      </m:r>
                    </m:fName>
                    <m:e>
                      <m:r>
                        <w:rPr>
                          <w:rFonts w:ascii="Cambria Math" w:hAnsi="Cambria Math" w:cstheme="minorHAnsi"/>
                          <w:color w:val="0F243E"/>
                        </w:rPr>
                        <m:t>B</m:t>
                      </m:r>
                    </m:e>
                  </m:func>
                </m:den>
              </m:f>
              <m:r>
                <w:rPr>
                  <w:rFonts w:ascii="Cambria Math" w:hAnsi="Cambria Math" w:cstheme="minorHAnsi"/>
                  <w:color w:val="0F243E"/>
                </w:rPr>
                <m:t xml:space="preserve"> = </m:t>
              </m:r>
              <m:f>
                <m:fPr>
                  <m:ctrlPr>
                    <w:rPr>
                      <w:rFonts w:ascii="Cambria Math" w:hAnsi="Cambria Math" w:cstheme="minorHAnsi"/>
                      <w:i/>
                      <w:color w:val="0F243E"/>
                    </w:rPr>
                  </m:ctrlPr>
                </m:fPr>
                <m:num>
                  <m:r>
                    <w:rPr>
                      <w:rFonts w:ascii="Cambria Math" w:hAnsi="Cambria Math" w:cstheme="minorHAnsi"/>
                      <w:color w:val="0F243E"/>
                    </w:rPr>
                    <m:t>c</m:t>
                  </m:r>
                </m:num>
                <m:den>
                  <m:func>
                    <m:funcPr>
                      <m:ctrlPr>
                        <w:rPr>
                          <w:rFonts w:ascii="Cambria Math" w:hAnsi="Cambria Math" w:cstheme="minorHAnsi"/>
                          <w:i/>
                          <w:color w:val="0F243E"/>
                        </w:rPr>
                      </m:ctrlPr>
                    </m:funcPr>
                    <m:fName>
                      <m:r>
                        <m:rPr>
                          <m:sty m:val="p"/>
                        </m:rPr>
                        <w:rPr>
                          <w:rFonts w:ascii="Cambria Math" w:hAnsi="Cambria Math" w:cstheme="minorHAnsi"/>
                          <w:color w:val="0F243E"/>
                        </w:rPr>
                        <m:t>sin</m:t>
                      </m:r>
                    </m:fName>
                    <m:e>
                      <m:r>
                        <w:rPr>
                          <w:rFonts w:ascii="Cambria Math" w:hAnsi="Cambria Math" w:cstheme="minorHAnsi"/>
                          <w:color w:val="0F243E"/>
                        </w:rPr>
                        <m:t>C</m:t>
                      </m:r>
                    </m:e>
                  </m:func>
                </m:den>
              </m:f>
            </m:oMath>
            <w:r w:rsidRPr="0045781F">
              <w:rPr>
                <w:rFonts w:asciiTheme="minorHAnsi" w:hAnsiTheme="minorHAnsi" w:cstheme="minorHAnsi"/>
                <w:color w:val="0F243E"/>
              </w:rPr>
              <w:t xml:space="preserve"> , and cosine rule, a</w:t>
            </w:r>
            <w:r w:rsidRPr="0045781F">
              <w:rPr>
                <w:rFonts w:asciiTheme="minorHAnsi" w:hAnsiTheme="minorHAnsi" w:cstheme="minorHAnsi"/>
                <w:color w:val="0F243E"/>
                <w:vertAlign w:val="superscript"/>
              </w:rPr>
              <w:t>2</w:t>
            </w:r>
            <w:r w:rsidRPr="0045781F">
              <w:rPr>
                <w:rFonts w:asciiTheme="minorHAnsi" w:hAnsiTheme="minorHAnsi" w:cstheme="minorHAnsi"/>
                <w:color w:val="0F243E"/>
              </w:rPr>
              <w:t xml:space="preserve"> = b</w:t>
            </w:r>
            <w:r w:rsidRPr="0045781F">
              <w:rPr>
                <w:rFonts w:asciiTheme="minorHAnsi" w:hAnsiTheme="minorHAnsi" w:cstheme="minorHAnsi"/>
                <w:color w:val="0F243E"/>
                <w:vertAlign w:val="superscript"/>
              </w:rPr>
              <w:t>2</w:t>
            </w:r>
            <w:r w:rsidRPr="0045781F">
              <w:rPr>
                <w:rFonts w:asciiTheme="minorHAnsi" w:hAnsiTheme="minorHAnsi" w:cstheme="minorHAnsi"/>
                <w:color w:val="0F243E"/>
              </w:rPr>
              <w:t xml:space="preserve"> + c</w:t>
            </w:r>
            <w:r w:rsidRPr="0045781F">
              <w:rPr>
                <w:rFonts w:asciiTheme="minorHAnsi" w:hAnsiTheme="minorHAnsi" w:cstheme="minorHAnsi"/>
                <w:color w:val="0F243E"/>
                <w:vertAlign w:val="superscript"/>
              </w:rPr>
              <w:t>2</w:t>
            </w:r>
            <w:r w:rsidRPr="0045781F">
              <w:rPr>
                <w:rFonts w:asciiTheme="minorHAnsi" w:hAnsiTheme="minorHAnsi" w:cstheme="minorHAnsi"/>
                <w:color w:val="0F243E"/>
              </w:rPr>
              <w:t xml:space="preserve"> -2bc cos A, to find unknown lengths and angles</w:t>
            </w:r>
          </w:p>
        </w:tc>
        <w:tc>
          <w:tcPr>
            <w:tcW w:w="1290" w:type="dxa"/>
            <w:tcBorders>
              <w:left w:val="double" w:sz="4" w:space="0" w:color="auto"/>
            </w:tcBorders>
            <w:vAlign w:val="center"/>
          </w:tcPr>
          <w:p w14:paraId="64750025" w14:textId="77777777" w:rsidR="00DD67EB" w:rsidRPr="00E9791A" w:rsidRDefault="00DD67EB" w:rsidP="00CF783C">
            <w:pPr>
              <w:jc w:val="center"/>
              <w:rPr>
                <w:rFonts w:ascii="Calibri" w:hAnsi="Calibri" w:cs="Calibri"/>
                <w:color w:val="0F243E"/>
              </w:rPr>
            </w:pPr>
          </w:p>
        </w:tc>
        <w:tc>
          <w:tcPr>
            <w:tcW w:w="1271" w:type="dxa"/>
            <w:vAlign w:val="center"/>
          </w:tcPr>
          <w:p w14:paraId="77938A71" w14:textId="77777777" w:rsidR="00DD67EB" w:rsidRPr="00E9791A" w:rsidRDefault="00DD67EB" w:rsidP="00CF783C">
            <w:pPr>
              <w:jc w:val="center"/>
              <w:rPr>
                <w:rFonts w:ascii="Calibri" w:hAnsi="Calibri" w:cs="Calibri"/>
                <w:color w:val="0F243E"/>
              </w:rPr>
            </w:pPr>
          </w:p>
        </w:tc>
        <w:tc>
          <w:tcPr>
            <w:tcW w:w="1405" w:type="dxa"/>
            <w:vAlign w:val="center"/>
          </w:tcPr>
          <w:p w14:paraId="72330CAE" w14:textId="77777777" w:rsidR="00DD67EB" w:rsidRPr="00E9791A" w:rsidRDefault="00DD67EB" w:rsidP="00CF783C">
            <w:pPr>
              <w:jc w:val="center"/>
              <w:rPr>
                <w:rFonts w:ascii="Calibri" w:hAnsi="Calibri" w:cs="Calibri"/>
                <w:color w:val="0F243E"/>
              </w:rPr>
            </w:pPr>
          </w:p>
        </w:tc>
        <w:tc>
          <w:tcPr>
            <w:tcW w:w="1271" w:type="dxa"/>
            <w:vAlign w:val="center"/>
          </w:tcPr>
          <w:p w14:paraId="2B7A6453" w14:textId="77777777" w:rsidR="00DD67EB" w:rsidRPr="00E9791A" w:rsidRDefault="00DD67EB" w:rsidP="00CF783C">
            <w:pPr>
              <w:jc w:val="center"/>
              <w:rPr>
                <w:rFonts w:ascii="Calibri" w:hAnsi="Calibri" w:cs="Calibri"/>
                <w:color w:val="0F243E"/>
              </w:rPr>
            </w:pPr>
          </w:p>
        </w:tc>
      </w:tr>
      <w:tr w:rsidR="00DD67EB" w:rsidRPr="00E9791A" w14:paraId="5B4118EE" w14:textId="77777777" w:rsidTr="00B0458C">
        <w:trPr>
          <w:trHeight w:val="585"/>
        </w:trPr>
        <w:tc>
          <w:tcPr>
            <w:tcW w:w="917" w:type="dxa"/>
            <w:tcBorders>
              <w:right w:val="single" w:sz="4" w:space="0" w:color="auto"/>
            </w:tcBorders>
            <w:shd w:val="clear" w:color="auto" w:fill="DBE5F1"/>
            <w:vAlign w:val="center"/>
          </w:tcPr>
          <w:p w14:paraId="4E9AF127" w14:textId="199ADA3A" w:rsidR="00DD67EB" w:rsidRDefault="0045781F" w:rsidP="00CF783C">
            <w:pPr>
              <w:jc w:val="center"/>
              <w:rPr>
                <w:rFonts w:ascii="Calibri" w:hAnsi="Calibri" w:cs="Calibri"/>
                <w:color w:val="0F243E"/>
                <w:szCs w:val="16"/>
              </w:rPr>
            </w:pPr>
            <w:r>
              <w:rPr>
                <w:rFonts w:ascii="Calibri" w:hAnsi="Calibri" w:cs="Calibri"/>
                <w:color w:val="0F243E"/>
                <w:szCs w:val="16"/>
              </w:rPr>
              <w:t>SK.44</w:t>
            </w:r>
          </w:p>
        </w:tc>
        <w:tc>
          <w:tcPr>
            <w:tcW w:w="4336" w:type="dxa"/>
            <w:gridSpan w:val="2"/>
            <w:tcBorders>
              <w:left w:val="single" w:sz="4" w:space="0" w:color="auto"/>
              <w:right w:val="double" w:sz="4" w:space="0" w:color="auto"/>
            </w:tcBorders>
            <w:vAlign w:val="center"/>
          </w:tcPr>
          <w:p w14:paraId="2922448E" w14:textId="3A10E98B"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 xml:space="preserve">Know and apply Area = </w:t>
            </w:r>
            <m:oMath>
              <m:f>
                <m:fPr>
                  <m:ctrlPr>
                    <w:rPr>
                      <w:rFonts w:ascii="Cambria Math" w:hAnsi="Cambria Math" w:cstheme="minorHAnsi"/>
                      <w:i/>
                      <w:color w:val="0F243E"/>
                    </w:rPr>
                  </m:ctrlPr>
                </m:fPr>
                <m:num>
                  <m:r>
                    <w:rPr>
                      <w:rFonts w:ascii="Cambria Math" w:hAnsi="Cambria Math" w:cstheme="minorHAnsi"/>
                      <w:color w:val="0F243E"/>
                    </w:rPr>
                    <m:t>1</m:t>
                  </m:r>
                </m:num>
                <m:den>
                  <m:r>
                    <w:rPr>
                      <w:rFonts w:ascii="Cambria Math" w:hAnsi="Cambria Math" w:cstheme="minorHAnsi"/>
                      <w:color w:val="0F243E"/>
                    </w:rPr>
                    <m:t>2</m:t>
                  </m:r>
                </m:den>
              </m:f>
              <m:r>
                <w:rPr>
                  <w:rFonts w:ascii="Cambria Math" w:hAnsi="Cambria Math" w:cstheme="minorHAnsi"/>
                  <w:color w:val="0F243E"/>
                </w:rPr>
                <m:t xml:space="preserve"> ab</m:t>
              </m:r>
              <m:func>
                <m:funcPr>
                  <m:ctrlPr>
                    <w:rPr>
                      <w:rFonts w:ascii="Cambria Math" w:hAnsi="Cambria Math" w:cstheme="minorHAnsi"/>
                      <w:i/>
                      <w:color w:val="0F243E"/>
                    </w:rPr>
                  </m:ctrlPr>
                </m:funcPr>
                <m:fName>
                  <m:r>
                    <m:rPr>
                      <m:sty m:val="p"/>
                    </m:rPr>
                    <w:rPr>
                      <w:rFonts w:ascii="Cambria Math" w:hAnsi="Cambria Math" w:cstheme="minorHAnsi"/>
                      <w:color w:val="0F243E"/>
                    </w:rPr>
                    <m:t>sin</m:t>
                  </m:r>
                </m:fName>
                <m:e>
                  <m:r>
                    <w:rPr>
                      <w:rFonts w:ascii="Cambria Math" w:hAnsi="Cambria Math" w:cstheme="minorHAnsi"/>
                      <w:color w:val="0F243E"/>
                    </w:rPr>
                    <m:t>C</m:t>
                  </m:r>
                </m:e>
              </m:func>
              <m:r>
                <w:rPr>
                  <w:rFonts w:ascii="Cambria Math" w:hAnsi="Cambria Math" w:cstheme="minorHAnsi"/>
                  <w:color w:val="0F243E"/>
                </w:rPr>
                <m:t xml:space="preserve"> </m:t>
              </m:r>
            </m:oMath>
            <w:r w:rsidRPr="0045781F">
              <w:rPr>
                <w:rFonts w:asciiTheme="minorHAnsi" w:hAnsiTheme="minorHAnsi" w:cstheme="minorHAnsi"/>
                <w:color w:val="0F243E"/>
              </w:rPr>
              <w:t>to calculate the area, sides or angles of any triangle</w:t>
            </w:r>
          </w:p>
        </w:tc>
        <w:tc>
          <w:tcPr>
            <w:tcW w:w="1290" w:type="dxa"/>
            <w:tcBorders>
              <w:left w:val="double" w:sz="4" w:space="0" w:color="auto"/>
            </w:tcBorders>
            <w:vAlign w:val="center"/>
          </w:tcPr>
          <w:p w14:paraId="22ACB7D5" w14:textId="77777777" w:rsidR="00DD67EB" w:rsidRPr="00E9791A" w:rsidRDefault="00DD67EB" w:rsidP="00CF783C">
            <w:pPr>
              <w:jc w:val="center"/>
              <w:rPr>
                <w:rFonts w:ascii="Calibri" w:hAnsi="Calibri" w:cs="Calibri"/>
                <w:color w:val="0F243E"/>
              </w:rPr>
            </w:pPr>
          </w:p>
        </w:tc>
        <w:tc>
          <w:tcPr>
            <w:tcW w:w="1271" w:type="dxa"/>
            <w:vAlign w:val="center"/>
          </w:tcPr>
          <w:p w14:paraId="57151B5A" w14:textId="77777777" w:rsidR="00DD67EB" w:rsidRPr="00E9791A" w:rsidRDefault="00DD67EB" w:rsidP="00CF783C">
            <w:pPr>
              <w:jc w:val="center"/>
              <w:rPr>
                <w:rFonts w:ascii="Calibri" w:hAnsi="Calibri" w:cs="Calibri"/>
                <w:color w:val="0F243E"/>
              </w:rPr>
            </w:pPr>
          </w:p>
        </w:tc>
        <w:tc>
          <w:tcPr>
            <w:tcW w:w="1405" w:type="dxa"/>
            <w:vAlign w:val="center"/>
          </w:tcPr>
          <w:p w14:paraId="5FC735A4" w14:textId="77777777" w:rsidR="00DD67EB" w:rsidRPr="00E9791A" w:rsidRDefault="00DD67EB" w:rsidP="00CF783C">
            <w:pPr>
              <w:jc w:val="center"/>
              <w:rPr>
                <w:rFonts w:ascii="Calibri" w:hAnsi="Calibri" w:cs="Calibri"/>
                <w:color w:val="0F243E"/>
              </w:rPr>
            </w:pPr>
          </w:p>
        </w:tc>
        <w:tc>
          <w:tcPr>
            <w:tcW w:w="1271" w:type="dxa"/>
            <w:vAlign w:val="center"/>
          </w:tcPr>
          <w:p w14:paraId="7861CEA2" w14:textId="77777777" w:rsidR="00DD67EB" w:rsidRPr="00E9791A" w:rsidRDefault="00DD67EB" w:rsidP="00CF783C">
            <w:pPr>
              <w:jc w:val="center"/>
              <w:rPr>
                <w:rFonts w:ascii="Calibri" w:hAnsi="Calibri" w:cs="Calibri"/>
                <w:color w:val="0F243E"/>
              </w:rPr>
            </w:pPr>
          </w:p>
        </w:tc>
      </w:tr>
      <w:tr w:rsidR="00DD67EB" w:rsidRPr="00E9791A" w14:paraId="20226986" w14:textId="77777777" w:rsidTr="00B0458C">
        <w:trPr>
          <w:trHeight w:val="585"/>
        </w:trPr>
        <w:tc>
          <w:tcPr>
            <w:tcW w:w="917" w:type="dxa"/>
            <w:tcBorders>
              <w:right w:val="single" w:sz="4" w:space="0" w:color="auto"/>
            </w:tcBorders>
            <w:shd w:val="clear" w:color="auto" w:fill="DBE5F1"/>
            <w:vAlign w:val="center"/>
          </w:tcPr>
          <w:p w14:paraId="6B665ADE" w14:textId="3151F586" w:rsidR="00DD67EB" w:rsidRDefault="0045781F" w:rsidP="00CF783C">
            <w:pPr>
              <w:jc w:val="center"/>
              <w:rPr>
                <w:rFonts w:ascii="Calibri" w:hAnsi="Calibri" w:cs="Calibri"/>
                <w:color w:val="0F243E"/>
                <w:szCs w:val="16"/>
              </w:rPr>
            </w:pPr>
            <w:r>
              <w:rPr>
                <w:rFonts w:ascii="Calibri" w:hAnsi="Calibri" w:cs="Calibri"/>
                <w:color w:val="0F243E"/>
                <w:szCs w:val="16"/>
              </w:rPr>
              <w:t>SK.45</w:t>
            </w:r>
          </w:p>
        </w:tc>
        <w:tc>
          <w:tcPr>
            <w:tcW w:w="4336" w:type="dxa"/>
            <w:gridSpan w:val="2"/>
            <w:tcBorders>
              <w:left w:val="single" w:sz="4" w:space="0" w:color="auto"/>
              <w:right w:val="double" w:sz="4" w:space="0" w:color="auto"/>
            </w:tcBorders>
            <w:vAlign w:val="center"/>
          </w:tcPr>
          <w:p w14:paraId="50B8F2E1" w14:textId="5F1A0B90"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Describe translations as 2D vectors</w:t>
            </w:r>
          </w:p>
        </w:tc>
        <w:tc>
          <w:tcPr>
            <w:tcW w:w="1290" w:type="dxa"/>
            <w:tcBorders>
              <w:left w:val="double" w:sz="4" w:space="0" w:color="auto"/>
            </w:tcBorders>
            <w:vAlign w:val="center"/>
          </w:tcPr>
          <w:p w14:paraId="624A81DF" w14:textId="77777777" w:rsidR="00DD67EB" w:rsidRPr="00E9791A" w:rsidRDefault="00DD67EB" w:rsidP="00CF783C">
            <w:pPr>
              <w:jc w:val="center"/>
              <w:rPr>
                <w:rFonts w:ascii="Calibri" w:hAnsi="Calibri" w:cs="Calibri"/>
                <w:color w:val="0F243E"/>
              </w:rPr>
            </w:pPr>
          </w:p>
        </w:tc>
        <w:tc>
          <w:tcPr>
            <w:tcW w:w="1271" w:type="dxa"/>
            <w:vAlign w:val="center"/>
          </w:tcPr>
          <w:p w14:paraId="5F652393" w14:textId="77777777" w:rsidR="00DD67EB" w:rsidRPr="00E9791A" w:rsidRDefault="00DD67EB" w:rsidP="00CF783C">
            <w:pPr>
              <w:jc w:val="center"/>
              <w:rPr>
                <w:rFonts w:ascii="Calibri" w:hAnsi="Calibri" w:cs="Calibri"/>
                <w:color w:val="0F243E"/>
              </w:rPr>
            </w:pPr>
          </w:p>
        </w:tc>
        <w:tc>
          <w:tcPr>
            <w:tcW w:w="1405" w:type="dxa"/>
            <w:vAlign w:val="center"/>
          </w:tcPr>
          <w:p w14:paraId="461296E5" w14:textId="77777777" w:rsidR="00DD67EB" w:rsidRPr="00E9791A" w:rsidRDefault="00DD67EB" w:rsidP="00CF783C">
            <w:pPr>
              <w:jc w:val="center"/>
              <w:rPr>
                <w:rFonts w:ascii="Calibri" w:hAnsi="Calibri" w:cs="Calibri"/>
                <w:color w:val="0F243E"/>
              </w:rPr>
            </w:pPr>
          </w:p>
        </w:tc>
        <w:tc>
          <w:tcPr>
            <w:tcW w:w="1271" w:type="dxa"/>
            <w:vAlign w:val="center"/>
          </w:tcPr>
          <w:p w14:paraId="52339686" w14:textId="77777777" w:rsidR="00DD67EB" w:rsidRPr="00E9791A" w:rsidRDefault="00DD67EB" w:rsidP="00CF783C">
            <w:pPr>
              <w:jc w:val="center"/>
              <w:rPr>
                <w:rFonts w:ascii="Calibri" w:hAnsi="Calibri" w:cs="Calibri"/>
                <w:color w:val="0F243E"/>
              </w:rPr>
            </w:pPr>
          </w:p>
        </w:tc>
      </w:tr>
      <w:tr w:rsidR="00DD67EB" w:rsidRPr="00E9791A" w14:paraId="7152DA21" w14:textId="77777777" w:rsidTr="00B0458C">
        <w:trPr>
          <w:trHeight w:val="585"/>
        </w:trPr>
        <w:tc>
          <w:tcPr>
            <w:tcW w:w="917" w:type="dxa"/>
            <w:tcBorders>
              <w:right w:val="single" w:sz="4" w:space="0" w:color="auto"/>
            </w:tcBorders>
            <w:shd w:val="clear" w:color="auto" w:fill="DBE5F1"/>
            <w:vAlign w:val="center"/>
          </w:tcPr>
          <w:p w14:paraId="63370129" w14:textId="6054EB19" w:rsidR="00DD67EB" w:rsidRDefault="0045781F" w:rsidP="00CF783C">
            <w:pPr>
              <w:jc w:val="center"/>
              <w:rPr>
                <w:rFonts w:ascii="Calibri" w:hAnsi="Calibri" w:cs="Calibri"/>
                <w:color w:val="0F243E"/>
                <w:szCs w:val="16"/>
              </w:rPr>
            </w:pPr>
            <w:r>
              <w:rPr>
                <w:rFonts w:ascii="Calibri" w:hAnsi="Calibri" w:cs="Calibri"/>
                <w:color w:val="0F243E"/>
                <w:szCs w:val="16"/>
              </w:rPr>
              <w:t>SK.46</w:t>
            </w:r>
          </w:p>
        </w:tc>
        <w:tc>
          <w:tcPr>
            <w:tcW w:w="4336" w:type="dxa"/>
            <w:gridSpan w:val="2"/>
            <w:tcBorders>
              <w:left w:val="single" w:sz="4" w:space="0" w:color="auto"/>
              <w:right w:val="double" w:sz="4" w:space="0" w:color="auto"/>
            </w:tcBorders>
            <w:vAlign w:val="center"/>
          </w:tcPr>
          <w:p w14:paraId="503466AC" w14:textId="2D6623BF" w:rsidR="00DD67EB" w:rsidRPr="0045781F" w:rsidRDefault="0045781F" w:rsidP="00CF783C">
            <w:pPr>
              <w:rPr>
                <w:rFonts w:asciiTheme="minorHAnsi" w:hAnsiTheme="minorHAnsi" w:cstheme="minorHAnsi"/>
                <w:color w:val="0F243E"/>
                <w:szCs w:val="20"/>
              </w:rPr>
            </w:pPr>
            <w:r w:rsidRPr="0045781F">
              <w:rPr>
                <w:rFonts w:asciiTheme="minorHAnsi" w:hAnsiTheme="minorHAnsi" w:cstheme="minorHAnsi"/>
                <w:color w:val="0F243E"/>
              </w:rPr>
              <w:t>Apply addition and subtraction of vectors, multiplication of vectors by a scalar, and diagrammatic and column representations of vectors; use vectors to construct geometric arguments and proofs</w:t>
            </w:r>
          </w:p>
        </w:tc>
        <w:tc>
          <w:tcPr>
            <w:tcW w:w="1290" w:type="dxa"/>
            <w:tcBorders>
              <w:left w:val="double" w:sz="4" w:space="0" w:color="auto"/>
            </w:tcBorders>
            <w:vAlign w:val="center"/>
          </w:tcPr>
          <w:p w14:paraId="0553BA17" w14:textId="77777777" w:rsidR="00DD67EB" w:rsidRPr="00E9791A" w:rsidRDefault="00DD67EB" w:rsidP="00CF783C">
            <w:pPr>
              <w:jc w:val="center"/>
              <w:rPr>
                <w:rFonts w:ascii="Calibri" w:hAnsi="Calibri" w:cs="Calibri"/>
                <w:color w:val="0F243E"/>
              </w:rPr>
            </w:pPr>
          </w:p>
        </w:tc>
        <w:tc>
          <w:tcPr>
            <w:tcW w:w="1271" w:type="dxa"/>
            <w:vAlign w:val="center"/>
          </w:tcPr>
          <w:p w14:paraId="7816C384" w14:textId="77777777" w:rsidR="00DD67EB" w:rsidRPr="00E9791A" w:rsidRDefault="00DD67EB" w:rsidP="00CF783C">
            <w:pPr>
              <w:jc w:val="center"/>
              <w:rPr>
                <w:rFonts w:ascii="Calibri" w:hAnsi="Calibri" w:cs="Calibri"/>
                <w:color w:val="0F243E"/>
              </w:rPr>
            </w:pPr>
          </w:p>
        </w:tc>
        <w:tc>
          <w:tcPr>
            <w:tcW w:w="1405" w:type="dxa"/>
            <w:vAlign w:val="center"/>
          </w:tcPr>
          <w:p w14:paraId="1C57A3E1" w14:textId="77777777" w:rsidR="00DD67EB" w:rsidRPr="00E9791A" w:rsidRDefault="00DD67EB" w:rsidP="00CF783C">
            <w:pPr>
              <w:jc w:val="center"/>
              <w:rPr>
                <w:rFonts w:ascii="Calibri" w:hAnsi="Calibri" w:cs="Calibri"/>
                <w:color w:val="0F243E"/>
              </w:rPr>
            </w:pPr>
          </w:p>
        </w:tc>
        <w:tc>
          <w:tcPr>
            <w:tcW w:w="1271" w:type="dxa"/>
            <w:vAlign w:val="center"/>
          </w:tcPr>
          <w:p w14:paraId="6936AB34" w14:textId="77777777" w:rsidR="00DD67EB" w:rsidRPr="00E9791A" w:rsidRDefault="00DD67EB" w:rsidP="00CF783C">
            <w:pPr>
              <w:jc w:val="center"/>
              <w:rPr>
                <w:rFonts w:ascii="Calibri" w:hAnsi="Calibri" w:cs="Calibri"/>
                <w:color w:val="0F243E"/>
              </w:rPr>
            </w:pPr>
          </w:p>
        </w:tc>
      </w:tr>
      <w:tr w:rsidR="0045781F" w:rsidRPr="0045781F" w14:paraId="6E6D0889" w14:textId="77777777" w:rsidTr="0045781F">
        <w:trPr>
          <w:trHeight w:val="70"/>
        </w:trPr>
        <w:tc>
          <w:tcPr>
            <w:tcW w:w="10490" w:type="dxa"/>
            <w:gridSpan w:val="7"/>
            <w:shd w:val="clear" w:color="auto" w:fill="DBE5F1"/>
            <w:vAlign w:val="center"/>
          </w:tcPr>
          <w:p w14:paraId="2B1F64DC" w14:textId="24D06280" w:rsidR="0045781F" w:rsidRPr="0045781F" w:rsidRDefault="0045781F" w:rsidP="0045781F">
            <w:pPr>
              <w:rPr>
                <w:rFonts w:ascii="Calibri" w:hAnsi="Calibri" w:cs="Calibri"/>
                <w:color w:val="0F243E"/>
                <w:szCs w:val="20"/>
              </w:rPr>
            </w:pPr>
            <w:r w:rsidRPr="0045781F">
              <w:rPr>
                <w:rFonts w:ascii="Calibri" w:hAnsi="Calibri" w:cs="Calibri"/>
                <w:color w:val="0F243E"/>
                <w:szCs w:val="20"/>
              </w:rPr>
              <w:t>Probability</w:t>
            </w:r>
          </w:p>
        </w:tc>
      </w:tr>
      <w:tr w:rsidR="0045781F" w:rsidRPr="00E9791A" w14:paraId="5521BA37" w14:textId="77777777" w:rsidTr="00B0458C">
        <w:trPr>
          <w:trHeight w:val="585"/>
        </w:trPr>
        <w:tc>
          <w:tcPr>
            <w:tcW w:w="917" w:type="dxa"/>
            <w:tcBorders>
              <w:right w:val="single" w:sz="4" w:space="0" w:color="auto"/>
            </w:tcBorders>
            <w:shd w:val="clear" w:color="auto" w:fill="DBE5F1"/>
            <w:vAlign w:val="center"/>
          </w:tcPr>
          <w:p w14:paraId="5BE4AF79" w14:textId="77EDDAA8" w:rsidR="0045781F" w:rsidRDefault="0045781F" w:rsidP="00CF783C">
            <w:pPr>
              <w:jc w:val="center"/>
              <w:rPr>
                <w:rFonts w:ascii="Calibri" w:hAnsi="Calibri" w:cs="Calibri"/>
                <w:color w:val="0F243E"/>
                <w:szCs w:val="16"/>
              </w:rPr>
            </w:pPr>
            <w:r>
              <w:rPr>
                <w:rFonts w:ascii="Calibri" w:hAnsi="Calibri" w:cs="Calibri"/>
                <w:color w:val="0F243E"/>
                <w:szCs w:val="16"/>
              </w:rPr>
              <w:t>SK.47</w:t>
            </w:r>
          </w:p>
        </w:tc>
        <w:tc>
          <w:tcPr>
            <w:tcW w:w="4336" w:type="dxa"/>
            <w:gridSpan w:val="2"/>
            <w:tcBorders>
              <w:left w:val="single" w:sz="4" w:space="0" w:color="auto"/>
              <w:right w:val="double" w:sz="4" w:space="0" w:color="auto"/>
            </w:tcBorders>
            <w:vAlign w:val="center"/>
          </w:tcPr>
          <w:p w14:paraId="6F2CAA11" w14:textId="23F79046" w:rsidR="0045781F" w:rsidRPr="0045781F" w:rsidRDefault="0045781F" w:rsidP="00CF783C">
            <w:pPr>
              <w:rPr>
                <w:rFonts w:asciiTheme="minorHAnsi" w:hAnsiTheme="minorHAnsi" w:cstheme="minorHAnsi"/>
                <w:color w:val="0F243E"/>
              </w:rPr>
            </w:pPr>
            <w:r w:rsidRPr="0045781F">
              <w:rPr>
                <w:rFonts w:asciiTheme="minorHAnsi" w:hAnsiTheme="minorHAnsi" w:cstheme="minorHAnsi"/>
                <w:color w:val="0F243E"/>
              </w:rPr>
              <w:t>apply the property that the probabilities of an exhaustive set of mutually exclusive events sum to one</w:t>
            </w:r>
          </w:p>
        </w:tc>
        <w:tc>
          <w:tcPr>
            <w:tcW w:w="1290" w:type="dxa"/>
            <w:tcBorders>
              <w:left w:val="double" w:sz="4" w:space="0" w:color="auto"/>
            </w:tcBorders>
            <w:vAlign w:val="center"/>
          </w:tcPr>
          <w:p w14:paraId="1F854AB5" w14:textId="77777777" w:rsidR="0045781F" w:rsidRPr="00E9791A" w:rsidRDefault="0045781F" w:rsidP="00CF783C">
            <w:pPr>
              <w:jc w:val="center"/>
              <w:rPr>
                <w:rFonts w:ascii="Calibri" w:hAnsi="Calibri" w:cs="Calibri"/>
                <w:color w:val="0F243E"/>
              </w:rPr>
            </w:pPr>
          </w:p>
        </w:tc>
        <w:tc>
          <w:tcPr>
            <w:tcW w:w="1271" w:type="dxa"/>
            <w:vAlign w:val="center"/>
          </w:tcPr>
          <w:p w14:paraId="578FD765" w14:textId="77777777" w:rsidR="0045781F" w:rsidRPr="00E9791A" w:rsidRDefault="0045781F" w:rsidP="00CF783C">
            <w:pPr>
              <w:jc w:val="center"/>
              <w:rPr>
                <w:rFonts w:ascii="Calibri" w:hAnsi="Calibri" w:cs="Calibri"/>
                <w:color w:val="0F243E"/>
              </w:rPr>
            </w:pPr>
          </w:p>
        </w:tc>
        <w:tc>
          <w:tcPr>
            <w:tcW w:w="1405" w:type="dxa"/>
            <w:vAlign w:val="center"/>
          </w:tcPr>
          <w:p w14:paraId="44472F22" w14:textId="77777777" w:rsidR="0045781F" w:rsidRPr="00E9791A" w:rsidRDefault="0045781F" w:rsidP="00CF783C">
            <w:pPr>
              <w:jc w:val="center"/>
              <w:rPr>
                <w:rFonts w:ascii="Calibri" w:hAnsi="Calibri" w:cs="Calibri"/>
                <w:color w:val="0F243E"/>
              </w:rPr>
            </w:pPr>
          </w:p>
        </w:tc>
        <w:tc>
          <w:tcPr>
            <w:tcW w:w="1271" w:type="dxa"/>
            <w:vAlign w:val="center"/>
          </w:tcPr>
          <w:p w14:paraId="79E80556" w14:textId="77777777" w:rsidR="0045781F" w:rsidRPr="00E9791A" w:rsidRDefault="0045781F" w:rsidP="00CF783C">
            <w:pPr>
              <w:jc w:val="center"/>
              <w:rPr>
                <w:rFonts w:ascii="Calibri" w:hAnsi="Calibri" w:cs="Calibri"/>
                <w:color w:val="0F243E"/>
              </w:rPr>
            </w:pPr>
          </w:p>
        </w:tc>
      </w:tr>
      <w:tr w:rsidR="0045781F" w:rsidRPr="00E9791A" w14:paraId="2C49C9E5" w14:textId="77777777" w:rsidTr="00B0458C">
        <w:trPr>
          <w:trHeight w:val="585"/>
        </w:trPr>
        <w:tc>
          <w:tcPr>
            <w:tcW w:w="917" w:type="dxa"/>
            <w:tcBorders>
              <w:right w:val="single" w:sz="4" w:space="0" w:color="auto"/>
            </w:tcBorders>
            <w:shd w:val="clear" w:color="auto" w:fill="DBE5F1"/>
            <w:vAlign w:val="center"/>
          </w:tcPr>
          <w:p w14:paraId="4B1A2BD6" w14:textId="3972C379" w:rsidR="0045781F" w:rsidRDefault="0045781F" w:rsidP="00CF783C">
            <w:pPr>
              <w:jc w:val="center"/>
              <w:rPr>
                <w:rFonts w:ascii="Calibri" w:hAnsi="Calibri" w:cs="Calibri"/>
                <w:color w:val="0F243E"/>
                <w:szCs w:val="16"/>
              </w:rPr>
            </w:pPr>
            <w:r>
              <w:rPr>
                <w:rFonts w:ascii="Calibri" w:hAnsi="Calibri" w:cs="Calibri"/>
                <w:color w:val="0F243E"/>
                <w:szCs w:val="16"/>
              </w:rPr>
              <w:t>S</w:t>
            </w:r>
            <w:r w:rsidR="009E3DEF">
              <w:rPr>
                <w:rFonts w:ascii="Calibri" w:hAnsi="Calibri" w:cs="Calibri"/>
                <w:color w:val="0F243E"/>
                <w:szCs w:val="16"/>
              </w:rPr>
              <w:t>K.48</w:t>
            </w:r>
          </w:p>
        </w:tc>
        <w:tc>
          <w:tcPr>
            <w:tcW w:w="4336" w:type="dxa"/>
            <w:gridSpan w:val="2"/>
            <w:tcBorders>
              <w:left w:val="single" w:sz="4" w:space="0" w:color="auto"/>
              <w:right w:val="double" w:sz="4" w:space="0" w:color="auto"/>
            </w:tcBorders>
            <w:vAlign w:val="center"/>
          </w:tcPr>
          <w:p w14:paraId="46108EA1" w14:textId="4C40A65C" w:rsidR="0045781F" w:rsidRPr="0045781F" w:rsidRDefault="0045781F" w:rsidP="00CF783C">
            <w:pPr>
              <w:rPr>
                <w:rFonts w:asciiTheme="minorHAnsi" w:hAnsiTheme="minorHAnsi" w:cstheme="minorHAnsi"/>
                <w:color w:val="0F243E"/>
              </w:rPr>
            </w:pPr>
            <w:r w:rsidRPr="0045781F">
              <w:rPr>
                <w:rFonts w:asciiTheme="minorHAnsi" w:hAnsiTheme="minorHAnsi" w:cstheme="minorHAnsi"/>
                <w:color w:val="0F243E"/>
              </w:rPr>
              <w:t>use a probability model to predict the outcomes of future experiments; understand that empirical unbiased samples tend towards theoretical probability distributions, with increasing sample size</w:t>
            </w:r>
          </w:p>
        </w:tc>
        <w:tc>
          <w:tcPr>
            <w:tcW w:w="1290" w:type="dxa"/>
            <w:tcBorders>
              <w:left w:val="double" w:sz="4" w:space="0" w:color="auto"/>
            </w:tcBorders>
            <w:vAlign w:val="center"/>
          </w:tcPr>
          <w:p w14:paraId="043C80D2" w14:textId="77777777" w:rsidR="0045781F" w:rsidRPr="00E9791A" w:rsidRDefault="0045781F" w:rsidP="00CF783C">
            <w:pPr>
              <w:jc w:val="center"/>
              <w:rPr>
                <w:rFonts w:ascii="Calibri" w:hAnsi="Calibri" w:cs="Calibri"/>
                <w:color w:val="0F243E"/>
              </w:rPr>
            </w:pPr>
          </w:p>
        </w:tc>
        <w:tc>
          <w:tcPr>
            <w:tcW w:w="1271" w:type="dxa"/>
            <w:vAlign w:val="center"/>
          </w:tcPr>
          <w:p w14:paraId="2026B2F6" w14:textId="77777777" w:rsidR="0045781F" w:rsidRPr="00E9791A" w:rsidRDefault="0045781F" w:rsidP="00CF783C">
            <w:pPr>
              <w:jc w:val="center"/>
              <w:rPr>
                <w:rFonts w:ascii="Calibri" w:hAnsi="Calibri" w:cs="Calibri"/>
                <w:color w:val="0F243E"/>
              </w:rPr>
            </w:pPr>
          </w:p>
        </w:tc>
        <w:tc>
          <w:tcPr>
            <w:tcW w:w="1405" w:type="dxa"/>
            <w:vAlign w:val="center"/>
          </w:tcPr>
          <w:p w14:paraId="07AC4377" w14:textId="77777777" w:rsidR="0045781F" w:rsidRPr="00E9791A" w:rsidRDefault="0045781F" w:rsidP="00CF783C">
            <w:pPr>
              <w:jc w:val="center"/>
              <w:rPr>
                <w:rFonts w:ascii="Calibri" w:hAnsi="Calibri" w:cs="Calibri"/>
                <w:color w:val="0F243E"/>
              </w:rPr>
            </w:pPr>
          </w:p>
        </w:tc>
        <w:tc>
          <w:tcPr>
            <w:tcW w:w="1271" w:type="dxa"/>
            <w:vAlign w:val="center"/>
          </w:tcPr>
          <w:p w14:paraId="76A4D344" w14:textId="77777777" w:rsidR="0045781F" w:rsidRPr="00E9791A" w:rsidRDefault="0045781F" w:rsidP="00CF783C">
            <w:pPr>
              <w:jc w:val="center"/>
              <w:rPr>
                <w:rFonts w:ascii="Calibri" w:hAnsi="Calibri" w:cs="Calibri"/>
                <w:color w:val="0F243E"/>
              </w:rPr>
            </w:pPr>
          </w:p>
        </w:tc>
      </w:tr>
      <w:tr w:rsidR="0045781F" w:rsidRPr="00E9791A" w14:paraId="33529687" w14:textId="77777777" w:rsidTr="00B0458C">
        <w:trPr>
          <w:trHeight w:val="585"/>
        </w:trPr>
        <w:tc>
          <w:tcPr>
            <w:tcW w:w="917" w:type="dxa"/>
            <w:tcBorders>
              <w:right w:val="single" w:sz="4" w:space="0" w:color="auto"/>
            </w:tcBorders>
            <w:shd w:val="clear" w:color="auto" w:fill="DBE5F1"/>
            <w:vAlign w:val="center"/>
          </w:tcPr>
          <w:p w14:paraId="0D2C2AD2" w14:textId="4A14D2E3" w:rsidR="0045781F" w:rsidRDefault="009E3DEF" w:rsidP="00CF783C">
            <w:pPr>
              <w:jc w:val="center"/>
              <w:rPr>
                <w:rFonts w:ascii="Calibri" w:hAnsi="Calibri" w:cs="Calibri"/>
                <w:color w:val="0F243E"/>
                <w:szCs w:val="16"/>
              </w:rPr>
            </w:pPr>
            <w:r>
              <w:rPr>
                <w:rFonts w:ascii="Calibri" w:hAnsi="Calibri" w:cs="Calibri"/>
                <w:color w:val="0F243E"/>
                <w:szCs w:val="16"/>
              </w:rPr>
              <w:t>SK.49</w:t>
            </w:r>
          </w:p>
        </w:tc>
        <w:tc>
          <w:tcPr>
            <w:tcW w:w="4336" w:type="dxa"/>
            <w:gridSpan w:val="2"/>
            <w:tcBorders>
              <w:left w:val="single" w:sz="4" w:space="0" w:color="auto"/>
              <w:right w:val="double" w:sz="4" w:space="0" w:color="auto"/>
            </w:tcBorders>
            <w:vAlign w:val="center"/>
          </w:tcPr>
          <w:p w14:paraId="72737122" w14:textId="256309CB" w:rsidR="0045781F" w:rsidRPr="0045781F" w:rsidRDefault="0045781F" w:rsidP="00CF783C">
            <w:pPr>
              <w:rPr>
                <w:rFonts w:asciiTheme="minorHAnsi" w:hAnsiTheme="minorHAnsi" w:cstheme="minorHAnsi"/>
                <w:color w:val="0F243E"/>
              </w:rPr>
            </w:pPr>
            <w:r w:rsidRPr="0045781F">
              <w:rPr>
                <w:rFonts w:asciiTheme="minorHAnsi" w:hAnsiTheme="minorHAnsi" w:cstheme="minorHAnsi"/>
                <w:color w:val="0F243E"/>
              </w:rPr>
              <w:t>calculate the probability of independent and dependent combined events, including using tree diagrams and other representations, and know the underlying assumptions</w:t>
            </w:r>
          </w:p>
        </w:tc>
        <w:tc>
          <w:tcPr>
            <w:tcW w:w="1290" w:type="dxa"/>
            <w:tcBorders>
              <w:left w:val="double" w:sz="4" w:space="0" w:color="auto"/>
            </w:tcBorders>
            <w:vAlign w:val="center"/>
          </w:tcPr>
          <w:p w14:paraId="51C8240E" w14:textId="77777777" w:rsidR="0045781F" w:rsidRPr="00E9791A" w:rsidRDefault="0045781F" w:rsidP="00CF783C">
            <w:pPr>
              <w:jc w:val="center"/>
              <w:rPr>
                <w:rFonts w:ascii="Calibri" w:hAnsi="Calibri" w:cs="Calibri"/>
                <w:color w:val="0F243E"/>
              </w:rPr>
            </w:pPr>
          </w:p>
        </w:tc>
        <w:tc>
          <w:tcPr>
            <w:tcW w:w="1271" w:type="dxa"/>
            <w:vAlign w:val="center"/>
          </w:tcPr>
          <w:p w14:paraId="061C0CEC" w14:textId="77777777" w:rsidR="0045781F" w:rsidRPr="00E9791A" w:rsidRDefault="0045781F" w:rsidP="00CF783C">
            <w:pPr>
              <w:jc w:val="center"/>
              <w:rPr>
                <w:rFonts w:ascii="Calibri" w:hAnsi="Calibri" w:cs="Calibri"/>
                <w:color w:val="0F243E"/>
              </w:rPr>
            </w:pPr>
          </w:p>
        </w:tc>
        <w:tc>
          <w:tcPr>
            <w:tcW w:w="1405" w:type="dxa"/>
            <w:vAlign w:val="center"/>
          </w:tcPr>
          <w:p w14:paraId="7D28796C" w14:textId="77777777" w:rsidR="0045781F" w:rsidRPr="00E9791A" w:rsidRDefault="0045781F" w:rsidP="00CF783C">
            <w:pPr>
              <w:jc w:val="center"/>
              <w:rPr>
                <w:rFonts w:ascii="Calibri" w:hAnsi="Calibri" w:cs="Calibri"/>
                <w:color w:val="0F243E"/>
              </w:rPr>
            </w:pPr>
          </w:p>
        </w:tc>
        <w:tc>
          <w:tcPr>
            <w:tcW w:w="1271" w:type="dxa"/>
            <w:vAlign w:val="center"/>
          </w:tcPr>
          <w:p w14:paraId="14C70D36" w14:textId="77777777" w:rsidR="0045781F" w:rsidRPr="00E9791A" w:rsidRDefault="0045781F" w:rsidP="00CF783C">
            <w:pPr>
              <w:jc w:val="center"/>
              <w:rPr>
                <w:rFonts w:ascii="Calibri" w:hAnsi="Calibri" w:cs="Calibri"/>
                <w:color w:val="0F243E"/>
              </w:rPr>
            </w:pPr>
          </w:p>
        </w:tc>
      </w:tr>
      <w:tr w:rsidR="0045781F" w:rsidRPr="00E9791A" w14:paraId="3F292968" w14:textId="77777777" w:rsidTr="00B0458C">
        <w:trPr>
          <w:trHeight w:val="585"/>
        </w:trPr>
        <w:tc>
          <w:tcPr>
            <w:tcW w:w="917" w:type="dxa"/>
            <w:tcBorders>
              <w:right w:val="single" w:sz="4" w:space="0" w:color="auto"/>
            </w:tcBorders>
            <w:shd w:val="clear" w:color="auto" w:fill="DBE5F1"/>
            <w:vAlign w:val="center"/>
          </w:tcPr>
          <w:p w14:paraId="62D5A6C1" w14:textId="50304207" w:rsidR="0045781F" w:rsidRDefault="009E3DEF" w:rsidP="00CF783C">
            <w:pPr>
              <w:jc w:val="center"/>
              <w:rPr>
                <w:rFonts w:ascii="Calibri" w:hAnsi="Calibri" w:cs="Calibri"/>
                <w:color w:val="0F243E"/>
                <w:szCs w:val="16"/>
              </w:rPr>
            </w:pPr>
            <w:r>
              <w:rPr>
                <w:rFonts w:ascii="Calibri" w:hAnsi="Calibri" w:cs="Calibri"/>
                <w:color w:val="0F243E"/>
                <w:szCs w:val="16"/>
              </w:rPr>
              <w:t>SK.50</w:t>
            </w:r>
          </w:p>
        </w:tc>
        <w:tc>
          <w:tcPr>
            <w:tcW w:w="4336" w:type="dxa"/>
            <w:gridSpan w:val="2"/>
            <w:tcBorders>
              <w:left w:val="single" w:sz="4" w:space="0" w:color="auto"/>
              <w:right w:val="double" w:sz="4" w:space="0" w:color="auto"/>
            </w:tcBorders>
            <w:vAlign w:val="center"/>
          </w:tcPr>
          <w:p w14:paraId="396B178D" w14:textId="14AA9A93" w:rsidR="0045781F" w:rsidRPr="0045781F" w:rsidRDefault="0045781F" w:rsidP="00CF783C">
            <w:pPr>
              <w:rPr>
                <w:rFonts w:asciiTheme="minorHAnsi" w:hAnsiTheme="minorHAnsi" w:cstheme="minorHAnsi"/>
                <w:color w:val="0F243E"/>
              </w:rPr>
            </w:pPr>
            <w:r w:rsidRPr="0045781F">
              <w:rPr>
                <w:rFonts w:asciiTheme="minorHAnsi" w:hAnsiTheme="minorHAnsi" w:cstheme="minorHAnsi"/>
                <w:color w:val="0F243E"/>
              </w:rPr>
              <w:t>calculate and interpret conditional probabilities through representation using expected frequencies with two-way tables, tree diagrams and Venn diagrams</w:t>
            </w:r>
          </w:p>
        </w:tc>
        <w:tc>
          <w:tcPr>
            <w:tcW w:w="1290" w:type="dxa"/>
            <w:tcBorders>
              <w:left w:val="double" w:sz="4" w:space="0" w:color="auto"/>
            </w:tcBorders>
            <w:vAlign w:val="center"/>
          </w:tcPr>
          <w:p w14:paraId="5C73431A" w14:textId="77777777" w:rsidR="0045781F" w:rsidRPr="00E9791A" w:rsidRDefault="0045781F" w:rsidP="00CF783C">
            <w:pPr>
              <w:jc w:val="center"/>
              <w:rPr>
                <w:rFonts w:ascii="Calibri" w:hAnsi="Calibri" w:cs="Calibri"/>
                <w:color w:val="0F243E"/>
              </w:rPr>
            </w:pPr>
          </w:p>
        </w:tc>
        <w:tc>
          <w:tcPr>
            <w:tcW w:w="1271" w:type="dxa"/>
            <w:vAlign w:val="center"/>
          </w:tcPr>
          <w:p w14:paraId="4CE23634" w14:textId="77777777" w:rsidR="0045781F" w:rsidRPr="00E9791A" w:rsidRDefault="0045781F" w:rsidP="00CF783C">
            <w:pPr>
              <w:jc w:val="center"/>
              <w:rPr>
                <w:rFonts w:ascii="Calibri" w:hAnsi="Calibri" w:cs="Calibri"/>
                <w:color w:val="0F243E"/>
              </w:rPr>
            </w:pPr>
          </w:p>
        </w:tc>
        <w:tc>
          <w:tcPr>
            <w:tcW w:w="1405" w:type="dxa"/>
            <w:vAlign w:val="center"/>
          </w:tcPr>
          <w:p w14:paraId="1D46491A" w14:textId="77777777" w:rsidR="0045781F" w:rsidRPr="00E9791A" w:rsidRDefault="0045781F" w:rsidP="00CF783C">
            <w:pPr>
              <w:jc w:val="center"/>
              <w:rPr>
                <w:rFonts w:ascii="Calibri" w:hAnsi="Calibri" w:cs="Calibri"/>
                <w:color w:val="0F243E"/>
              </w:rPr>
            </w:pPr>
          </w:p>
        </w:tc>
        <w:tc>
          <w:tcPr>
            <w:tcW w:w="1271" w:type="dxa"/>
            <w:vAlign w:val="center"/>
          </w:tcPr>
          <w:p w14:paraId="2C6F269D" w14:textId="77777777" w:rsidR="0045781F" w:rsidRPr="00E9791A" w:rsidRDefault="0045781F" w:rsidP="00CF783C">
            <w:pPr>
              <w:jc w:val="center"/>
              <w:rPr>
                <w:rFonts w:ascii="Calibri" w:hAnsi="Calibri" w:cs="Calibri"/>
                <w:color w:val="0F243E"/>
              </w:rPr>
            </w:pPr>
          </w:p>
        </w:tc>
      </w:tr>
      <w:tr w:rsidR="0045781F" w:rsidRPr="0045781F" w14:paraId="49E3DEEB" w14:textId="77777777" w:rsidTr="0045781F">
        <w:trPr>
          <w:trHeight w:val="70"/>
        </w:trPr>
        <w:tc>
          <w:tcPr>
            <w:tcW w:w="10490" w:type="dxa"/>
            <w:gridSpan w:val="7"/>
            <w:shd w:val="clear" w:color="auto" w:fill="DBE5F1"/>
            <w:vAlign w:val="center"/>
          </w:tcPr>
          <w:p w14:paraId="20ADE2D6" w14:textId="2DB709E0" w:rsidR="0045781F" w:rsidRPr="0045781F" w:rsidRDefault="0045781F" w:rsidP="0045781F">
            <w:pPr>
              <w:rPr>
                <w:rFonts w:ascii="Calibri" w:hAnsi="Calibri" w:cs="Calibri"/>
                <w:color w:val="0F243E"/>
                <w:szCs w:val="20"/>
              </w:rPr>
            </w:pPr>
            <w:r w:rsidRPr="0045781F">
              <w:rPr>
                <w:rFonts w:ascii="Calibri" w:hAnsi="Calibri" w:cs="Calibri"/>
                <w:color w:val="0F243E"/>
                <w:szCs w:val="20"/>
              </w:rPr>
              <w:t>Statistics</w:t>
            </w:r>
          </w:p>
        </w:tc>
      </w:tr>
      <w:tr w:rsidR="0045781F" w:rsidRPr="00E9791A" w14:paraId="5135E373" w14:textId="77777777" w:rsidTr="00B0458C">
        <w:trPr>
          <w:trHeight w:val="585"/>
        </w:trPr>
        <w:tc>
          <w:tcPr>
            <w:tcW w:w="917" w:type="dxa"/>
            <w:tcBorders>
              <w:right w:val="single" w:sz="4" w:space="0" w:color="auto"/>
            </w:tcBorders>
            <w:shd w:val="clear" w:color="auto" w:fill="DBE5F1"/>
            <w:vAlign w:val="center"/>
          </w:tcPr>
          <w:p w14:paraId="23451162" w14:textId="571FFC49" w:rsidR="0045781F" w:rsidRDefault="009E3DEF" w:rsidP="00CF783C">
            <w:pPr>
              <w:jc w:val="center"/>
              <w:rPr>
                <w:rFonts w:ascii="Calibri" w:hAnsi="Calibri" w:cs="Calibri"/>
                <w:color w:val="0F243E"/>
                <w:szCs w:val="16"/>
              </w:rPr>
            </w:pPr>
            <w:r>
              <w:rPr>
                <w:rFonts w:ascii="Calibri" w:hAnsi="Calibri" w:cs="Calibri"/>
                <w:color w:val="0F243E"/>
                <w:szCs w:val="16"/>
              </w:rPr>
              <w:t>SK.51</w:t>
            </w:r>
          </w:p>
        </w:tc>
        <w:tc>
          <w:tcPr>
            <w:tcW w:w="4336" w:type="dxa"/>
            <w:gridSpan w:val="2"/>
            <w:tcBorders>
              <w:left w:val="single" w:sz="4" w:space="0" w:color="auto"/>
              <w:right w:val="double" w:sz="4" w:space="0" w:color="auto"/>
            </w:tcBorders>
            <w:vAlign w:val="center"/>
          </w:tcPr>
          <w:p w14:paraId="2BB8AF53" w14:textId="1AD1AAE5" w:rsidR="0045781F" w:rsidRPr="0045781F" w:rsidRDefault="0045781F" w:rsidP="00CF783C">
            <w:pPr>
              <w:rPr>
                <w:rFonts w:asciiTheme="minorHAnsi" w:hAnsiTheme="minorHAnsi" w:cstheme="minorHAnsi"/>
                <w:color w:val="0F243E"/>
              </w:rPr>
            </w:pPr>
            <w:r w:rsidRPr="0045781F">
              <w:rPr>
                <w:rFonts w:asciiTheme="minorHAnsi" w:hAnsiTheme="minorHAnsi" w:cstheme="minorHAnsi"/>
                <w:color w:val="0F243E"/>
              </w:rPr>
              <w:t>infer properties of populations or distributions from a sample, whilst knowing the limitations of sampling</w:t>
            </w:r>
          </w:p>
        </w:tc>
        <w:tc>
          <w:tcPr>
            <w:tcW w:w="1290" w:type="dxa"/>
            <w:tcBorders>
              <w:left w:val="double" w:sz="4" w:space="0" w:color="auto"/>
            </w:tcBorders>
            <w:vAlign w:val="center"/>
          </w:tcPr>
          <w:p w14:paraId="672ACB02" w14:textId="77777777" w:rsidR="0045781F" w:rsidRPr="00E9791A" w:rsidRDefault="0045781F" w:rsidP="00CF783C">
            <w:pPr>
              <w:jc w:val="center"/>
              <w:rPr>
                <w:rFonts w:ascii="Calibri" w:hAnsi="Calibri" w:cs="Calibri"/>
                <w:color w:val="0F243E"/>
              </w:rPr>
            </w:pPr>
          </w:p>
        </w:tc>
        <w:tc>
          <w:tcPr>
            <w:tcW w:w="1271" w:type="dxa"/>
            <w:vAlign w:val="center"/>
          </w:tcPr>
          <w:p w14:paraId="6FBAECFB" w14:textId="77777777" w:rsidR="0045781F" w:rsidRPr="00E9791A" w:rsidRDefault="0045781F" w:rsidP="00CF783C">
            <w:pPr>
              <w:jc w:val="center"/>
              <w:rPr>
                <w:rFonts w:ascii="Calibri" w:hAnsi="Calibri" w:cs="Calibri"/>
                <w:color w:val="0F243E"/>
              </w:rPr>
            </w:pPr>
          </w:p>
        </w:tc>
        <w:tc>
          <w:tcPr>
            <w:tcW w:w="1405" w:type="dxa"/>
            <w:vAlign w:val="center"/>
          </w:tcPr>
          <w:p w14:paraId="7122508B" w14:textId="77777777" w:rsidR="0045781F" w:rsidRPr="00E9791A" w:rsidRDefault="0045781F" w:rsidP="00CF783C">
            <w:pPr>
              <w:jc w:val="center"/>
              <w:rPr>
                <w:rFonts w:ascii="Calibri" w:hAnsi="Calibri" w:cs="Calibri"/>
                <w:color w:val="0F243E"/>
              </w:rPr>
            </w:pPr>
          </w:p>
        </w:tc>
        <w:tc>
          <w:tcPr>
            <w:tcW w:w="1271" w:type="dxa"/>
            <w:vAlign w:val="center"/>
          </w:tcPr>
          <w:p w14:paraId="4C78CBF9" w14:textId="77777777" w:rsidR="0045781F" w:rsidRPr="00E9791A" w:rsidRDefault="0045781F" w:rsidP="00CF783C">
            <w:pPr>
              <w:jc w:val="center"/>
              <w:rPr>
                <w:rFonts w:ascii="Calibri" w:hAnsi="Calibri" w:cs="Calibri"/>
                <w:color w:val="0F243E"/>
              </w:rPr>
            </w:pPr>
          </w:p>
        </w:tc>
      </w:tr>
      <w:tr w:rsidR="0045781F" w:rsidRPr="00E9791A" w14:paraId="01A855B9" w14:textId="77777777" w:rsidTr="00B0458C">
        <w:trPr>
          <w:trHeight w:val="585"/>
        </w:trPr>
        <w:tc>
          <w:tcPr>
            <w:tcW w:w="917" w:type="dxa"/>
            <w:tcBorders>
              <w:right w:val="single" w:sz="4" w:space="0" w:color="auto"/>
            </w:tcBorders>
            <w:shd w:val="clear" w:color="auto" w:fill="DBE5F1"/>
            <w:vAlign w:val="center"/>
          </w:tcPr>
          <w:p w14:paraId="199414B7" w14:textId="056AC782" w:rsidR="0045781F" w:rsidRDefault="009E3DEF" w:rsidP="00CF783C">
            <w:pPr>
              <w:jc w:val="center"/>
              <w:rPr>
                <w:rFonts w:ascii="Calibri" w:hAnsi="Calibri" w:cs="Calibri"/>
                <w:color w:val="0F243E"/>
                <w:szCs w:val="16"/>
              </w:rPr>
            </w:pPr>
            <w:r>
              <w:rPr>
                <w:rFonts w:ascii="Calibri" w:hAnsi="Calibri" w:cs="Calibri"/>
                <w:color w:val="0F243E"/>
                <w:szCs w:val="16"/>
              </w:rPr>
              <w:t>SK.52</w:t>
            </w:r>
          </w:p>
        </w:tc>
        <w:tc>
          <w:tcPr>
            <w:tcW w:w="4336" w:type="dxa"/>
            <w:gridSpan w:val="2"/>
            <w:tcBorders>
              <w:left w:val="single" w:sz="4" w:space="0" w:color="auto"/>
              <w:right w:val="double" w:sz="4" w:space="0" w:color="auto"/>
            </w:tcBorders>
            <w:vAlign w:val="center"/>
          </w:tcPr>
          <w:p w14:paraId="60EB78DC" w14:textId="3E410197" w:rsidR="0045781F" w:rsidRPr="0045781F" w:rsidRDefault="0045781F" w:rsidP="00CF783C">
            <w:pPr>
              <w:rPr>
                <w:rFonts w:asciiTheme="minorHAnsi" w:hAnsiTheme="minorHAnsi" w:cstheme="minorHAnsi"/>
                <w:color w:val="0F243E"/>
              </w:rPr>
            </w:pPr>
            <w:r w:rsidRPr="0045781F">
              <w:rPr>
                <w:rFonts w:asciiTheme="minorHAnsi" w:hAnsiTheme="minorHAnsi" w:cstheme="minorHAnsi"/>
                <w:color w:val="0F243E"/>
              </w:rPr>
              <w:t>interpret and construct tables and line graphs for time series data</w:t>
            </w:r>
          </w:p>
        </w:tc>
        <w:tc>
          <w:tcPr>
            <w:tcW w:w="1290" w:type="dxa"/>
            <w:tcBorders>
              <w:left w:val="double" w:sz="4" w:space="0" w:color="auto"/>
            </w:tcBorders>
            <w:vAlign w:val="center"/>
          </w:tcPr>
          <w:p w14:paraId="44887B98" w14:textId="77777777" w:rsidR="0045781F" w:rsidRPr="00E9791A" w:rsidRDefault="0045781F" w:rsidP="00CF783C">
            <w:pPr>
              <w:jc w:val="center"/>
              <w:rPr>
                <w:rFonts w:ascii="Calibri" w:hAnsi="Calibri" w:cs="Calibri"/>
                <w:color w:val="0F243E"/>
              </w:rPr>
            </w:pPr>
          </w:p>
        </w:tc>
        <w:tc>
          <w:tcPr>
            <w:tcW w:w="1271" w:type="dxa"/>
            <w:vAlign w:val="center"/>
          </w:tcPr>
          <w:p w14:paraId="42FA50BB" w14:textId="77777777" w:rsidR="0045781F" w:rsidRPr="00E9791A" w:rsidRDefault="0045781F" w:rsidP="00CF783C">
            <w:pPr>
              <w:jc w:val="center"/>
              <w:rPr>
                <w:rFonts w:ascii="Calibri" w:hAnsi="Calibri" w:cs="Calibri"/>
                <w:color w:val="0F243E"/>
              </w:rPr>
            </w:pPr>
          </w:p>
        </w:tc>
        <w:tc>
          <w:tcPr>
            <w:tcW w:w="1405" w:type="dxa"/>
            <w:vAlign w:val="center"/>
          </w:tcPr>
          <w:p w14:paraId="17F7FFF6" w14:textId="77777777" w:rsidR="0045781F" w:rsidRPr="00E9791A" w:rsidRDefault="0045781F" w:rsidP="00CF783C">
            <w:pPr>
              <w:jc w:val="center"/>
              <w:rPr>
                <w:rFonts w:ascii="Calibri" w:hAnsi="Calibri" w:cs="Calibri"/>
                <w:color w:val="0F243E"/>
              </w:rPr>
            </w:pPr>
          </w:p>
        </w:tc>
        <w:tc>
          <w:tcPr>
            <w:tcW w:w="1271" w:type="dxa"/>
            <w:vAlign w:val="center"/>
          </w:tcPr>
          <w:p w14:paraId="202334AB" w14:textId="77777777" w:rsidR="0045781F" w:rsidRPr="00E9791A" w:rsidRDefault="0045781F" w:rsidP="00CF783C">
            <w:pPr>
              <w:jc w:val="center"/>
              <w:rPr>
                <w:rFonts w:ascii="Calibri" w:hAnsi="Calibri" w:cs="Calibri"/>
                <w:color w:val="0F243E"/>
              </w:rPr>
            </w:pPr>
          </w:p>
        </w:tc>
      </w:tr>
      <w:tr w:rsidR="0045781F" w:rsidRPr="00E9791A" w14:paraId="09F11766" w14:textId="77777777" w:rsidTr="00B0458C">
        <w:trPr>
          <w:trHeight w:val="585"/>
        </w:trPr>
        <w:tc>
          <w:tcPr>
            <w:tcW w:w="917" w:type="dxa"/>
            <w:tcBorders>
              <w:right w:val="single" w:sz="4" w:space="0" w:color="auto"/>
            </w:tcBorders>
            <w:shd w:val="clear" w:color="auto" w:fill="DBE5F1"/>
            <w:vAlign w:val="center"/>
          </w:tcPr>
          <w:p w14:paraId="3B60342D" w14:textId="4D9B7278" w:rsidR="0045781F" w:rsidRDefault="009E3DEF" w:rsidP="00CF783C">
            <w:pPr>
              <w:jc w:val="center"/>
              <w:rPr>
                <w:rFonts w:ascii="Calibri" w:hAnsi="Calibri" w:cs="Calibri"/>
                <w:color w:val="0F243E"/>
                <w:szCs w:val="16"/>
              </w:rPr>
            </w:pPr>
            <w:r>
              <w:rPr>
                <w:rFonts w:ascii="Calibri" w:hAnsi="Calibri" w:cs="Calibri"/>
                <w:color w:val="0F243E"/>
                <w:szCs w:val="16"/>
              </w:rPr>
              <w:t>SK.53</w:t>
            </w:r>
          </w:p>
        </w:tc>
        <w:tc>
          <w:tcPr>
            <w:tcW w:w="4336" w:type="dxa"/>
            <w:gridSpan w:val="2"/>
            <w:tcBorders>
              <w:left w:val="single" w:sz="4" w:space="0" w:color="auto"/>
              <w:right w:val="double" w:sz="4" w:space="0" w:color="auto"/>
            </w:tcBorders>
            <w:vAlign w:val="center"/>
          </w:tcPr>
          <w:p w14:paraId="74BE8866" w14:textId="3094AA02" w:rsidR="0045781F" w:rsidRPr="0045781F" w:rsidRDefault="0045781F" w:rsidP="00CF783C">
            <w:pPr>
              <w:rPr>
                <w:rFonts w:asciiTheme="minorHAnsi" w:hAnsiTheme="minorHAnsi" w:cstheme="minorHAnsi"/>
                <w:color w:val="0F243E"/>
              </w:rPr>
            </w:pPr>
            <w:r w:rsidRPr="0045781F">
              <w:rPr>
                <w:rFonts w:asciiTheme="minorHAnsi" w:hAnsiTheme="minorHAnsi" w:cstheme="minorHAnsi"/>
                <w:color w:val="0F243E"/>
              </w:rPr>
              <w:t>construct and interpret diagrams for grouped discrete data and continuous data, i.e. histograms with equal and unequal class intervals and cumulative frequency graphs, and know their appropriate use</w:t>
            </w:r>
          </w:p>
        </w:tc>
        <w:tc>
          <w:tcPr>
            <w:tcW w:w="1290" w:type="dxa"/>
            <w:tcBorders>
              <w:left w:val="double" w:sz="4" w:space="0" w:color="auto"/>
            </w:tcBorders>
            <w:vAlign w:val="center"/>
          </w:tcPr>
          <w:p w14:paraId="4C839A07" w14:textId="77777777" w:rsidR="0045781F" w:rsidRPr="00E9791A" w:rsidRDefault="0045781F" w:rsidP="00CF783C">
            <w:pPr>
              <w:jc w:val="center"/>
              <w:rPr>
                <w:rFonts w:ascii="Calibri" w:hAnsi="Calibri" w:cs="Calibri"/>
                <w:color w:val="0F243E"/>
              </w:rPr>
            </w:pPr>
          </w:p>
        </w:tc>
        <w:tc>
          <w:tcPr>
            <w:tcW w:w="1271" w:type="dxa"/>
            <w:vAlign w:val="center"/>
          </w:tcPr>
          <w:p w14:paraId="6FB8EAD0" w14:textId="77777777" w:rsidR="0045781F" w:rsidRPr="00E9791A" w:rsidRDefault="0045781F" w:rsidP="00CF783C">
            <w:pPr>
              <w:jc w:val="center"/>
              <w:rPr>
                <w:rFonts w:ascii="Calibri" w:hAnsi="Calibri" w:cs="Calibri"/>
                <w:color w:val="0F243E"/>
              </w:rPr>
            </w:pPr>
          </w:p>
        </w:tc>
        <w:tc>
          <w:tcPr>
            <w:tcW w:w="1405" w:type="dxa"/>
            <w:vAlign w:val="center"/>
          </w:tcPr>
          <w:p w14:paraId="24151976" w14:textId="77777777" w:rsidR="0045781F" w:rsidRPr="00E9791A" w:rsidRDefault="0045781F" w:rsidP="00CF783C">
            <w:pPr>
              <w:jc w:val="center"/>
              <w:rPr>
                <w:rFonts w:ascii="Calibri" w:hAnsi="Calibri" w:cs="Calibri"/>
                <w:color w:val="0F243E"/>
              </w:rPr>
            </w:pPr>
          </w:p>
        </w:tc>
        <w:tc>
          <w:tcPr>
            <w:tcW w:w="1271" w:type="dxa"/>
            <w:vAlign w:val="center"/>
          </w:tcPr>
          <w:p w14:paraId="587E8CEC" w14:textId="77777777" w:rsidR="0045781F" w:rsidRPr="00E9791A" w:rsidRDefault="0045781F" w:rsidP="00CF783C">
            <w:pPr>
              <w:jc w:val="center"/>
              <w:rPr>
                <w:rFonts w:ascii="Calibri" w:hAnsi="Calibri" w:cs="Calibri"/>
                <w:color w:val="0F243E"/>
              </w:rPr>
            </w:pPr>
          </w:p>
        </w:tc>
      </w:tr>
      <w:tr w:rsidR="0045781F" w:rsidRPr="00E9791A" w14:paraId="45579876" w14:textId="77777777" w:rsidTr="00B0458C">
        <w:trPr>
          <w:trHeight w:val="585"/>
        </w:trPr>
        <w:tc>
          <w:tcPr>
            <w:tcW w:w="917" w:type="dxa"/>
            <w:tcBorders>
              <w:right w:val="single" w:sz="4" w:space="0" w:color="auto"/>
            </w:tcBorders>
            <w:shd w:val="clear" w:color="auto" w:fill="DBE5F1"/>
            <w:vAlign w:val="center"/>
          </w:tcPr>
          <w:p w14:paraId="12A2AFAC" w14:textId="4B0E0103" w:rsidR="0045781F" w:rsidRDefault="009E3DEF" w:rsidP="00CF783C">
            <w:pPr>
              <w:jc w:val="center"/>
              <w:rPr>
                <w:rFonts w:ascii="Calibri" w:hAnsi="Calibri" w:cs="Calibri"/>
                <w:color w:val="0F243E"/>
                <w:szCs w:val="16"/>
              </w:rPr>
            </w:pPr>
            <w:r>
              <w:rPr>
                <w:rFonts w:ascii="Calibri" w:hAnsi="Calibri" w:cs="Calibri"/>
                <w:color w:val="0F243E"/>
                <w:szCs w:val="16"/>
              </w:rPr>
              <w:t>SK.54</w:t>
            </w:r>
          </w:p>
        </w:tc>
        <w:tc>
          <w:tcPr>
            <w:tcW w:w="4336" w:type="dxa"/>
            <w:gridSpan w:val="2"/>
            <w:tcBorders>
              <w:left w:val="single" w:sz="4" w:space="0" w:color="auto"/>
              <w:right w:val="double" w:sz="4" w:space="0" w:color="auto"/>
            </w:tcBorders>
            <w:vAlign w:val="center"/>
          </w:tcPr>
          <w:p w14:paraId="063A06D2" w14:textId="03B5D996" w:rsidR="0045781F" w:rsidRPr="0045781F" w:rsidRDefault="0045781F" w:rsidP="00CF783C">
            <w:pPr>
              <w:rPr>
                <w:rFonts w:asciiTheme="minorHAnsi" w:hAnsiTheme="minorHAnsi" w:cstheme="minorHAnsi"/>
                <w:color w:val="0F243E"/>
              </w:rPr>
            </w:pPr>
            <w:r w:rsidRPr="0045781F">
              <w:rPr>
                <w:rFonts w:asciiTheme="minorHAnsi" w:hAnsiTheme="minorHAnsi" w:cstheme="minorHAnsi"/>
                <w:color w:val="0F243E"/>
              </w:rPr>
              <w:t>interpret, analyse and compare the distributions of data sets from univariate empirical distributions</w:t>
            </w:r>
          </w:p>
        </w:tc>
        <w:tc>
          <w:tcPr>
            <w:tcW w:w="1290" w:type="dxa"/>
            <w:tcBorders>
              <w:left w:val="double" w:sz="4" w:space="0" w:color="auto"/>
            </w:tcBorders>
            <w:vAlign w:val="center"/>
          </w:tcPr>
          <w:p w14:paraId="7B2455A4" w14:textId="77777777" w:rsidR="0045781F" w:rsidRPr="00E9791A" w:rsidRDefault="0045781F" w:rsidP="00CF783C">
            <w:pPr>
              <w:jc w:val="center"/>
              <w:rPr>
                <w:rFonts w:ascii="Calibri" w:hAnsi="Calibri" w:cs="Calibri"/>
                <w:color w:val="0F243E"/>
              </w:rPr>
            </w:pPr>
          </w:p>
        </w:tc>
        <w:tc>
          <w:tcPr>
            <w:tcW w:w="1271" w:type="dxa"/>
            <w:vAlign w:val="center"/>
          </w:tcPr>
          <w:p w14:paraId="3BF66CFD" w14:textId="77777777" w:rsidR="0045781F" w:rsidRPr="00E9791A" w:rsidRDefault="0045781F" w:rsidP="00CF783C">
            <w:pPr>
              <w:jc w:val="center"/>
              <w:rPr>
                <w:rFonts w:ascii="Calibri" w:hAnsi="Calibri" w:cs="Calibri"/>
                <w:color w:val="0F243E"/>
              </w:rPr>
            </w:pPr>
          </w:p>
        </w:tc>
        <w:tc>
          <w:tcPr>
            <w:tcW w:w="1405" w:type="dxa"/>
            <w:vAlign w:val="center"/>
          </w:tcPr>
          <w:p w14:paraId="77BFFBDA" w14:textId="77777777" w:rsidR="0045781F" w:rsidRPr="00E9791A" w:rsidRDefault="0045781F" w:rsidP="00CF783C">
            <w:pPr>
              <w:jc w:val="center"/>
              <w:rPr>
                <w:rFonts w:ascii="Calibri" w:hAnsi="Calibri" w:cs="Calibri"/>
                <w:color w:val="0F243E"/>
              </w:rPr>
            </w:pPr>
          </w:p>
        </w:tc>
        <w:tc>
          <w:tcPr>
            <w:tcW w:w="1271" w:type="dxa"/>
            <w:vAlign w:val="center"/>
          </w:tcPr>
          <w:p w14:paraId="1B2DC126" w14:textId="77777777" w:rsidR="0045781F" w:rsidRPr="00E9791A" w:rsidRDefault="0045781F" w:rsidP="00CF783C">
            <w:pPr>
              <w:jc w:val="center"/>
              <w:rPr>
                <w:rFonts w:ascii="Calibri" w:hAnsi="Calibri" w:cs="Calibri"/>
                <w:color w:val="0F243E"/>
              </w:rPr>
            </w:pPr>
          </w:p>
        </w:tc>
      </w:tr>
      <w:tr w:rsidR="0045781F" w:rsidRPr="00E9791A" w14:paraId="7714D662" w14:textId="77777777" w:rsidTr="00B0458C">
        <w:trPr>
          <w:trHeight w:val="585"/>
        </w:trPr>
        <w:tc>
          <w:tcPr>
            <w:tcW w:w="917" w:type="dxa"/>
            <w:tcBorders>
              <w:right w:val="single" w:sz="4" w:space="0" w:color="auto"/>
            </w:tcBorders>
            <w:shd w:val="clear" w:color="auto" w:fill="DBE5F1"/>
            <w:vAlign w:val="center"/>
          </w:tcPr>
          <w:p w14:paraId="0172068E" w14:textId="6A76733C" w:rsidR="0045781F" w:rsidRDefault="009E3DEF" w:rsidP="00CF783C">
            <w:pPr>
              <w:jc w:val="center"/>
              <w:rPr>
                <w:rFonts w:ascii="Calibri" w:hAnsi="Calibri" w:cs="Calibri"/>
                <w:color w:val="0F243E"/>
                <w:szCs w:val="16"/>
              </w:rPr>
            </w:pPr>
            <w:r>
              <w:rPr>
                <w:rFonts w:ascii="Calibri" w:hAnsi="Calibri" w:cs="Calibri"/>
                <w:color w:val="0F243E"/>
                <w:szCs w:val="16"/>
              </w:rPr>
              <w:t>SK.55</w:t>
            </w:r>
          </w:p>
        </w:tc>
        <w:tc>
          <w:tcPr>
            <w:tcW w:w="4336" w:type="dxa"/>
            <w:gridSpan w:val="2"/>
            <w:tcBorders>
              <w:left w:val="single" w:sz="4" w:space="0" w:color="auto"/>
              <w:right w:val="double" w:sz="4" w:space="0" w:color="auto"/>
            </w:tcBorders>
            <w:vAlign w:val="center"/>
          </w:tcPr>
          <w:p w14:paraId="0E7227DE" w14:textId="7E12DCB3" w:rsidR="0045781F" w:rsidRPr="0045781F" w:rsidRDefault="0045781F" w:rsidP="00CF783C">
            <w:pPr>
              <w:rPr>
                <w:rFonts w:asciiTheme="minorHAnsi" w:hAnsiTheme="minorHAnsi" w:cstheme="minorHAnsi"/>
                <w:color w:val="0F243E"/>
              </w:rPr>
            </w:pPr>
            <w:r w:rsidRPr="0045781F">
              <w:rPr>
                <w:rFonts w:asciiTheme="minorHAnsi" w:hAnsiTheme="minorHAnsi" w:cstheme="minorHAnsi"/>
                <w:color w:val="0F243E"/>
              </w:rPr>
              <w:t>apply statistics to describe a population</w:t>
            </w:r>
          </w:p>
        </w:tc>
        <w:tc>
          <w:tcPr>
            <w:tcW w:w="1290" w:type="dxa"/>
            <w:tcBorders>
              <w:left w:val="double" w:sz="4" w:space="0" w:color="auto"/>
            </w:tcBorders>
            <w:vAlign w:val="center"/>
          </w:tcPr>
          <w:p w14:paraId="4C701E8E" w14:textId="77777777" w:rsidR="0045781F" w:rsidRPr="00E9791A" w:rsidRDefault="0045781F" w:rsidP="00CF783C">
            <w:pPr>
              <w:jc w:val="center"/>
              <w:rPr>
                <w:rFonts w:ascii="Calibri" w:hAnsi="Calibri" w:cs="Calibri"/>
                <w:color w:val="0F243E"/>
              </w:rPr>
            </w:pPr>
          </w:p>
        </w:tc>
        <w:tc>
          <w:tcPr>
            <w:tcW w:w="1271" w:type="dxa"/>
            <w:vAlign w:val="center"/>
          </w:tcPr>
          <w:p w14:paraId="045107B1" w14:textId="77777777" w:rsidR="0045781F" w:rsidRPr="00E9791A" w:rsidRDefault="0045781F" w:rsidP="00CF783C">
            <w:pPr>
              <w:jc w:val="center"/>
              <w:rPr>
                <w:rFonts w:ascii="Calibri" w:hAnsi="Calibri" w:cs="Calibri"/>
                <w:color w:val="0F243E"/>
              </w:rPr>
            </w:pPr>
          </w:p>
        </w:tc>
        <w:tc>
          <w:tcPr>
            <w:tcW w:w="1405" w:type="dxa"/>
            <w:vAlign w:val="center"/>
          </w:tcPr>
          <w:p w14:paraId="33A0C1DB" w14:textId="77777777" w:rsidR="0045781F" w:rsidRPr="00E9791A" w:rsidRDefault="0045781F" w:rsidP="00CF783C">
            <w:pPr>
              <w:jc w:val="center"/>
              <w:rPr>
                <w:rFonts w:ascii="Calibri" w:hAnsi="Calibri" w:cs="Calibri"/>
                <w:color w:val="0F243E"/>
              </w:rPr>
            </w:pPr>
          </w:p>
        </w:tc>
        <w:tc>
          <w:tcPr>
            <w:tcW w:w="1271" w:type="dxa"/>
            <w:vAlign w:val="center"/>
          </w:tcPr>
          <w:p w14:paraId="3939BD02" w14:textId="77777777" w:rsidR="0045781F" w:rsidRPr="00E9791A" w:rsidRDefault="0045781F" w:rsidP="00CF783C">
            <w:pPr>
              <w:jc w:val="center"/>
              <w:rPr>
                <w:rFonts w:ascii="Calibri" w:hAnsi="Calibri" w:cs="Calibri"/>
                <w:color w:val="0F243E"/>
              </w:rPr>
            </w:pPr>
          </w:p>
        </w:tc>
      </w:tr>
      <w:tr w:rsidR="0045781F" w:rsidRPr="00E9791A" w14:paraId="7884AAF7" w14:textId="77777777" w:rsidTr="00B0458C">
        <w:trPr>
          <w:trHeight w:val="585"/>
        </w:trPr>
        <w:tc>
          <w:tcPr>
            <w:tcW w:w="917" w:type="dxa"/>
            <w:tcBorders>
              <w:right w:val="single" w:sz="4" w:space="0" w:color="auto"/>
            </w:tcBorders>
            <w:shd w:val="clear" w:color="auto" w:fill="DBE5F1"/>
            <w:vAlign w:val="center"/>
          </w:tcPr>
          <w:p w14:paraId="09CC85BB" w14:textId="0CD3609B" w:rsidR="0045781F" w:rsidRDefault="009E3DEF" w:rsidP="00CF783C">
            <w:pPr>
              <w:jc w:val="center"/>
              <w:rPr>
                <w:rFonts w:ascii="Calibri" w:hAnsi="Calibri" w:cs="Calibri"/>
                <w:color w:val="0F243E"/>
                <w:szCs w:val="16"/>
              </w:rPr>
            </w:pPr>
            <w:r>
              <w:rPr>
                <w:rFonts w:ascii="Calibri" w:hAnsi="Calibri" w:cs="Calibri"/>
                <w:color w:val="0F243E"/>
                <w:szCs w:val="16"/>
              </w:rPr>
              <w:t>SK.56</w:t>
            </w:r>
          </w:p>
        </w:tc>
        <w:tc>
          <w:tcPr>
            <w:tcW w:w="4336" w:type="dxa"/>
            <w:gridSpan w:val="2"/>
            <w:tcBorders>
              <w:left w:val="single" w:sz="4" w:space="0" w:color="auto"/>
              <w:right w:val="double" w:sz="4" w:space="0" w:color="auto"/>
            </w:tcBorders>
            <w:vAlign w:val="center"/>
          </w:tcPr>
          <w:p w14:paraId="06331906" w14:textId="4D0C2035" w:rsidR="0045781F" w:rsidRPr="0045781F" w:rsidRDefault="0045781F" w:rsidP="00CF783C">
            <w:pPr>
              <w:rPr>
                <w:rFonts w:asciiTheme="minorHAnsi" w:hAnsiTheme="minorHAnsi" w:cstheme="minorHAnsi"/>
                <w:color w:val="0F243E"/>
              </w:rPr>
            </w:pPr>
            <w:r w:rsidRPr="0045781F">
              <w:rPr>
                <w:rFonts w:asciiTheme="minorHAnsi" w:hAnsiTheme="minorHAnsi" w:cstheme="minorHAnsi"/>
                <w:color w:val="0F243E"/>
              </w:rPr>
              <w:t>use and interpret scatter graphs of bivariate data; recognise correlation and know that it does not indicate causation; draw estimated lines of best fit; make predictions; interpolate and extrapolate apparent trends whilst knowing the dangers of so doing</w:t>
            </w:r>
          </w:p>
        </w:tc>
        <w:tc>
          <w:tcPr>
            <w:tcW w:w="1290" w:type="dxa"/>
            <w:tcBorders>
              <w:left w:val="double" w:sz="4" w:space="0" w:color="auto"/>
            </w:tcBorders>
            <w:vAlign w:val="center"/>
          </w:tcPr>
          <w:p w14:paraId="7153B698" w14:textId="77777777" w:rsidR="0045781F" w:rsidRPr="00E9791A" w:rsidRDefault="0045781F" w:rsidP="00CF783C">
            <w:pPr>
              <w:jc w:val="center"/>
              <w:rPr>
                <w:rFonts w:ascii="Calibri" w:hAnsi="Calibri" w:cs="Calibri"/>
                <w:color w:val="0F243E"/>
              </w:rPr>
            </w:pPr>
          </w:p>
        </w:tc>
        <w:tc>
          <w:tcPr>
            <w:tcW w:w="1271" w:type="dxa"/>
            <w:vAlign w:val="center"/>
          </w:tcPr>
          <w:p w14:paraId="3390E6FF" w14:textId="77777777" w:rsidR="0045781F" w:rsidRPr="00E9791A" w:rsidRDefault="0045781F" w:rsidP="00CF783C">
            <w:pPr>
              <w:jc w:val="center"/>
              <w:rPr>
                <w:rFonts w:ascii="Calibri" w:hAnsi="Calibri" w:cs="Calibri"/>
                <w:color w:val="0F243E"/>
              </w:rPr>
            </w:pPr>
          </w:p>
        </w:tc>
        <w:tc>
          <w:tcPr>
            <w:tcW w:w="1405" w:type="dxa"/>
            <w:vAlign w:val="center"/>
          </w:tcPr>
          <w:p w14:paraId="58FA8F30" w14:textId="77777777" w:rsidR="0045781F" w:rsidRPr="00E9791A" w:rsidRDefault="0045781F" w:rsidP="00CF783C">
            <w:pPr>
              <w:jc w:val="center"/>
              <w:rPr>
                <w:rFonts w:ascii="Calibri" w:hAnsi="Calibri" w:cs="Calibri"/>
                <w:color w:val="0F243E"/>
              </w:rPr>
            </w:pPr>
          </w:p>
        </w:tc>
        <w:tc>
          <w:tcPr>
            <w:tcW w:w="1271" w:type="dxa"/>
            <w:vAlign w:val="center"/>
          </w:tcPr>
          <w:p w14:paraId="1F541A60" w14:textId="77777777" w:rsidR="0045781F" w:rsidRPr="00E9791A" w:rsidRDefault="0045781F" w:rsidP="00CF783C">
            <w:pPr>
              <w:jc w:val="center"/>
              <w:rPr>
                <w:rFonts w:ascii="Calibri" w:hAnsi="Calibri" w:cs="Calibri"/>
                <w:color w:val="0F243E"/>
              </w:rPr>
            </w:pPr>
          </w:p>
        </w:tc>
      </w:tr>
    </w:tbl>
    <w:p w14:paraId="2C6F198E" w14:textId="3D343467" w:rsidR="00B0458C" w:rsidRDefault="00B0458C"/>
    <w:p w14:paraId="16CB28C4" w14:textId="0AE79669" w:rsidR="00B0458C" w:rsidRDefault="00B0458C">
      <w: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2"/>
        <w:gridCol w:w="1483"/>
        <w:gridCol w:w="2748"/>
        <w:gridCol w:w="19"/>
        <w:gridCol w:w="1271"/>
        <w:gridCol w:w="33"/>
        <w:gridCol w:w="65"/>
        <w:gridCol w:w="1173"/>
        <w:gridCol w:w="67"/>
        <w:gridCol w:w="7"/>
        <w:gridCol w:w="1297"/>
        <w:gridCol w:w="34"/>
        <w:gridCol w:w="18"/>
        <w:gridCol w:w="1253"/>
      </w:tblGrid>
      <w:tr w:rsidR="00B0458C" w:rsidRPr="00E9791A" w14:paraId="2C5614DB" w14:textId="77777777" w:rsidTr="00FE0908">
        <w:trPr>
          <w:trHeight w:val="615"/>
        </w:trPr>
        <w:tc>
          <w:tcPr>
            <w:tcW w:w="2505" w:type="dxa"/>
            <w:gridSpan w:val="2"/>
            <w:tcBorders>
              <w:bottom w:val="double" w:sz="4" w:space="0" w:color="auto"/>
              <w:right w:val="single" w:sz="4" w:space="0" w:color="auto"/>
            </w:tcBorders>
            <w:shd w:val="clear" w:color="auto" w:fill="FFC000"/>
            <w:vAlign w:val="center"/>
          </w:tcPr>
          <w:p w14:paraId="3995A4B8" w14:textId="77777777" w:rsidR="00B0458C" w:rsidRPr="00E9791A" w:rsidRDefault="00B0458C" w:rsidP="00FE0908">
            <w:pPr>
              <w:rPr>
                <w:rFonts w:ascii="Calibri" w:hAnsi="Calibri" w:cs="Calibri"/>
                <w:b/>
                <w:color w:val="0F243E"/>
              </w:rPr>
            </w:pPr>
            <w:r w:rsidRPr="00E9791A">
              <w:rPr>
                <w:rFonts w:ascii="Calibri" w:hAnsi="Calibri" w:cs="Calibri"/>
                <w:b/>
                <w:color w:val="0F243E"/>
              </w:rPr>
              <w:t xml:space="preserve">Subject Area: </w:t>
            </w:r>
          </w:p>
        </w:tc>
        <w:tc>
          <w:tcPr>
            <w:tcW w:w="2767" w:type="dxa"/>
            <w:gridSpan w:val="2"/>
            <w:tcBorders>
              <w:left w:val="single" w:sz="4" w:space="0" w:color="auto"/>
              <w:bottom w:val="double" w:sz="4" w:space="0" w:color="auto"/>
              <w:right w:val="double" w:sz="4" w:space="0" w:color="auto"/>
            </w:tcBorders>
            <w:shd w:val="clear" w:color="auto" w:fill="auto"/>
            <w:vAlign w:val="center"/>
          </w:tcPr>
          <w:p w14:paraId="3CDD0A6D" w14:textId="3B0AF5C0" w:rsidR="00B0458C" w:rsidRPr="00E9791A" w:rsidRDefault="00B0458C" w:rsidP="00FE0908">
            <w:pPr>
              <w:rPr>
                <w:rFonts w:ascii="Calibri" w:hAnsi="Calibri" w:cs="Calibri"/>
                <w:b/>
                <w:color w:val="0F243E"/>
              </w:rPr>
            </w:pPr>
            <w:r>
              <w:rPr>
                <w:rFonts w:ascii="Calibri" w:hAnsi="Calibri" w:cs="Calibri"/>
                <w:b/>
                <w:color w:val="0F243E"/>
              </w:rPr>
              <w:t xml:space="preserve">Mathematics </w:t>
            </w:r>
          </w:p>
        </w:tc>
        <w:tc>
          <w:tcPr>
            <w:tcW w:w="1304" w:type="dxa"/>
            <w:gridSpan w:val="2"/>
            <w:tcBorders>
              <w:left w:val="double" w:sz="4" w:space="0" w:color="auto"/>
              <w:bottom w:val="double" w:sz="4" w:space="0" w:color="auto"/>
            </w:tcBorders>
            <w:shd w:val="clear" w:color="auto" w:fill="FFC000"/>
            <w:vAlign w:val="center"/>
          </w:tcPr>
          <w:p w14:paraId="06E5BA70" w14:textId="77777777" w:rsidR="00B0458C" w:rsidRPr="00E9791A" w:rsidRDefault="00B0458C" w:rsidP="00FE0908">
            <w:pPr>
              <w:jc w:val="center"/>
              <w:rPr>
                <w:rFonts w:ascii="Calibri" w:hAnsi="Calibri" w:cs="Calibri"/>
                <w:b/>
                <w:color w:val="0F243E"/>
                <w:szCs w:val="28"/>
              </w:rPr>
            </w:pPr>
            <w:r>
              <w:rPr>
                <w:rFonts w:ascii="Calibri" w:hAnsi="Calibri" w:cs="Calibri"/>
                <w:b/>
                <w:color w:val="0F243E"/>
                <w:szCs w:val="28"/>
              </w:rPr>
              <w:t>Baseline</w:t>
            </w:r>
          </w:p>
        </w:tc>
        <w:tc>
          <w:tcPr>
            <w:tcW w:w="1305" w:type="dxa"/>
            <w:gridSpan w:val="3"/>
            <w:tcBorders>
              <w:bottom w:val="double" w:sz="4" w:space="0" w:color="auto"/>
            </w:tcBorders>
            <w:shd w:val="clear" w:color="auto" w:fill="FFC000"/>
            <w:vAlign w:val="center"/>
          </w:tcPr>
          <w:p w14:paraId="362E0F10" w14:textId="77777777" w:rsidR="00B0458C" w:rsidRPr="00E9791A" w:rsidRDefault="00B0458C" w:rsidP="00FE0908">
            <w:pPr>
              <w:jc w:val="center"/>
              <w:rPr>
                <w:rFonts w:ascii="Calibri" w:hAnsi="Calibri" w:cs="Calibri"/>
                <w:b/>
                <w:color w:val="0F243E"/>
                <w:szCs w:val="28"/>
              </w:rPr>
            </w:pPr>
            <w:r>
              <w:rPr>
                <w:rFonts w:ascii="Calibri" w:hAnsi="Calibri" w:cs="Calibri"/>
                <w:b/>
                <w:color w:val="0F243E"/>
                <w:szCs w:val="28"/>
              </w:rPr>
              <w:t>Autumn</w:t>
            </w:r>
          </w:p>
        </w:tc>
        <w:tc>
          <w:tcPr>
            <w:tcW w:w="1304" w:type="dxa"/>
            <w:gridSpan w:val="2"/>
            <w:tcBorders>
              <w:bottom w:val="double" w:sz="4" w:space="0" w:color="auto"/>
            </w:tcBorders>
            <w:shd w:val="clear" w:color="auto" w:fill="FFC000"/>
            <w:vAlign w:val="center"/>
          </w:tcPr>
          <w:p w14:paraId="2004B161" w14:textId="77777777" w:rsidR="00B0458C" w:rsidRPr="00E9791A" w:rsidRDefault="00B0458C" w:rsidP="00FE0908">
            <w:pPr>
              <w:jc w:val="center"/>
              <w:rPr>
                <w:rFonts w:ascii="Calibri" w:hAnsi="Calibri" w:cs="Calibri"/>
                <w:b/>
                <w:color w:val="0F243E"/>
                <w:szCs w:val="28"/>
              </w:rPr>
            </w:pPr>
            <w:r>
              <w:rPr>
                <w:rFonts w:ascii="Calibri" w:hAnsi="Calibri" w:cs="Calibri"/>
                <w:b/>
                <w:color w:val="0F243E"/>
                <w:szCs w:val="28"/>
              </w:rPr>
              <w:t xml:space="preserve">Spring </w:t>
            </w:r>
          </w:p>
        </w:tc>
        <w:tc>
          <w:tcPr>
            <w:tcW w:w="1305" w:type="dxa"/>
            <w:gridSpan w:val="3"/>
            <w:tcBorders>
              <w:bottom w:val="double" w:sz="4" w:space="0" w:color="auto"/>
            </w:tcBorders>
            <w:shd w:val="clear" w:color="auto" w:fill="FFC000"/>
            <w:vAlign w:val="center"/>
          </w:tcPr>
          <w:p w14:paraId="6F15A489" w14:textId="77777777" w:rsidR="00B0458C" w:rsidRPr="00E9791A" w:rsidRDefault="00B0458C" w:rsidP="00FE0908">
            <w:pPr>
              <w:jc w:val="center"/>
              <w:rPr>
                <w:rFonts w:ascii="Calibri" w:hAnsi="Calibri" w:cs="Calibri"/>
                <w:b/>
                <w:color w:val="0F243E"/>
                <w:szCs w:val="28"/>
              </w:rPr>
            </w:pPr>
            <w:r>
              <w:rPr>
                <w:rFonts w:ascii="Calibri" w:hAnsi="Calibri" w:cs="Calibri"/>
                <w:b/>
                <w:color w:val="0F243E"/>
                <w:szCs w:val="28"/>
              </w:rPr>
              <w:t>Summer</w:t>
            </w:r>
          </w:p>
        </w:tc>
      </w:tr>
      <w:tr w:rsidR="00B0458C" w:rsidRPr="00E9791A" w14:paraId="07BD0CC5" w14:textId="77777777" w:rsidTr="00FE0908">
        <w:trPr>
          <w:trHeight w:val="585"/>
        </w:trPr>
        <w:tc>
          <w:tcPr>
            <w:tcW w:w="10490" w:type="dxa"/>
            <w:gridSpan w:val="14"/>
            <w:shd w:val="clear" w:color="auto" w:fill="FFC000"/>
            <w:vAlign w:val="center"/>
          </w:tcPr>
          <w:p w14:paraId="7D6ADD69" w14:textId="77777777" w:rsidR="00B0458C" w:rsidRPr="00E9791A" w:rsidRDefault="00B0458C" w:rsidP="00FE0908">
            <w:pPr>
              <w:rPr>
                <w:rFonts w:ascii="Calibri" w:hAnsi="Calibri" w:cs="Calibri"/>
                <w:b/>
                <w:color w:val="0F243E"/>
              </w:rPr>
            </w:pPr>
            <w:r>
              <w:rPr>
                <w:rFonts w:ascii="Calibri" w:hAnsi="Calibri" w:cs="Calibri"/>
                <w:b/>
                <w:color w:val="0F243E"/>
              </w:rPr>
              <w:t>Subject-Specific Pedagogy</w:t>
            </w:r>
          </w:p>
        </w:tc>
      </w:tr>
      <w:tr w:rsidR="00D97DD8" w:rsidRPr="00E9791A" w14:paraId="4A675D1B" w14:textId="77777777" w:rsidTr="002A0CD2">
        <w:trPr>
          <w:trHeight w:val="585"/>
        </w:trPr>
        <w:tc>
          <w:tcPr>
            <w:tcW w:w="10490" w:type="dxa"/>
            <w:gridSpan w:val="14"/>
            <w:shd w:val="clear" w:color="auto" w:fill="FFE599" w:themeFill="accent4" w:themeFillTint="66"/>
            <w:vAlign w:val="center"/>
          </w:tcPr>
          <w:p w14:paraId="7BE990DD" w14:textId="77777777" w:rsidR="00D97DD8" w:rsidRPr="00E9791A" w:rsidRDefault="00D97DD8" w:rsidP="00D97DD8">
            <w:pPr>
              <w:rPr>
                <w:rFonts w:ascii="Calibri" w:hAnsi="Calibri" w:cs="Calibri"/>
                <w:color w:val="0F243E"/>
              </w:rPr>
            </w:pPr>
            <w:bookmarkStart w:id="1" w:name="_Hlk78494392"/>
            <w:r w:rsidRPr="00E9791A">
              <w:rPr>
                <w:rFonts w:ascii="Calibri" w:hAnsi="Calibri" w:cs="Calibri"/>
                <w:b/>
                <w:color w:val="0F243E"/>
              </w:rPr>
              <w:t xml:space="preserve">Knowledge of </w:t>
            </w:r>
            <w:r>
              <w:rPr>
                <w:rFonts w:ascii="Calibri" w:hAnsi="Calibri" w:cs="Calibri"/>
                <w:b/>
                <w:color w:val="0F243E"/>
              </w:rPr>
              <w:t xml:space="preserve">Subject Specific </w:t>
            </w:r>
            <w:r w:rsidRPr="00E9791A">
              <w:rPr>
                <w:rFonts w:ascii="Calibri" w:hAnsi="Calibri" w:cs="Calibri"/>
                <w:b/>
                <w:color w:val="0F243E"/>
              </w:rPr>
              <w:t>Pedagogy</w:t>
            </w:r>
          </w:p>
        </w:tc>
      </w:tr>
      <w:tr w:rsidR="00710CD1" w:rsidRPr="00E9791A" w14:paraId="01B35D2D" w14:textId="77777777" w:rsidTr="00C079E7">
        <w:trPr>
          <w:trHeight w:val="585"/>
        </w:trPr>
        <w:tc>
          <w:tcPr>
            <w:tcW w:w="1022" w:type="dxa"/>
            <w:tcBorders>
              <w:right w:val="single" w:sz="4" w:space="0" w:color="auto"/>
            </w:tcBorders>
            <w:shd w:val="clear" w:color="auto" w:fill="FFE599" w:themeFill="accent4" w:themeFillTint="66"/>
            <w:vAlign w:val="center"/>
          </w:tcPr>
          <w:p w14:paraId="7A6BA128" w14:textId="4C1DC469" w:rsidR="00710CD1" w:rsidRPr="00E9791A" w:rsidRDefault="00710CD1" w:rsidP="00710CD1">
            <w:pPr>
              <w:jc w:val="center"/>
              <w:rPr>
                <w:rFonts w:ascii="Calibri" w:hAnsi="Calibri" w:cs="Calibri"/>
                <w:color w:val="0F243E"/>
                <w:szCs w:val="16"/>
              </w:rPr>
            </w:pPr>
            <w:r w:rsidRPr="009A2089">
              <w:rPr>
                <w:rFonts w:ascii="Calibri" w:hAnsi="Calibri" w:cs="Calibri"/>
                <w:color w:val="0F243E"/>
                <w:szCs w:val="16"/>
              </w:rPr>
              <w:t>SSP.1</w:t>
            </w:r>
          </w:p>
        </w:tc>
        <w:tc>
          <w:tcPr>
            <w:tcW w:w="4231" w:type="dxa"/>
            <w:gridSpan w:val="2"/>
            <w:tcBorders>
              <w:left w:val="single" w:sz="4" w:space="0" w:color="auto"/>
              <w:right w:val="double" w:sz="4" w:space="0" w:color="auto"/>
            </w:tcBorders>
            <w:vAlign w:val="center"/>
          </w:tcPr>
          <w:p w14:paraId="0E127F42" w14:textId="18842450" w:rsidR="00710CD1" w:rsidRPr="004A3C2D" w:rsidRDefault="00710CD1" w:rsidP="00710CD1">
            <w:pPr>
              <w:rPr>
                <w:rFonts w:ascii="Calibri" w:hAnsi="Calibri" w:cs="Calibri"/>
                <w:color w:val="0F243E"/>
                <w:szCs w:val="20"/>
              </w:rPr>
            </w:pPr>
            <w:r w:rsidRPr="00404B03">
              <w:rPr>
                <w:rFonts w:asciiTheme="minorHAnsi" w:hAnsiTheme="minorHAnsi" w:cstheme="minorHAnsi"/>
                <w:color w:val="0F243E"/>
              </w:rPr>
              <w:t xml:space="preserve">Understanding the importance for a </w:t>
            </w:r>
            <w:r>
              <w:rPr>
                <w:rFonts w:asciiTheme="minorHAnsi" w:hAnsiTheme="minorHAnsi" w:cstheme="minorHAnsi"/>
                <w:color w:val="0F243E"/>
              </w:rPr>
              <w:t>Maths</w:t>
            </w:r>
            <w:r w:rsidRPr="00404B03">
              <w:rPr>
                <w:rFonts w:asciiTheme="minorHAnsi" w:hAnsiTheme="minorHAnsi" w:cstheme="minorHAnsi"/>
                <w:color w:val="0F243E"/>
              </w:rPr>
              <w:t xml:space="preserve"> department to have a clear curriculum intent </w:t>
            </w:r>
          </w:p>
        </w:tc>
        <w:tc>
          <w:tcPr>
            <w:tcW w:w="1290" w:type="dxa"/>
            <w:gridSpan w:val="2"/>
            <w:tcBorders>
              <w:left w:val="double" w:sz="4" w:space="0" w:color="auto"/>
            </w:tcBorders>
            <w:vAlign w:val="center"/>
          </w:tcPr>
          <w:p w14:paraId="76A8C70A" w14:textId="77777777" w:rsidR="00710CD1" w:rsidRPr="00E9791A" w:rsidRDefault="00710CD1" w:rsidP="00710CD1">
            <w:pPr>
              <w:jc w:val="center"/>
              <w:rPr>
                <w:rFonts w:ascii="Calibri" w:hAnsi="Calibri" w:cs="Calibri"/>
                <w:color w:val="0F243E"/>
              </w:rPr>
            </w:pPr>
          </w:p>
        </w:tc>
        <w:tc>
          <w:tcPr>
            <w:tcW w:w="1271" w:type="dxa"/>
            <w:gridSpan w:val="3"/>
            <w:vAlign w:val="center"/>
          </w:tcPr>
          <w:p w14:paraId="43E8B016" w14:textId="77777777" w:rsidR="00710CD1" w:rsidRPr="00E9791A" w:rsidRDefault="00710CD1" w:rsidP="00710CD1">
            <w:pPr>
              <w:jc w:val="center"/>
              <w:rPr>
                <w:rFonts w:ascii="Calibri" w:hAnsi="Calibri" w:cs="Calibri"/>
                <w:color w:val="0F243E"/>
              </w:rPr>
            </w:pPr>
          </w:p>
        </w:tc>
        <w:tc>
          <w:tcPr>
            <w:tcW w:w="1405" w:type="dxa"/>
            <w:gridSpan w:val="4"/>
            <w:vAlign w:val="center"/>
          </w:tcPr>
          <w:p w14:paraId="50B813BC" w14:textId="77777777" w:rsidR="00710CD1" w:rsidRPr="00E9791A" w:rsidRDefault="00710CD1" w:rsidP="00710CD1">
            <w:pPr>
              <w:jc w:val="center"/>
              <w:rPr>
                <w:rFonts w:ascii="Calibri" w:hAnsi="Calibri" w:cs="Calibri"/>
                <w:color w:val="0F243E"/>
              </w:rPr>
            </w:pPr>
          </w:p>
        </w:tc>
        <w:tc>
          <w:tcPr>
            <w:tcW w:w="1271" w:type="dxa"/>
            <w:gridSpan w:val="2"/>
            <w:vAlign w:val="center"/>
          </w:tcPr>
          <w:p w14:paraId="40D9E1AC" w14:textId="77777777" w:rsidR="00710CD1" w:rsidRPr="00E9791A" w:rsidRDefault="00710CD1" w:rsidP="00710CD1">
            <w:pPr>
              <w:jc w:val="center"/>
              <w:rPr>
                <w:rFonts w:ascii="Calibri" w:hAnsi="Calibri" w:cs="Calibri"/>
                <w:color w:val="0F243E"/>
              </w:rPr>
            </w:pPr>
          </w:p>
        </w:tc>
      </w:tr>
      <w:tr w:rsidR="00710CD1" w:rsidRPr="00E9791A" w14:paraId="2C02AEDB" w14:textId="77777777" w:rsidTr="00C079E7">
        <w:trPr>
          <w:trHeight w:val="585"/>
        </w:trPr>
        <w:tc>
          <w:tcPr>
            <w:tcW w:w="1022" w:type="dxa"/>
            <w:tcBorders>
              <w:right w:val="single" w:sz="4" w:space="0" w:color="auto"/>
            </w:tcBorders>
            <w:shd w:val="clear" w:color="auto" w:fill="FFE599" w:themeFill="accent4" w:themeFillTint="66"/>
            <w:vAlign w:val="center"/>
          </w:tcPr>
          <w:p w14:paraId="590A4B15" w14:textId="6FF038FD" w:rsidR="00710CD1" w:rsidRPr="00E9791A" w:rsidRDefault="00710CD1" w:rsidP="00710CD1">
            <w:pPr>
              <w:jc w:val="center"/>
              <w:rPr>
                <w:rFonts w:ascii="Calibri" w:hAnsi="Calibri" w:cs="Calibri"/>
                <w:color w:val="0F243E"/>
                <w:szCs w:val="16"/>
              </w:rPr>
            </w:pPr>
            <w:r w:rsidRPr="009A2089">
              <w:rPr>
                <w:rFonts w:ascii="Calibri" w:hAnsi="Calibri" w:cs="Calibri"/>
                <w:color w:val="0F243E"/>
                <w:szCs w:val="16"/>
              </w:rPr>
              <w:t>SSP.2</w:t>
            </w:r>
          </w:p>
        </w:tc>
        <w:tc>
          <w:tcPr>
            <w:tcW w:w="4231" w:type="dxa"/>
            <w:gridSpan w:val="2"/>
            <w:tcBorders>
              <w:left w:val="single" w:sz="4" w:space="0" w:color="auto"/>
              <w:right w:val="double" w:sz="4" w:space="0" w:color="auto"/>
            </w:tcBorders>
            <w:vAlign w:val="center"/>
          </w:tcPr>
          <w:p w14:paraId="7AEF4642" w14:textId="00637167" w:rsidR="00710CD1" w:rsidRPr="00D97DD8" w:rsidRDefault="00710CD1" w:rsidP="00710CD1">
            <w:pPr>
              <w:rPr>
                <w:rFonts w:ascii="Calibri" w:hAnsi="Calibri" w:cs="Calibri"/>
                <w:color w:val="0F243E"/>
                <w:szCs w:val="20"/>
              </w:rPr>
            </w:pPr>
            <w:r w:rsidRPr="00404B03">
              <w:rPr>
                <w:rFonts w:asciiTheme="minorHAnsi" w:hAnsiTheme="minorHAnsi" w:cstheme="minorHAnsi"/>
                <w:color w:val="0F243E"/>
              </w:rPr>
              <w:t xml:space="preserve">How to ensure precise and correct use of </w:t>
            </w:r>
            <w:r>
              <w:rPr>
                <w:rFonts w:asciiTheme="minorHAnsi" w:hAnsiTheme="minorHAnsi" w:cstheme="minorHAnsi"/>
                <w:color w:val="0F243E"/>
              </w:rPr>
              <w:t>mathematical</w:t>
            </w:r>
            <w:r w:rsidRPr="00404B03">
              <w:rPr>
                <w:rFonts w:asciiTheme="minorHAnsi" w:hAnsiTheme="minorHAnsi" w:cstheme="minorHAnsi"/>
                <w:color w:val="0F243E"/>
              </w:rPr>
              <w:t xml:space="preserve"> language</w:t>
            </w:r>
          </w:p>
        </w:tc>
        <w:tc>
          <w:tcPr>
            <w:tcW w:w="1290" w:type="dxa"/>
            <w:gridSpan w:val="2"/>
            <w:tcBorders>
              <w:left w:val="double" w:sz="4" w:space="0" w:color="auto"/>
            </w:tcBorders>
            <w:vAlign w:val="center"/>
          </w:tcPr>
          <w:p w14:paraId="48675CD2" w14:textId="77777777" w:rsidR="00710CD1" w:rsidRPr="00E9791A" w:rsidRDefault="00710CD1" w:rsidP="00710CD1">
            <w:pPr>
              <w:jc w:val="center"/>
              <w:rPr>
                <w:rFonts w:ascii="Calibri" w:hAnsi="Calibri" w:cs="Calibri"/>
                <w:color w:val="0F243E"/>
              </w:rPr>
            </w:pPr>
          </w:p>
        </w:tc>
        <w:tc>
          <w:tcPr>
            <w:tcW w:w="1271" w:type="dxa"/>
            <w:gridSpan w:val="3"/>
            <w:vAlign w:val="center"/>
          </w:tcPr>
          <w:p w14:paraId="4060AE18" w14:textId="77777777" w:rsidR="00710CD1" w:rsidRPr="00E9791A" w:rsidRDefault="00710CD1" w:rsidP="00710CD1">
            <w:pPr>
              <w:jc w:val="center"/>
              <w:rPr>
                <w:rFonts w:ascii="Calibri" w:hAnsi="Calibri" w:cs="Calibri"/>
                <w:color w:val="0F243E"/>
              </w:rPr>
            </w:pPr>
          </w:p>
        </w:tc>
        <w:tc>
          <w:tcPr>
            <w:tcW w:w="1405" w:type="dxa"/>
            <w:gridSpan w:val="4"/>
            <w:vAlign w:val="center"/>
          </w:tcPr>
          <w:p w14:paraId="5803A556" w14:textId="77777777" w:rsidR="00710CD1" w:rsidRPr="00E9791A" w:rsidRDefault="00710CD1" w:rsidP="00710CD1">
            <w:pPr>
              <w:jc w:val="center"/>
              <w:rPr>
                <w:rFonts w:ascii="Calibri" w:hAnsi="Calibri" w:cs="Calibri"/>
                <w:color w:val="0F243E"/>
              </w:rPr>
            </w:pPr>
          </w:p>
        </w:tc>
        <w:tc>
          <w:tcPr>
            <w:tcW w:w="1271" w:type="dxa"/>
            <w:gridSpan w:val="2"/>
            <w:vAlign w:val="center"/>
          </w:tcPr>
          <w:p w14:paraId="1EEAAD2F" w14:textId="77777777" w:rsidR="00710CD1" w:rsidRPr="00E9791A" w:rsidRDefault="00710CD1" w:rsidP="00710CD1">
            <w:pPr>
              <w:jc w:val="center"/>
              <w:rPr>
                <w:rFonts w:ascii="Calibri" w:hAnsi="Calibri" w:cs="Calibri"/>
                <w:color w:val="0F243E"/>
              </w:rPr>
            </w:pPr>
          </w:p>
        </w:tc>
      </w:tr>
      <w:tr w:rsidR="00710CD1" w:rsidRPr="00E9791A" w14:paraId="4E76320F" w14:textId="77777777" w:rsidTr="00C079E7">
        <w:trPr>
          <w:trHeight w:val="585"/>
        </w:trPr>
        <w:tc>
          <w:tcPr>
            <w:tcW w:w="1022" w:type="dxa"/>
            <w:tcBorders>
              <w:right w:val="single" w:sz="4" w:space="0" w:color="auto"/>
            </w:tcBorders>
            <w:shd w:val="clear" w:color="auto" w:fill="FFE599" w:themeFill="accent4" w:themeFillTint="66"/>
            <w:vAlign w:val="center"/>
          </w:tcPr>
          <w:p w14:paraId="7DFAC5AC" w14:textId="277E5FEB" w:rsidR="00710CD1" w:rsidRPr="00E9791A" w:rsidRDefault="00710CD1" w:rsidP="00710CD1">
            <w:pPr>
              <w:jc w:val="center"/>
              <w:rPr>
                <w:rFonts w:ascii="Calibri" w:hAnsi="Calibri" w:cs="Calibri"/>
                <w:color w:val="0F243E"/>
                <w:szCs w:val="16"/>
              </w:rPr>
            </w:pPr>
            <w:r w:rsidRPr="009A2089">
              <w:rPr>
                <w:rFonts w:ascii="Calibri" w:hAnsi="Calibri" w:cs="Calibri"/>
                <w:color w:val="0F243E"/>
                <w:szCs w:val="16"/>
              </w:rPr>
              <w:t>SSP.3</w:t>
            </w:r>
          </w:p>
        </w:tc>
        <w:tc>
          <w:tcPr>
            <w:tcW w:w="4231" w:type="dxa"/>
            <w:gridSpan w:val="2"/>
            <w:tcBorders>
              <w:left w:val="single" w:sz="4" w:space="0" w:color="auto"/>
              <w:right w:val="double" w:sz="4" w:space="0" w:color="auto"/>
            </w:tcBorders>
            <w:vAlign w:val="center"/>
          </w:tcPr>
          <w:p w14:paraId="187E4794" w14:textId="721CFE4F" w:rsidR="00710CD1" w:rsidRPr="00D97DD8" w:rsidRDefault="00710CD1" w:rsidP="00710CD1">
            <w:pPr>
              <w:rPr>
                <w:rFonts w:ascii="Calibri" w:hAnsi="Calibri" w:cs="Calibri"/>
                <w:color w:val="0F243E"/>
                <w:szCs w:val="20"/>
              </w:rPr>
            </w:pPr>
            <w:r w:rsidRPr="00404B03">
              <w:rPr>
                <w:rFonts w:asciiTheme="minorHAnsi" w:hAnsiTheme="minorHAnsi" w:cstheme="minorHAnsi"/>
                <w:color w:val="0F243E"/>
              </w:rPr>
              <w:t xml:space="preserve">How to lead a class discussion around key </w:t>
            </w:r>
            <w:r>
              <w:rPr>
                <w:rFonts w:asciiTheme="minorHAnsi" w:hAnsiTheme="minorHAnsi" w:cstheme="minorHAnsi"/>
                <w:color w:val="0F243E"/>
              </w:rPr>
              <w:t>mathematical</w:t>
            </w:r>
            <w:r w:rsidRPr="00404B03">
              <w:rPr>
                <w:rFonts w:asciiTheme="minorHAnsi" w:hAnsiTheme="minorHAnsi" w:cstheme="minorHAnsi"/>
                <w:color w:val="0F243E"/>
              </w:rPr>
              <w:t xml:space="preserve"> concepts</w:t>
            </w:r>
          </w:p>
        </w:tc>
        <w:tc>
          <w:tcPr>
            <w:tcW w:w="1290" w:type="dxa"/>
            <w:gridSpan w:val="2"/>
            <w:tcBorders>
              <w:left w:val="double" w:sz="4" w:space="0" w:color="auto"/>
            </w:tcBorders>
            <w:vAlign w:val="center"/>
          </w:tcPr>
          <w:p w14:paraId="3F8CC86A" w14:textId="77777777" w:rsidR="00710CD1" w:rsidRPr="00E9791A" w:rsidRDefault="00710CD1" w:rsidP="00710CD1">
            <w:pPr>
              <w:jc w:val="center"/>
              <w:rPr>
                <w:rFonts w:ascii="Calibri" w:hAnsi="Calibri" w:cs="Calibri"/>
                <w:color w:val="0F243E"/>
              </w:rPr>
            </w:pPr>
          </w:p>
        </w:tc>
        <w:tc>
          <w:tcPr>
            <w:tcW w:w="1271" w:type="dxa"/>
            <w:gridSpan w:val="3"/>
            <w:vAlign w:val="center"/>
          </w:tcPr>
          <w:p w14:paraId="16F16792" w14:textId="77777777" w:rsidR="00710CD1" w:rsidRPr="00E9791A" w:rsidRDefault="00710CD1" w:rsidP="00710CD1">
            <w:pPr>
              <w:jc w:val="center"/>
              <w:rPr>
                <w:rFonts w:ascii="Calibri" w:hAnsi="Calibri" w:cs="Calibri"/>
                <w:color w:val="0F243E"/>
              </w:rPr>
            </w:pPr>
          </w:p>
        </w:tc>
        <w:tc>
          <w:tcPr>
            <w:tcW w:w="1405" w:type="dxa"/>
            <w:gridSpan w:val="4"/>
            <w:vAlign w:val="center"/>
          </w:tcPr>
          <w:p w14:paraId="461F1671" w14:textId="77777777" w:rsidR="00710CD1" w:rsidRPr="00E9791A" w:rsidRDefault="00710CD1" w:rsidP="00710CD1">
            <w:pPr>
              <w:jc w:val="center"/>
              <w:rPr>
                <w:rFonts w:ascii="Calibri" w:hAnsi="Calibri" w:cs="Calibri"/>
                <w:color w:val="0F243E"/>
              </w:rPr>
            </w:pPr>
          </w:p>
        </w:tc>
        <w:tc>
          <w:tcPr>
            <w:tcW w:w="1271" w:type="dxa"/>
            <w:gridSpan w:val="2"/>
            <w:vAlign w:val="center"/>
          </w:tcPr>
          <w:p w14:paraId="31ACD50D" w14:textId="77777777" w:rsidR="00710CD1" w:rsidRPr="00E9791A" w:rsidRDefault="00710CD1" w:rsidP="00710CD1">
            <w:pPr>
              <w:jc w:val="center"/>
              <w:rPr>
                <w:rFonts w:ascii="Calibri" w:hAnsi="Calibri" w:cs="Calibri"/>
                <w:color w:val="0F243E"/>
              </w:rPr>
            </w:pPr>
          </w:p>
        </w:tc>
      </w:tr>
      <w:tr w:rsidR="00710CD1" w:rsidRPr="00E9791A" w14:paraId="315DE19B" w14:textId="77777777" w:rsidTr="00C079E7">
        <w:trPr>
          <w:trHeight w:val="585"/>
        </w:trPr>
        <w:tc>
          <w:tcPr>
            <w:tcW w:w="1022" w:type="dxa"/>
            <w:tcBorders>
              <w:right w:val="single" w:sz="4" w:space="0" w:color="auto"/>
            </w:tcBorders>
            <w:shd w:val="clear" w:color="auto" w:fill="FFE599" w:themeFill="accent4" w:themeFillTint="66"/>
            <w:vAlign w:val="center"/>
          </w:tcPr>
          <w:p w14:paraId="276B373A" w14:textId="53DD720F" w:rsidR="00710CD1" w:rsidRPr="00E9791A" w:rsidRDefault="00710CD1" w:rsidP="00710CD1">
            <w:pPr>
              <w:jc w:val="center"/>
              <w:rPr>
                <w:rFonts w:ascii="Calibri" w:hAnsi="Calibri" w:cs="Calibri"/>
                <w:color w:val="0F243E"/>
                <w:szCs w:val="16"/>
              </w:rPr>
            </w:pPr>
            <w:r w:rsidRPr="009A2089">
              <w:rPr>
                <w:rFonts w:ascii="Calibri" w:hAnsi="Calibri" w:cs="Calibri"/>
                <w:color w:val="0F243E"/>
                <w:szCs w:val="16"/>
              </w:rPr>
              <w:t>SSP.4</w:t>
            </w:r>
          </w:p>
        </w:tc>
        <w:tc>
          <w:tcPr>
            <w:tcW w:w="4231" w:type="dxa"/>
            <w:gridSpan w:val="2"/>
            <w:tcBorders>
              <w:left w:val="single" w:sz="4" w:space="0" w:color="auto"/>
              <w:right w:val="double" w:sz="4" w:space="0" w:color="auto"/>
            </w:tcBorders>
            <w:vAlign w:val="center"/>
          </w:tcPr>
          <w:p w14:paraId="57327460" w14:textId="716D8EF9" w:rsidR="00710CD1" w:rsidRPr="00D97DD8" w:rsidRDefault="00710CD1" w:rsidP="00710CD1">
            <w:pPr>
              <w:rPr>
                <w:rFonts w:ascii="Calibri" w:hAnsi="Calibri" w:cs="Calibri"/>
                <w:color w:val="0F243E"/>
                <w:szCs w:val="20"/>
              </w:rPr>
            </w:pPr>
            <w:r w:rsidRPr="00404B03">
              <w:rPr>
                <w:rFonts w:asciiTheme="minorHAnsi" w:hAnsiTheme="minorHAnsi" w:cstheme="minorHAnsi"/>
                <w:color w:val="0F243E"/>
              </w:rPr>
              <w:t>How to build on prior knowledge, encouraging students to make links and connections</w:t>
            </w:r>
          </w:p>
        </w:tc>
        <w:tc>
          <w:tcPr>
            <w:tcW w:w="1290" w:type="dxa"/>
            <w:gridSpan w:val="2"/>
            <w:tcBorders>
              <w:left w:val="double" w:sz="4" w:space="0" w:color="auto"/>
            </w:tcBorders>
            <w:vAlign w:val="center"/>
          </w:tcPr>
          <w:p w14:paraId="45A76B94" w14:textId="77777777" w:rsidR="00710CD1" w:rsidRPr="00E9791A" w:rsidRDefault="00710CD1" w:rsidP="00710CD1">
            <w:pPr>
              <w:jc w:val="center"/>
              <w:rPr>
                <w:rFonts w:ascii="Calibri" w:hAnsi="Calibri" w:cs="Calibri"/>
                <w:color w:val="0F243E"/>
              </w:rPr>
            </w:pPr>
          </w:p>
        </w:tc>
        <w:tc>
          <w:tcPr>
            <w:tcW w:w="1271" w:type="dxa"/>
            <w:gridSpan w:val="3"/>
            <w:vAlign w:val="center"/>
          </w:tcPr>
          <w:p w14:paraId="42D6EB66" w14:textId="77777777" w:rsidR="00710CD1" w:rsidRPr="00E9791A" w:rsidRDefault="00710CD1" w:rsidP="00710CD1">
            <w:pPr>
              <w:jc w:val="center"/>
              <w:rPr>
                <w:rFonts w:ascii="Calibri" w:hAnsi="Calibri" w:cs="Calibri"/>
                <w:color w:val="0F243E"/>
              </w:rPr>
            </w:pPr>
          </w:p>
        </w:tc>
        <w:tc>
          <w:tcPr>
            <w:tcW w:w="1405" w:type="dxa"/>
            <w:gridSpan w:val="4"/>
            <w:vAlign w:val="center"/>
          </w:tcPr>
          <w:p w14:paraId="4A1191B4" w14:textId="77777777" w:rsidR="00710CD1" w:rsidRPr="00E9791A" w:rsidRDefault="00710CD1" w:rsidP="00710CD1">
            <w:pPr>
              <w:jc w:val="center"/>
              <w:rPr>
                <w:rFonts w:ascii="Calibri" w:hAnsi="Calibri" w:cs="Calibri"/>
                <w:color w:val="0F243E"/>
              </w:rPr>
            </w:pPr>
          </w:p>
        </w:tc>
        <w:tc>
          <w:tcPr>
            <w:tcW w:w="1271" w:type="dxa"/>
            <w:gridSpan w:val="2"/>
            <w:vAlign w:val="center"/>
          </w:tcPr>
          <w:p w14:paraId="1F0F8494" w14:textId="77777777" w:rsidR="00710CD1" w:rsidRPr="00E9791A" w:rsidRDefault="00710CD1" w:rsidP="00710CD1">
            <w:pPr>
              <w:jc w:val="center"/>
              <w:rPr>
                <w:rFonts w:ascii="Calibri" w:hAnsi="Calibri" w:cs="Calibri"/>
                <w:color w:val="0F243E"/>
              </w:rPr>
            </w:pPr>
          </w:p>
        </w:tc>
      </w:tr>
      <w:tr w:rsidR="00710CD1" w:rsidRPr="00E9791A" w14:paraId="56CCF08A" w14:textId="77777777" w:rsidTr="00C079E7">
        <w:trPr>
          <w:trHeight w:val="585"/>
        </w:trPr>
        <w:tc>
          <w:tcPr>
            <w:tcW w:w="1022" w:type="dxa"/>
            <w:tcBorders>
              <w:right w:val="single" w:sz="4" w:space="0" w:color="auto"/>
            </w:tcBorders>
            <w:shd w:val="clear" w:color="auto" w:fill="FFE599" w:themeFill="accent4" w:themeFillTint="66"/>
            <w:vAlign w:val="center"/>
          </w:tcPr>
          <w:p w14:paraId="79A4C7DA" w14:textId="57DCCB11" w:rsidR="00710CD1" w:rsidRPr="00E9791A" w:rsidRDefault="00710CD1" w:rsidP="00710CD1">
            <w:pPr>
              <w:jc w:val="center"/>
              <w:rPr>
                <w:rFonts w:ascii="Calibri" w:hAnsi="Calibri" w:cs="Calibri"/>
                <w:color w:val="0F243E"/>
                <w:szCs w:val="16"/>
              </w:rPr>
            </w:pPr>
            <w:r w:rsidRPr="009A2089">
              <w:rPr>
                <w:rFonts w:ascii="Calibri" w:hAnsi="Calibri" w:cs="Calibri"/>
                <w:color w:val="0F243E"/>
                <w:szCs w:val="16"/>
              </w:rPr>
              <w:t>SSP.5</w:t>
            </w:r>
          </w:p>
        </w:tc>
        <w:tc>
          <w:tcPr>
            <w:tcW w:w="4231" w:type="dxa"/>
            <w:gridSpan w:val="2"/>
            <w:tcBorders>
              <w:left w:val="single" w:sz="4" w:space="0" w:color="auto"/>
              <w:right w:val="double" w:sz="4" w:space="0" w:color="auto"/>
            </w:tcBorders>
            <w:vAlign w:val="center"/>
          </w:tcPr>
          <w:p w14:paraId="41940083" w14:textId="546F6D36" w:rsidR="00710CD1" w:rsidRPr="00D97DD8" w:rsidRDefault="00710CD1" w:rsidP="00710CD1">
            <w:pPr>
              <w:rPr>
                <w:rFonts w:ascii="Calibri" w:hAnsi="Calibri" w:cs="Calibri"/>
                <w:color w:val="0F243E"/>
                <w:szCs w:val="20"/>
              </w:rPr>
            </w:pPr>
            <w:r w:rsidRPr="00404B03">
              <w:rPr>
                <w:rFonts w:asciiTheme="minorHAnsi" w:hAnsiTheme="minorHAnsi" w:cstheme="minorHAnsi"/>
                <w:color w:val="0F243E"/>
              </w:rPr>
              <w:t xml:space="preserve">How to break down complex </w:t>
            </w:r>
            <w:r>
              <w:rPr>
                <w:rFonts w:asciiTheme="minorHAnsi" w:hAnsiTheme="minorHAnsi" w:cstheme="minorHAnsi"/>
                <w:color w:val="0F243E"/>
              </w:rPr>
              <w:t>Maths</w:t>
            </w:r>
            <w:r w:rsidRPr="00404B03">
              <w:rPr>
                <w:rFonts w:asciiTheme="minorHAnsi" w:hAnsiTheme="minorHAnsi" w:cstheme="minorHAnsi"/>
                <w:color w:val="0F243E"/>
              </w:rPr>
              <w:t xml:space="preserve"> content/skills/tasks into smaller steps</w:t>
            </w:r>
          </w:p>
        </w:tc>
        <w:tc>
          <w:tcPr>
            <w:tcW w:w="1290" w:type="dxa"/>
            <w:gridSpan w:val="2"/>
            <w:tcBorders>
              <w:left w:val="double" w:sz="4" w:space="0" w:color="auto"/>
            </w:tcBorders>
            <w:vAlign w:val="center"/>
          </w:tcPr>
          <w:p w14:paraId="65E4876A" w14:textId="77777777" w:rsidR="00710CD1" w:rsidRPr="00E9791A" w:rsidRDefault="00710CD1" w:rsidP="00710CD1">
            <w:pPr>
              <w:jc w:val="center"/>
              <w:rPr>
                <w:rFonts w:ascii="Calibri" w:hAnsi="Calibri" w:cs="Calibri"/>
                <w:color w:val="0F243E"/>
              </w:rPr>
            </w:pPr>
          </w:p>
        </w:tc>
        <w:tc>
          <w:tcPr>
            <w:tcW w:w="1271" w:type="dxa"/>
            <w:gridSpan w:val="3"/>
            <w:vAlign w:val="center"/>
          </w:tcPr>
          <w:p w14:paraId="0B2BE7F2" w14:textId="77777777" w:rsidR="00710CD1" w:rsidRPr="00E9791A" w:rsidRDefault="00710CD1" w:rsidP="00710CD1">
            <w:pPr>
              <w:jc w:val="center"/>
              <w:rPr>
                <w:rFonts w:ascii="Calibri" w:hAnsi="Calibri" w:cs="Calibri"/>
                <w:color w:val="0F243E"/>
              </w:rPr>
            </w:pPr>
          </w:p>
        </w:tc>
        <w:tc>
          <w:tcPr>
            <w:tcW w:w="1405" w:type="dxa"/>
            <w:gridSpan w:val="4"/>
            <w:vAlign w:val="center"/>
          </w:tcPr>
          <w:p w14:paraId="2E6DDAC0" w14:textId="77777777" w:rsidR="00710CD1" w:rsidRPr="00E9791A" w:rsidRDefault="00710CD1" w:rsidP="00710CD1">
            <w:pPr>
              <w:jc w:val="center"/>
              <w:rPr>
                <w:rFonts w:ascii="Calibri" w:hAnsi="Calibri" w:cs="Calibri"/>
                <w:color w:val="0F243E"/>
              </w:rPr>
            </w:pPr>
          </w:p>
        </w:tc>
        <w:tc>
          <w:tcPr>
            <w:tcW w:w="1271" w:type="dxa"/>
            <w:gridSpan w:val="2"/>
            <w:vAlign w:val="center"/>
          </w:tcPr>
          <w:p w14:paraId="476DB531" w14:textId="77777777" w:rsidR="00710CD1" w:rsidRPr="00E9791A" w:rsidRDefault="00710CD1" w:rsidP="00710CD1">
            <w:pPr>
              <w:jc w:val="center"/>
              <w:rPr>
                <w:rFonts w:ascii="Calibri" w:hAnsi="Calibri" w:cs="Calibri"/>
                <w:color w:val="0F243E"/>
              </w:rPr>
            </w:pPr>
          </w:p>
        </w:tc>
      </w:tr>
      <w:tr w:rsidR="00710CD1" w:rsidRPr="00E9791A" w14:paraId="12239B38" w14:textId="77777777" w:rsidTr="00C079E7">
        <w:trPr>
          <w:trHeight w:val="585"/>
        </w:trPr>
        <w:tc>
          <w:tcPr>
            <w:tcW w:w="1022" w:type="dxa"/>
            <w:tcBorders>
              <w:right w:val="single" w:sz="4" w:space="0" w:color="auto"/>
            </w:tcBorders>
            <w:shd w:val="clear" w:color="auto" w:fill="FFE599" w:themeFill="accent4" w:themeFillTint="66"/>
            <w:vAlign w:val="center"/>
          </w:tcPr>
          <w:p w14:paraId="33286856" w14:textId="775E3E52" w:rsidR="00710CD1" w:rsidRDefault="00710CD1" w:rsidP="00710CD1">
            <w:pPr>
              <w:jc w:val="center"/>
              <w:rPr>
                <w:rFonts w:ascii="Calibri" w:hAnsi="Calibri" w:cs="Calibri"/>
                <w:color w:val="0F243E"/>
                <w:szCs w:val="16"/>
              </w:rPr>
            </w:pPr>
            <w:r w:rsidRPr="009A2089">
              <w:rPr>
                <w:rFonts w:ascii="Calibri" w:hAnsi="Calibri" w:cs="Calibri"/>
                <w:color w:val="0F243E"/>
                <w:szCs w:val="16"/>
              </w:rPr>
              <w:t>SSP.6</w:t>
            </w:r>
          </w:p>
        </w:tc>
        <w:tc>
          <w:tcPr>
            <w:tcW w:w="4231" w:type="dxa"/>
            <w:gridSpan w:val="2"/>
            <w:tcBorders>
              <w:left w:val="single" w:sz="4" w:space="0" w:color="auto"/>
              <w:right w:val="double" w:sz="4" w:space="0" w:color="auto"/>
            </w:tcBorders>
            <w:vAlign w:val="center"/>
          </w:tcPr>
          <w:p w14:paraId="30378887" w14:textId="282AA5A2" w:rsidR="00710CD1" w:rsidRPr="00D97DD8" w:rsidRDefault="00710CD1" w:rsidP="00710CD1">
            <w:pPr>
              <w:rPr>
                <w:rFonts w:ascii="Calibri" w:hAnsi="Calibri" w:cs="Calibri"/>
                <w:color w:val="0F243E"/>
                <w:szCs w:val="20"/>
              </w:rPr>
            </w:pPr>
            <w:r w:rsidRPr="00404B03">
              <w:rPr>
                <w:rFonts w:asciiTheme="minorHAnsi" w:hAnsiTheme="minorHAnsi" w:cstheme="minorHAnsi"/>
                <w:color w:val="0F243E"/>
              </w:rPr>
              <w:t xml:space="preserve">How to sequence a </w:t>
            </w:r>
            <w:r>
              <w:rPr>
                <w:rFonts w:asciiTheme="minorHAnsi" w:hAnsiTheme="minorHAnsi" w:cstheme="minorHAnsi"/>
                <w:color w:val="0F243E"/>
              </w:rPr>
              <w:t>Maths</w:t>
            </w:r>
            <w:r w:rsidRPr="00404B03">
              <w:rPr>
                <w:rFonts w:asciiTheme="minorHAnsi" w:hAnsiTheme="minorHAnsi" w:cstheme="minorHAnsi"/>
                <w:color w:val="0F243E"/>
              </w:rPr>
              <w:t xml:space="preserve"> lesson / series of lessons to move from foundational knowledge to more complex content?</w:t>
            </w:r>
          </w:p>
        </w:tc>
        <w:tc>
          <w:tcPr>
            <w:tcW w:w="1290" w:type="dxa"/>
            <w:gridSpan w:val="2"/>
            <w:tcBorders>
              <w:left w:val="double" w:sz="4" w:space="0" w:color="auto"/>
            </w:tcBorders>
            <w:vAlign w:val="center"/>
          </w:tcPr>
          <w:p w14:paraId="5D7D825A" w14:textId="77777777" w:rsidR="00710CD1" w:rsidRPr="00E9791A" w:rsidRDefault="00710CD1" w:rsidP="00710CD1">
            <w:pPr>
              <w:jc w:val="center"/>
              <w:rPr>
                <w:rFonts w:ascii="Calibri" w:hAnsi="Calibri" w:cs="Calibri"/>
                <w:color w:val="0F243E"/>
              </w:rPr>
            </w:pPr>
          </w:p>
        </w:tc>
        <w:tc>
          <w:tcPr>
            <w:tcW w:w="1271" w:type="dxa"/>
            <w:gridSpan w:val="3"/>
            <w:vAlign w:val="center"/>
          </w:tcPr>
          <w:p w14:paraId="32FE9255" w14:textId="77777777" w:rsidR="00710CD1" w:rsidRPr="00E9791A" w:rsidRDefault="00710CD1" w:rsidP="00710CD1">
            <w:pPr>
              <w:jc w:val="center"/>
              <w:rPr>
                <w:rFonts w:ascii="Calibri" w:hAnsi="Calibri" w:cs="Calibri"/>
                <w:color w:val="0F243E"/>
              </w:rPr>
            </w:pPr>
          </w:p>
        </w:tc>
        <w:tc>
          <w:tcPr>
            <w:tcW w:w="1405" w:type="dxa"/>
            <w:gridSpan w:val="4"/>
            <w:vAlign w:val="center"/>
          </w:tcPr>
          <w:p w14:paraId="6B40A656" w14:textId="77777777" w:rsidR="00710CD1" w:rsidRPr="00E9791A" w:rsidRDefault="00710CD1" w:rsidP="00710CD1">
            <w:pPr>
              <w:jc w:val="center"/>
              <w:rPr>
                <w:rFonts w:ascii="Calibri" w:hAnsi="Calibri" w:cs="Calibri"/>
                <w:color w:val="0F243E"/>
              </w:rPr>
            </w:pPr>
          </w:p>
        </w:tc>
        <w:tc>
          <w:tcPr>
            <w:tcW w:w="1271" w:type="dxa"/>
            <w:gridSpan w:val="2"/>
            <w:vAlign w:val="center"/>
          </w:tcPr>
          <w:p w14:paraId="2A3A1AD1" w14:textId="77777777" w:rsidR="00710CD1" w:rsidRPr="00E9791A" w:rsidRDefault="00710CD1" w:rsidP="00710CD1">
            <w:pPr>
              <w:jc w:val="center"/>
              <w:rPr>
                <w:rFonts w:ascii="Calibri" w:hAnsi="Calibri" w:cs="Calibri"/>
                <w:color w:val="0F243E"/>
              </w:rPr>
            </w:pPr>
          </w:p>
        </w:tc>
      </w:tr>
      <w:tr w:rsidR="00710CD1" w:rsidRPr="00E9791A" w14:paraId="6969A3D2" w14:textId="77777777" w:rsidTr="00C079E7">
        <w:trPr>
          <w:trHeight w:val="585"/>
        </w:trPr>
        <w:tc>
          <w:tcPr>
            <w:tcW w:w="1022" w:type="dxa"/>
            <w:tcBorders>
              <w:right w:val="single" w:sz="4" w:space="0" w:color="auto"/>
            </w:tcBorders>
            <w:shd w:val="clear" w:color="auto" w:fill="FFE599" w:themeFill="accent4" w:themeFillTint="66"/>
            <w:vAlign w:val="center"/>
          </w:tcPr>
          <w:p w14:paraId="29177A78" w14:textId="14332EAF" w:rsidR="00710CD1" w:rsidRDefault="00710CD1" w:rsidP="00710CD1">
            <w:pPr>
              <w:jc w:val="center"/>
              <w:rPr>
                <w:rFonts w:ascii="Calibri" w:hAnsi="Calibri" w:cs="Calibri"/>
                <w:color w:val="0F243E"/>
                <w:szCs w:val="16"/>
              </w:rPr>
            </w:pPr>
            <w:r w:rsidRPr="009A2089">
              <w:rPr>
                <w:rFonts w:ascii="Calibri" w:hAnsi="Calibri" w:cs="Calibri"/>
                <w:color w:val="0F243E"/>
                <w:szCs w:val="16"/>
              </w:rPr>
              <w:t>SSP.7</w:t>
            </w:r>
          </w:p>
        </w:tc>
        <w:tc>
          <w:tcPr>
            <w:tcW w:w="4231" w:type="dxa"/>
            <w:gridSpan w:val="2"/>
            <w:tcBorders>
              <w:left w:val="single" w:sz="4" w:space="0" w:color="auto"/>
              <w:right w:val="double" w:sz="4" w:space="0" w:color="auto"/>
            </w:tcBorders>
            <w:vAlign w:val="center"/>
          </w:tcPr>
          <w:p w14:paraId="04C21A79" w14:textId="17B6C73F" w:rsidR="00710CD1" w:rsidRPr="00D97DD8" w:rsidRDefault="00710CD1" w:rsidP="00710CD1">
            <w:pPr>
              <w:rPr>
                <w:rFonts w:ascii="Calibri" w:hAnsi="Calibri" w:cs="Calibri"/>
                <w:color w:val="0F243E"/>
                <w:szCs w:val="20"/>
              </w:rPr>
            </w:pPr>
            <w:r w:rsidRPr="00404B03">
              <w:rPr>
                <w:rFonts w:asciiTheme="minorHAnsi" w:hAnsiTheme="minorHAnsi" w:cstheme="minorHAnsi"/>
                <w:color w:val="0F243E"/>
              </w:rPr>
              <w:t xml:space="preserve">How to anticipate and address misconceptions in </w:t>
            </w:r>
            <w:r>
              <w:rPr>
                <w:rFonts w:asciiTheme="minorHAnsi" w:hAnsiTheme="minorHAnsi" w:cstheme="minorHAnsi"/>
                <w:color w:val="0F243E"/>
              </w:rPr>
              <w:t>Maths</w:t>
            </w:r>
            <w:r w:rsidRPr="00404B03">
              <w:rPr>
                <w:rFonts w:asciiTheme="minorHAnsi" w:hAnsiTheme="minorHAnsi" w:cstheme="minorHAnsi"/>
                <w:color w:val="0F243E"/>
              </w:rPr>
              <w:t xml:space="preserve"> / How to answer students’ questions</w:t>
            </w:r>
          </w:p>
        </w:tc>
        <w:tc>
          <w:tcPr>
            <w:tcW w:w="1290" w:type="dxa"/>
            <w:gridSpan w:val="2"/>
            <w:tcBorders>
              <w:left w:val="double" w:sz="4" w:space="0" w:color="auto"/>
            </w:tcBorders>
            <w:vAlign w:val="center"/>
          </w:tcPr>
          <w:p w14:paraId="257E555F" w14:textId="77777777" w:rsidR="00710CD1" w:rsidRPr="00E9791A" w:rsidRDefault="00710CD1" w:rsidP="00710CD1">
            <w:pPr>
              <w:jc w:val="center"/>
              <w:rPr>
                <w:rFonts w:ascii="Calibri" w:hAnsi="Calibri" w:cs="Calibri"/>
                <w:color w:val="0F243E"/>
              </w:rPr>
            </w:pPr>
          </w:p>
        </w:tc>
        <w:tc>
          <w:tcPr>
            <w:tcW w:w="1271" w:type="dxa"/>
            <w:gridSpan w:val="3"/>
            <w:vAlign w:val="center"/>
          </w:tcPr>
          <w:p w14:paraId="7A9DE6F0" w14:textId="77777777" w:rsidR="00710CD1" w:rsidRPr="00E9791A" w:rsidRDefault="00710CD1" w:rsidP="00710CD1">
            <w:pPr>
              <w:jc w:val="center"/>
              <w:rPr>
                <w:rFonts w:ascii="Calibri" w:hAnsi="Calibri" w:cs="Calibri"/>
                <w:color w:val="0F243E"/>
              </w:rPr>
            </w:pPr>
          </w:p>
        </w:tc>
        <w:tc>
          <w:tcPr>
            <w:tcW w:w="1405" w:type="dxa"/>
            <w:gridSpan w:val="4"/>
            <w:vAlign w:val="center"/>
          </w:tcPr>
          <w:p w14:paraId="16B185B1" w14:textId="77777777" w:rsidR="00710CD1" w:rsidRPr="00E9791A" w:rsidRDefault="00710CD1" w:rsidP="00710CD1">
            <w:pPr>
              <w:jc w:val="center"/>
              <w:rPr>
                <w:rFonts w:ascii="Calibri" w:hAnsi="Calibri" w:cs="Calibri"/>
                <w:color w:val="0F243E"/>
              </w:rPr>
            </w:pPr>
          </w:p>
        </w:tc>
        <w:tc>
          <w:tcPr>
            <w:tcW w:w="1271" w:type="dxa"/>
            <w:gridSpan w:val="2"/>
            <w:vAlign w:val="center"/>
          </w:tcPr>
          <w:p w14:paraId="33629E8F" w14:textId="77777777" w:rsidR="00710CD1" w:rsidRPr="00E9791A" w:rsidRDefault="00710CD1" w:rsidP="00710CD1">
            <w:pPr>
              <w:jc w:val="center"/>
              <w:rPr>
                <w:rFonts w:ascii="Calibri" w:hAnsi="Calibri" w:cs="Calibri"/>
                <w:color w:val="0F243E"/>
              </w:rPr>
            </w:pPr>
          </w:p>
        </w:tc>
      </w:tr>
      <w:tr w:rsidR="00710CD1" w:rsidRPr="00E9791A" w14:paraId="4275E020" w14:textId="77777777" w:rsidTr="00C079E7">
        <w:trPr>
          <w:trHeight w:val="585"/>
        </w:trPr>
        <w:tc>
          <w:tcPr>
            <w:tcW w:w="1022" w:type="dxa"/>
            <w:tcBorders>
              <w:right w:val="single" w:sz="4" w:space="0" w:color="auto"/>
            </w:tcBorders>
            <w:shd w:val="clear" w:color="auto" w:fill="FFE599" w:themeFill="accent4" w:themeFillTint="66"/>
            <w:vAlign w:val="center"/>
          </w:tcPr>
          <w:p w14:paraId="4DAAA84C" w14:textId="5AF5F910" w:rsidR="00710CD1" w:rsidRDefault="00710CD1" w:rsidP="00710CD1">
            <w:pPr>
              <w:jc w:val="center"/>
              <w:rPr>
                <w:rFonts w:ascii="Calibri" w:hAnsi="Calibri" w:cs="Calibri"/>
                <w:color w:val="0F243E"/>
                <w:szCs w:val="16"/>
              </w:rPr>
            </w:pPr>
            <w:r w:rsidRPr="009A2089">
              <w:rPr>
                <w:rFonts w:ascii="Calibri" w:hAnsi="Calibri" w:cs="Calibri"/>
                <w:color w:val="0F243E"/>
                <w:szCs w:val="16"/>
              </w:rPr>
              <w:t>SSP.8</w:t>
            </w:r>
          </w:p>
        </w:tc>
        <w:tc>
          <w:tcPr>
            <w:tcW w:w="4231" w:type="dxa"/>
            <w:gridSpan w:val="2"/>
            <w:tcBorders>
              <w:left w:val="single" w:sz="4" w:space="0" w:color="auto"/>
              <w:right w:val="double" w:sz="4" w:space="0" w:color="auto"/>
            </w:tcBorders>
            <w:vAlign w:val="center"/>
          </w:tcPr>
          <w:p w14:paraId="270744ED" w14:textId="4688D653" w:rsidR="00710CD1" w:rsidRPr="00D97DD8" w:rsidRDefault="00710CD1" w:rsidP="00710CD1">
            <w:pPr>
              <w:rPr>
                <w:rFonts w:ascii="Calibri" w:hAnsi="Calibri" w:cs="Calibri"/>
                <w:color w:val="0F243E"/>
                <w:szCs w:val="20"/>
              </w:rPr>
            </w:pPr>
            <w:r w:rsidRPr="00404B03">
              <w:rPr>
                <w:rFonts w:asciiTheme="minorHAnsi" w:hAnsiTheme="minorHAnsi" w:cstheme="minorHAnsi"/>
                <w:color w:val="0F243E"/>
              </w:rPr>
              <w:t xml:space="preserve">How to scaffold </w:t>
            </w:r>
            <w:r>
              <w:rPr>
                <w:rFonts w:asciiTheme="minorHAnsi" w:hAnsiTheme="minorHAnsi" w:cstheme="minorHAnsi"/>
                <w:color w:val="0F243E"/>
              </w:rPr>
              <w:t>Maths</w:t>
            </w:r>
            <w:r w:rsidRPr="00404B03">
              <w:rPr>
                <w:rFonts w:asciiTheme="minorHAnsi" w:hAnsiTheme="minorHAnsi" w:cstheme="minorHAnsi"/>
                <w:color w:val="0F243E"/>
              </w:rPr>
              <w:t xml:space="preserve"> activities to make new knowledge more accessible / How to differentiate complex topics to higher and lower-ability students</w:t>
            </w:r>
          </w:p>
        </w:tc>
        <w:tc>
          <w:tcPr>
            <w:tcW w:w="1290" w:type="dxa"/>
            <w:gridSpan w:val="2"/>
            <w:tcBorders>
              <w:left w:val="double" w:sz="4" w:space="0" w:color="auto"/>
            </w:tcBorders>
            <w:vAlign w:val="center"/>
          </w:tcPr>
          <w:p w14:paraId="5CEBFF5A" w14:textId="77777777" w:rsidR="00710CD1" w:rsidRPr="00E9791A" w:rsidRDefault="00710CD1" w:rsidP="00710CD1">
            <w:pPr>
              <w:jc w:val="center"/>
              <w:rPr>
                <w:rFonts w:ascii="Calibri" w:hAnsi="Calibri" w:cs="Calibri"/>
                <w:color w:val="0F243E"/>
              </w:rPr>
            </w:pPr>
          </w:p>
        </w:tc>
        <w:tc>
          <w:tcPr>
            <w:tcW w:w="1271" w:type="dxa"/>
            <w:gridSpan w:val="3"/>
            <w:vAlign w:val="center"/>
          </w:tcPr>
          <w:p w14:paraId="64B015EE" w14:textId="77777777" w:rsidR="00710CD1" w:rsidRPr="00E9791A" w:rsidRDefault="00710CD1" w:rsidP="00710CD1">
            <w:pPr>
              <w:jc w:val="center"/>
              <w:rPr>
                <w:rFonts w:ascii="Calibri" w:hAnsi="Calibri" w:cs="Calibri"/>
                <w:color w:val="0F243E"/>
              </w:rPr>
            </w:pPr>
          </w:p>
        </w:tc>
        <w:tc>
          <w:tcPr>
            <w:tcW w:w="1405" w:type="dxa"/>
            <w:gridSpan w:val="4"/>
            <w:vAlign w:val="center"/>
          </w:tcPr>
          <w:p w14:paraId="52463D6D" w14:textId="77777777" w:rsidR="00710CD1" w:rsidRPr="00E9791A" w:rsidRDefault="00710CD1" w:rsidP="00710CD1">
            <w:pPr>
              <w:jc w:val="center"/>
              <w:rPr>
                <w:rFonts w:ascii="Calibri" w:hAnsi="Calibri" w:cs="Calibri"/>
                <w:color w:val="0F243E"/>
              </w:rPr>
            </w:pPr>
          </w:p>
        </w:tc>
        <w:tc>
          <w:tcPr>
            <w:tcW w:w="1271" w:type="dxa"/>
            <w:gridSpan w:val="2"/>
            <w:vAlign w:val="center"/>
          </w:tcPr>
          <w:p w14:paraId="6BAF6300" w14:textId="77777777" w:rsidR="00710CD1" w:rsidRPr="00E9791A" w:rsidRDefault="00710CD1" w:rsidP="00710CD1">
            <w:pPr>
              <w:jc w:val="center"/>
              <w:rPr>
                <w:rFonts w:ascii="Calibri" w:hAnsi="Calibri" w:cs="Calibri"/>
                <w:color w:val="0F243E"/>
              </w:rPr>
            </w:pPr>
          </w:p>
        </w:tc>
      </w:tr>
      <w:tr w:rsidR="00710CD1" w:rsidRPr="00E9791A" w14:paraId="1C99B853" w14:textId="77777777" w:rsidTr="00C079E7">
        <w:trPr>
          <w:trHeight w:val="585"/>
        </w:trPr>
        <w:tc>
          <w:tcPr>
            <w:tcW w:w="1022" w:type="dxa"/>
            <w:tcBorders>
              <w:right w:val="single" w:sz="4" w:space="0" w:color="auto"/>
            </w:tcBorders>
            <w:shd w:val="clear" w:color="auto" w:fill="FFE599" w:themeFill="accent4" w:themeFillTint="66"/>
            <w:vAlign w:val="center"/>
          </w:tcPr>
          <w:p w14:paraId="585B7893" w14:textId="51875FDE" w:rsidR="00710CD1" w:rsidRDefault="00710CD1" w:rsidP="00710CD1">
            <w:pPr>
              <w:jc w:val="center"/>
              <w:rPr>
                <w:rFonts w:ascii="Calibri" w:hAnsi="Calibri" w:cs="Calibri"/>
                <w:color w:val="0F243E"/>
                <w:szCs w:val="16"/>
              </w:rPr>
            </w:pPr>
            <w:r w:rsidRPr="009A2089">
              <w:rPr>
                <w:rFonts w:ascii="Calibri" w:hAnsi="Calibri" w:cs="Calibri"/>
                <w:color w:val="0F243E"/>
                <w:szCs w:val="16"/>
              </w:rPr>
              <w:t>SSP.9</w:t>
            </w:r>
          </w:p>
        </w:tc>
        <w:tc>
          <w:tcPr>
            <w:tcW w:w="4231" w:type="dxa"/>
            <w:gridSpan w:val="2"/>
            <w:tcBorders>
              <w:left w:val="single" w:sz="4" w:space="0" w:color="auto"/>
              <w:right w:val="double" w:sz="4" w:space="0" w:color="auto"/>
            </w:tcBorders>
            <w:vAlign w:val="center"/>
          </w:tcPr>
          <w:p w14:paraId="482D7E1D" w14:textId="1F1CBC08" w:rsidR="00710CD1" w:rsidRPr="00D97DD8" w:rsidRDefault="00710CD1" w:rsidP="00710CD1">
            <w:pPr>
              <w:rPr>
                <w:rFonts w:ascii="Calibri" w:hAnsi="Calibri" w:cs="Calibri"/>
                <w:color w:val="0F243E"/>
                <w:szCs w:val="20"/>
              </w:rPr>
            </w:pPr>
            <w:r w:rsidRPr="00404B03">
              <w:rPr>
                <w:rFonts w:asciiTheme="minorHAnsi" w:hAnsiTheme="minorHAnsi" w:cstheme="minorHAnsi"/>
                <w:color w:val="0F243E"/>
              </w:rPr>
              <w:t xml:space="preserve">How to present, model, give examples / clear explanations for and clarify key </w:t>
            </w:r>
            <w:r>
              <w:rPr>
                <w:rFonts w:asciiTheme="minorHAnsi" w:hAnsiTheme="minorHAnsi" w:cstheme="minorHAnsi"/>
                <w:color w:val="0F243E"/>
              </w:rPr>
              <w:t>mathematical</w:t>
            </w:r>
            <w:r w:rsidRPr="00404B03">
              <w:rPr>
                <w:rFonts w:asciiTheme="minorHAnsi" w:hAnsiTheme="minorHAnsi" w:cstheme="minorHAnsi"/>
                <w:color w:val="0F243E"/>
              </w:rPr>
              <w:t xml:space="preserve"> concepts</w:t>
            </w:r>
          </w:p>
        </w:tc>
        <w:tc>
          <w:tcPr>
            <w:tcW w:w="1290" w:type="dxa"/>
            <w:gridSpan w:val="2"/>
            <w:tcBorders>
              <w:left w:val="double" w:sz="4" w:space="0" w:color="auto"/>
            </w:tcBorders>
            <w:vAlign w:val="center"/>
          </w:tcPr>
          <w:p w14:paraId="144BE8CB" w14:textId="77777777" w:rsidR="00710CD1" w:rsidRPr="00E9791A" w:rsidRDefault="00710CD1" w:rsidP="00710CD1">
            <w:pPr>
              <w:jc w:val="center"/>
              <w:rPr>
                <w:rFonts w:ascii="Calibri" w:hAnsi="Calibri" w:cs="Calibri"/>
                <w:color w:val="0F243E"/>
              </w:rPr>
            </w:pPr>
          </w:p>
        </w:tc>
        <w:tc>
          <w:tcPr>
            <w:tcW w:w="1271" w:type="dxa"/>
            <w:gridSpan w:val="3"/>
            <w:vAlign w:val="center"/>
          </w:tcPr>
          <w:p w14:paraId="3F2E6772" w14:textId="77777777" w:rsidR="00710CD1" w:rsidRPr="00E9791A" w:rsidRDefault="00710CD1" w:rsidP="00710CD1">
            <w:pPr>
              <w:jc w:val="center"/>
              <w:rPr>
                <w:rFonts w:ascii="Calibri" w:hAnsi="Calibri" w:cs="Calibri"/>
                <w:color w:val="0F243E"/>
              </w:rPr>
            </w:pPr>
          </w:p>
        </w:tc>
        <w:tc>
          <w:tcPr>
            <w:tcW w:w="1405" w:type="dxa"/>
            <w:gridSpan w:val="4"/>
            <w:vAlign w:val="center"/>
          </w:tcPr>
          <w:p w14:paraId="724366FD" w14:textId="77777777" w:rsidR="00710CD1" w:rsidRPr="00E9791A" w:rsidRDefault="00710CD1" w:rsidP="00710CD1">
            <w:pPr>
              <w:jc w:val="center"/>
              <w:rPr>
                <w:rFonts w:ascii="Calibri" w:hAnsi="Calibri" w:cs="Calibri"/>
                <w:color w:val="0F243E"/>
              </w:rPr>
            </w:pPr>
          </w:p>
        </w:tc>
        <w:tc>
          <w:tcPr>
            <w:tcW w:w="1271" w:type="dxa"/>
            <w:gridSpan w:val="2"/>
            <w:vAlign w:val="center"/>
          </w:tcPr>
          <w:p w14:paraId="1ED2EB4D" w14:textId="77777777" w:rsidR="00710CD1" w:rsidRPr="00E9791A" w:rsidRDefault="00710CD1" w:rsidP="00710CD1">
            <w:pPr>
              <w:jc w:val="center"/>
              <w:rPr>
                <w:rFonts w:ascii="Calibri" w:hAnsi="Calibri" w:cs="Calibri"/>
                <w:color w:val="0F243E"/>
              </w:rPr>
            </w:pPr>
          </w:p>
        </w:tc>
      </w:tr>
      <w:tr w:rsidR="00710CD1" w:rsidRPr="00E9791A" w14:paraId="4083E682" w14:textId="77777777" w:rsidTr="00C079E7">
        <w:trPr>
          <w:trHeight w:val="585"/>
        </w:trPr>
        <w:tc>
          <w:tcPr>
            <w:tcW w:w="1022" w:type="dxa"/>
            <w:tcBorders>
              <w:right w:val="single" w:sz="4" w:space="0" w:color="auto"/>
            </w:tcBorders>
            <w:shd w:val="clear" w:color="auto" w:fill="FFE599" w:themeFill="accent4" w:themeFillTint="66"/>
            <w:vAlign w:val="center"/>
          </w:tcPr>
          <w:p w14:paraId="2A5F2740" w14:textId="0C242A41" w:rsidR="00710CD1" w:rsidRDefault="00710CD1" w:rsidP="00710CD1">
            <w:pPr>
              <w:jc w:val="center"/>
              <w:rPr>
                <w:rFonts w:ascii="Calibri" w:hAnsi="Calibri" w:cs="Calibri"/>
                <w:color w:val="0F243E"/>
                <w:szCs w:val="16"/>
              </w:rPr>
            </w:pPr>
            <w:r w:rsidRPr="009A2089">
              <w:rPr>
                <w:rFonts w:ascii="Calibri" w:hAnsi="Calibri" w:cs="Calibri"/>
                <w:color w:val="0F243E"/>
                <w:szCs w:val="16"/>
              </w:rPr>
              <w:t>SSP.10</w:t>
            </w:r>
          </w:p>
        </w:tc>
        <w:tc>
          <w:tcPr>
            <w:tcW w:w="4231" w:type="dxa"/>
            <w:gridSpan w:val="2"/>
            <w:tcBorders>
              <w:left w:val="single" w:sz="4" w:space="0" w:color="auto"/>
              <w:right w:val="double" w:sz="4" w:space="0" w:color="auto"/>
            </w:tcBorders>
            <w:vAlign w:val="center"/>
          </w:tcPr>
          <w:p w14:paraId="1F718BE8" w14:textId="6275AB85" w:rsidR="00710CD1" w:rsidRPr="00D97DD8" w:rsidRDefault="00710CD1" w:rsidP="00710CD1">
            <w:pPr>
              <w:rPr>
                <w:rFonts w:ascii="Calibri" w:hAnsi="Calibri" w:cs="Calibri"/>
                <w:color w:val="0F243E"/>
                <w:szCs w:val="20"/>
              </w:rPr>
            </w:pPr>
            <w:r w:rsidRPr="00404B03">
              <w:rPr>
                <w:rFonts w:asciiTheme="minorHAnsi" w:hAnsiTheme="minorHAnsi" w:cstheme="minorHAnsi"/>
                <w:color w:val="0F243E"/>
              </w:rPr>
              <w:t>How to advise a group or individual on how to improve their skill level in your subject</w:t>
            </w:r>
          </w:p>
        </w:tc>
        <w:tc>
          <w:tcPr>
            <w:tcW w:w="1290" w:type="dxa"/>
            <w:gridSpan w:val="2"/>
            <w:tcBorders>
              <w:left w:val="double" w:sz="4" w:space="0" w:color="auto"/>
            </w:tcBorders>
            <w:vAlign w:val="center"/>
          </w:tcPr>
          <w:p w14:paraId="62110BF6" w14:textId="77777777" w:rsidR="00710CD1" w:rsidRPr="00E9791A" w:rsidRDefault="00710CD1" w:rsidP="00710CD1">
            <w:pPr>
              <w:jc w:val="center"/>
              <w:rPr>
                <w:rFonts w:ascii="Calibri" w:hAnsi="Calibri" w:cs="Calibri"/>
                <w:color w:val="0F243E"/>
              </w:rPr>
            </w:pPr>
          </w:p>
        </w:tc>
        <w:tc>
          <w:tcPr>
            <w:tcW w:w="1271" w:type="dxa"/>
            <w:gridSpan w:val="3"/>
            <w:vAlign w:val="center"/>
          </w:tcPr>
          <w:p w14:paraId="4304BD8D" w14:textId="77777777" w:rsidR="00710CD1" w:rsidRPr="00E9791A" w:rsidRDefault="00710CD1" w:rsidP="00710CD1">
            <w:pPr>
              <w:jc w:val="center"/>
              <w:rPr>
                <w:rFonts w:ascii="Calibri" w:hAnsi="Calibri" w:cs="Calibri"/>
                <w:color w:val="0F243E"/>
              </w:rPr>
            </w:pPr>
          </w:p>
        </w:tc>
        <w:tc>
          <w:tcPr>
            <w:tcW w:w="1405" w:type="dxa"/>
            <w:gridSpan w:val="4"/>
            <w:vAlign w:val="center"/>
          </w:tcPr>
          <w:p w14:paraId="27E89441" w14:textId="77777777" w:rsidR="00710CD1" w:rsidRPr="00E9791A" w:rsidRDefault="00710CD1" w:rsidP="00710CD1">
            <w:pPr>
              <w:jc w:val="center"/>
              <w:rPr>
                <w:rFonts w:ascii="Calibri" w:hAnsi="Calibri" w:cs="Calibri"/>
                <w:color w:val="0F243E"/>
              </w:rPr>
            </w:pPr>
          </w:p>
        </w:tc>
        <w:tc>
          <w:tcPr>
            <w:tcW w:w="1271" w:type="dxa"/>
            <w:gridSpan w:val="2"/>
            <w:vAlign w:val="center"/>
          </w:tcPr>
          <w:p w14:paraId="208C46C6" w14:textId="77777777" w:rsidR="00710CD1" w:rsidRPr="00E9791A" w:rsidRDefault="00710CD1" w:rsidP="00710CD1">
            <w:pPr>
              <w:jc w:val="center"/>
              <w:rPr>
                <w:rFonts w:ascii="Calibri" w:hAnsi="Calibri" w:cs="Calibri"/>
                <w:color w:val="0F243E"/>
              </w:rPr>
            </w:pPr>
          </w:p>
        </w:tc>
      </w:tr>
      <w:tr w:rsidR="00710CD1" w:rsidRPr="00E9791A" w14:paraId="2D82651B" w14:textId="77777777" w:rsidTr="00C079E7">
        <w:trPr>
          <w:trHeight w:val="585"/>
        </w:trPr>
        <w:tc>
          <w:tcPr>
            <w:tcW w:w="1022" w:type="dxa"/>
            <w:tcBorders>
              <w:right w:val="single" w:sz="4" w:space="0" w:color="auto"/>
            </w:tcBorders>
            <w:shd w:val="clear" w:color="auto" w:fill="FFE599" w:themeFill="accent4" w:themeFillTint="66"/>
            <w:vAlign w:val="center"/>
          </w:tcPr>
          <w:p w14:paraId="4FB00A94" w14:textId="5741F817" w:rsidR="00710CD1" w:rsidRDefault="00710CD1" w:rsidP="00710CD1">
            <w:pPr>
              <w:jc w:val="center"/>
              <w:rPr>
                <w:rFonts w:ascii="Calibri" w:hAnsi="Calibri" w:cs="Calibri"/>
                <w:color w:val="0F243E"/>
                <w:szCs w:val="16"/>
              </w:rPr>
            </w:pPr>
            <w:r w:rsidRPr="009A2089">
              <w:rPr>
                <w:rFonts w:ascii="Calibri" w:hAnsi="Calibri" w:cs="Calibri"/>
                <w:color w:val="0F243E"/>
                <w:szCs w:val="16"/>
              </w:rPr>
              <w:t>SSP.11</w:t>
            </w:r>
          </w:p>
        </w:tc>
        <w:tc>
          <w:tcPr>
            <w:tcW w:w="4231" w:type="dxa"/>
            <w:gridSpan w:val="2"/>
            <w:tcBorders>
              <w:left w:val="single" w:sz="4" w:space="0" w:color="auto"/>
              <w:right w:val="double" w:sz="4" w:space="0" w:color="auto"/>
            </w:tcBorders>
            <w:vAlign w:val="center"/>
          </w:tcPr>
          <w:p w14:paraId="2F92A051" w14:textId="5D215EE3" w:rsidR="00710CD1" w:rsidRPr="00D97DD8" w:rsidRDefault="00710CD1" w:rsidP="00710CD1">
            <w:pPr>
              <w:rPr>
                <w:rFonts w:ascii="Calibri" w:hAnsi="Calibri" w:cs="Calibri"/>
                <w:color w:val="0F243E"/>
                <w:szCs w:val="20"/>
              </w:rPr>
            </w:pPr>
            <w:r w:rsidRPr="00404B03">
              <w:rPr>
                <w:rFonts w:asciiTheme="minorHAnsi" w:hAnsiTheme="minorHAnsi" w:cstheme="minorHAnsi"/>
                <w:color w:val="0F243E"/>
              </w:rPr>
              <w:t>How to extend 'general knowledge' about subject, including cross-curricular links</w:t>
            </w:r>
            <w:r>
              <w:rPr>
                <w:rFonts w:asciiTheme="minorHAnsi" w:hAnsiTheme="minorHAnsi" w:cstheme="minorHAnsi"/>
                <w:color w:val="0F243E"/>
              </w:rPr>
              <w:t xml:space="preserve"> historical </w:t>
            </w:r>
            <w:r w:rsidRPr="00404B03">
              <w:rPr>
                <w:rFonts w:asciiTheme="minorHAnsi" w:hAnsiTheme="minorHAnsi" w:cstheme="minorHAnsi"/>
                <w:color w:val="0F243E"/>
              </w:rPr>
              <w:t>and multi-cultural aspects</w:t>
            </w:r>
          </w:p>
        </w:tc>
        <w:tc>
          <w:tcPr>
            <w:tcW w:w="1290" w:type="dxa"/>
            <w:gridSpan w:val="2"/>
            <w:tcBorders>
              <w:left w:val="double" w:sz="4" w:space="0" w:color="auto"/>
            </w:tcBorders>
            <w:vAlign w:val="center"/>
          </w:tcPr>
          <w:p w14:paraId="271D0105" w14:textId="77777777" w:rsidR="00710CD1" w:rsidRPr="00E9791A" w:rsidRDefault="00710CD1" w:rsidP="00710CD1">
            <w:pPr>
              <w:jc w:val="center"/>
              <w:rPr>
                <w:rFonts w:ascii="Calibri" w:hAnsi="Calibri" w:cs="Calibri"/>
                <w:color w:val="0F243E"/>
              </w:rPr>
            </w:pPr>
          </w:p>
        </w:tc>
        <w:tc>
          <w:tcPr>
            <w:tcW w:w="1271" w:type="dxa"/>
            <w:gridSpan w:val="3"/>
            <w:vAlign w:val="center"/>
          </w:tcPr>
          <w:p w14:paraId="1EBCDC22" w14:textId="77777777" w:rsidR="00710CD1" w:rsidRPr="00E9791A" w:rsidRDefault="00710CD1" w:rsidP="00710CD1">
            <w:pPr>
              <w:jc w:val="center"/>
              <w:rPr>
                <w:rFonts w:ascii="Calibri" w:hAnsi="Calibri" w:cs="Calibri"/>
                <w:color w:val="0F243E"/>
              </w:rPr>
            </w:pPr>
          </w:p>
        </w:tc>
        <w:tc>
          <w:tcPr>
            <w:tcW w:w="1405" w:type="dxa"/>
            <w:gridSpan w:val="4"/>
            <w:vAlign w:val="center"/>
          </w:tcPr>
          <w:p w14:paraId="4E55CA7C" w14:textId="77777777" w:rsidR="00710CD1" w:rsidRPr="00E9791A" w:rsidRDefault="00710CD1" w:rsidP="00710CD1">
            <w:pPr>
              <w:jc w:val="center"/>
              <w:rPr>
                <w:rFonts w:ascii="Calibri" w:hAnsi="Calibri" w:cs="Calibri"/>
                <w:color w:val="0F243E"/>
              </w:rPr>
            </w:pPr>
          </w:p>
        </w:tc>
        <w:tc>
          <w:tcPr>
            <w:tcW w:w="1271" w:type="dxa"/>
            <w:gridSpan w:val="2"/>
            <w:vAlign w:val="center"/>
          </w:tcPr>
          <w:p w14:paraId="4C45D17C" w14:textId="77777777" w:rsidR="00710CD1" w:rsidRPr="00E9791A" w:rsidRDefault="00710CD1" w:rsidP="00710CD1">
            <w:pPr>
              <w:jc w:val="center"/>
              <w:rPr>
                <w:rFonts w:ascii="Calibri" w:hAnsi="Calibri" w:cs="Calibri"/>
                <w:color w:val="0F243E"/>
              </w:rPr>
            </w:pPr>
          </w:p>
        </w:tc>
      </w:tr>
      <w:tr w:rsidR="00D97DD8" w:rsidRPr="00E9791A" w14:paraId="5D2C5B4F" w14:textId="77777777" w:rsidTr="00C079E7">
        <w:trPr>
          <w:trHeight w:val="585"/>
        </w:trPr>
        <w:tc>
          <w:tcPr>
            <w:tcW w:w="1022" w:type="dxa"/>
            <w:tcBorders>
              <w:right w:val="single" w:sz="4" w:space="0" w:color="auto"/>
            </w:tcBorders>
            <w:shd w:val="clear" w:color="auto" w:fill="FFE599" w:themeFill="accent4" w:themeFillTint="66"/>
            <w:vAlign w:val="center"/>
          </w:tcPr>
          <w:p w14:paraId="66A6682D" w14:textId="5AAA46AA" w:rsidR="00D97DD8" w:rsidRDefault="00D97DD8" w:rsidP="00D97DD8">
            <w:pPr>
              <w:jc w:val="center"/>
              <w:rPr>
                <w:rFonts w:ascii="Calibri" w:hAnsi="Calibri" w:cs="Calibri"/>
                <w:color w:val="0F243E"/>
                <w:szCs w:val="16"/>
              </w:rPr>
            </w:pPr>
            <w:r>
              <w:rPr>
                <w:rFonts w:ascii="Calibri" w:hAnsi="Calibri" w:cs="Calibri"/>
                <w:color w:val="0F243E"/>
                <w:szCs w:val="16"/>
              </w:rPr>
              <w:t>SSP.</w:t>
            </w:r>
            <w:r w:rsidR="00710CD1">
              <w:rPr>
                <w:rFonts w:ascii="Calibri" w:hAnsi="Calibri" w:cs="Calibri"/>
                <w:color w:val="0F243E"/>
                <w:szCs w:val="16"/>
              </w:rPr>
              <w:t>12</w:t>
            </w:r>
          </w:p>
        </w:tc>
        <w:tc>
          <w:tcPr>
            <w:tcW w:w="4231" w:type="dxa"/>
            <w:gridSpan w:val="2"/>
            <w:tcBorders>
              <w:left w:val="single" w:sz="4" w:space="0" w:color="auto"/>
              <w:right w:val="double" w:sz="4" w:space="0" w:color="auto"/>
            </w:tcBorders>
            <w:vAlign w:val="center"/>
          </w:tcPr>
          <w:p w14:paraId="18F7691B" w14:textId="445B4E37" w:rsidR="00D97DD8" w:rsidRPr="00D97DD8" w:rsidRDefault="00710CD1" w:rsidP="00D97DD8">
            <w:pPr>
              <w:rPr>
                <w:rFonts w:ascii="Calibri" w:hAnsi="Calibri" w:cs="Calibri"/>
                <w:color w:val="0F243E"/>
                <w:szCs w:val="20"/>
              </w:rPr>
            </w:pPr>
            <w:r w:rsidRPr="00D97DD8">
              <w:rPr>
                <w:rFonts w:ascii="Calibri" w:hAnsi="Calibri" w:cs="Calibri"/>
                <w:color w:val="0F243E"/>
                <w:szCs w:val="20"/>
              </w:rPr>
              <w:t>Exploring alternative approaches</w:t>
            </w:r>
          </w:p>
        </w:tc>
        <w:tc>
          <w:tcPr>
            <w:tcW w:w="1290" w:type="dxa"/>
            <w:gridSpan w:val="2"/>
            <w:tcBorders>
              <w:left w:val="double" w:sz="4" w:space="0" w:color="auto"/>
            </w:tcBorders>
            <w:vAlign w:val="center"/>
          </w:tcPr>
          <w:p w14:paraId="6687F3B8" w14:textId="77777777" w:rsidR="00D97DD8" w:rsidRPr="00E9791A" w:rsidRDefault="00D97DD8" w:rsidP="00D97DD8">
            <w:pPr>
              <w:jc w:val="center"/>
              <w:rPr>
                <w:rFonts w:ascii="Calibri" w:hAnsi="Calibri" w:cs="Calibri"/>
                <w:color w:val="0F243E"/>
              </w:rPr>
            </w:pPr>
          </w:p>
        </w:tc>
        <w:tc>
          <w:tcPr>
            <w:tcW w:w="1271" w:type="dxa"/>
            <w:gridSpan w:val="3"/>
            <w:vAlign w:val="center"/>
          </w:tcPr>
          <w:p w14:paraId="089DBB8E" w14:textId="77777777" w:rsidR="00D97DD8" w:rsidRPr="00E9791A" w:rsidRDefault="00D97DD8" w:rsidP="00D97DD8">
            <w:pPr>
              <w:jc w:val="center"/>
              <w:rPr>
                <w:rFonts w:ascii="Calibri" w:hAnsi="Calibri" w:cs="Calibri"/>
                <w:color w:val="0F243E"/>
              </w:rPr>
            </w:pPr>
          </w:p>
        </w:tc>
        <w:tc>
          <w:tcPr>
            <w:tcW w:w="1405" w:type="dxa"/>
            <w:gridSpan w:val="4"/>
            <w:vAlign w:val="center"/>
          </w:tcPr>
          <w:p w14:paraId="2630E4AB" w14:textId="77777777" w:rsidR="00D97DD8" w:rsidRPr="00E9791A" w:rsidRDefault="00D97DD8" w:rsidP="00D97DD8">
            <w:pPr>
              <w:jc w:val="center"/>
              <w:rPr>
                <w:rFonts w:ascii="Calibri" w:hAnsi="Calibri" w:cs="Calibri"/>
                <w:color w:val="0F243E"/>
              </w:rPr>
            </w:pPr>
          </w:p>
        </w:tc>
        <w:tc>
          <w:tcPr>
            <w:tcW w:w="1271" w:type="dxa"/>
            <w:gridSpan w:val="2"/>
            <w:vAlign w:val="center"/>
          </w:tcPr>
          <w:p w14:paraId="3CC142CC" w14:textId="77777777" w:rsidR="00D97DD8" w:rsidRPr="00E9791A" w:rsidRDefault="00D97DD8" w:rsidP="00D97DD8">
            <w:pPr>
              <w:jc w:val="center"/>
              <w:rPr>
                <w:rFonts w:ascii="Calibri" w:hAnsi="Calibri" w:cs="Calibri"/>
                <w:color w:val="0F243E"/>
              </w:rPr>
            </w:pPr>
          </w:p>
        </w:tc>
      </w:tr>
      <w:tr w:rsidR="00D97DD8" w:rsidRPr="00E9791A" w14:paraId="2DE00FC0" w14:textId="77777777" w:rsidTr="00C079E7">
        <w:trPr>
          <w:trHeight w:val="585"/>
        </w:trPr>
        <w:tc>
          <w:tcPr>
            <w:tcW w:w="1022" w:type="dxa"/>
            <w:tcBorders>
              <w:right w:val="single" w:sz="4" w:space="0" w:color="auto"/>
            </w:tcBorders>
            <w:shd w:val="clear" w:color="auto" w:fill="FFE599" w:themeFill="accent4" w:themeFillTint="66"/>
            <w:vAlign w:val="center"/>
          </w:tcPr>
          <w:p w14:paraId="621F0626" w14:textId="7B6CCD63" w:rsidR="00D97DD8" w:rsidRDefault="00D97DD8" w:rsidP="00D97DD8">
            <w:pPr>
              <w:jc w:val="center"/>
              <w:rPr>
                <w:rFonts w:ascii="Calibri" w:hAnsi="Calibri" w:cs="Calibri"/>
                <w:color w:val="0F243E"/>
                <w:szCs w:val="16"/>
              </w:rPr>
            </w:pPr>
            <w:r>
              <w:rPr>
                <w:rFonts w:ascii="Calibri" w:hAnsi="Calibri" w:cs="Calibri"/>
                <w:color w:val="0F243E"/>
                <w:szCs w:val="16"/>
              </w:rPr>
              <w:t>SSP.</w:t>
            </w:r>
            <w:r w:rsidR="00710CD1">
              <w:rPr>
                <w:rFonts w:ascii="Calibri" w:hAnsi="Calibri" w:cs="Calibri"/>
                <w:color w:val="0F243E"/>
                <w:szCs w:val="16"/>
              </w:rPr>
              <w:t>13</w:t>
            </w:r>
          </w:p>
        </w:tc>
        <w:tc>
          <w:tcPr>
            <w:tcW w:w="4231" w:type="dxa"/>
            <w:gridSpan w:val="2"/>
            <w:tcBorders>
              <w:left w:val="single" w:sz="4" w:space="0" w:color="auto"/>
              <w:right w:val="double" w:sz="4" w:space="0" w:color="auto"/>
            </w:tcBorders>
            <w:vAlign w:val="center"/>
          </w:tcPr>
          <w:p w14:paraId="5B3BC329" w14:textId="650497EC" w:rsidR="00D97DD8" w:rsidRPr="00D97DD8" w:rsidRDefault="00710CD1" w:rsidP="00D97DD8">
            <w:pPr>
              <w:rPr>
                <w:rFonts w:ascii="Calibri" w:hAnsi="Calibri" w:cs="Calibri"/>
                <w:color w:val="0F243E"/>
                <w:szCs w:val="20"/>
              </w:rPr>
            </w:pPr>
            <w:r w:rsidRPr="00D97DD8">
              <w:rPr>
                <w:rFonts w:ascii="Calibri" w:hAnsi="Calibri" w:cs="Calibri"/>
                <w:color w:val="0F243E"/>
                <w:szCs w:val="20"/>
              </w:rPr>
              <w:t>Improving problem solving and proving skills</w:t>
            </w:r>
          </w:p>
        </w:tc>
        <w:tc>
          <w:tcPr>
            <w:tcW w:w="1290" w:type="dxa"/>
            <w:gridSpan w:val="2"/>
            <w:tcBorders>
              <w:left w:val="double" w:sz="4" w:space="0" w:color="auto"/>
            </w:tcBorders>
            <w:vAlign w:val="center"/>
          </w:tcPr>
          <w:p w14:paraId="1EBAD031" w14:textId="77777777" w:rsidR="00D97DD8" w:rsidRPr="00E9791A" w:rsidRDefault="00D97DD8" w:rsidP="00D97DD8">
            <w:pPr>
              <w:jc w:val="center"/>
              <w:rPr>
                <w:rFonts w:ascii="Calibri" w:hAnsi="Calibri" w:cs="Calibri"/>
                <w:color w:val="0F243E"/>
              </w:rPr>
            </w:pPr>
          </w:p>
        </w:tc>
        <w:tc>
          <w:tcPr>
            <w:tcW w:w="1271" w:type="dxa"/>
            <w:gridSpan w:val="3"/>
            <w:vAlign w:val="center"/>
          </w:tcPr>
          <w:p w14:paraId="7FD1A889" w14:textId="77777777" w:rsidR="00D97DD8" w:rsidRPr="00E9791A" w:rsidRDefault="00D97DD8" w:rsidP="00D97DD8">
            <w:pPr>
              <w:jc w:val="center"/>
              <w:rPr>
                <w:rFonts w:ascii="Calibri" w:hAnsi="Calibri" w:cs="Calibri"/>
                <w:color w:val="0F243E"/>
              </w:rPr>
            </w:pPr>
          </w:p>
        </w:tc>
        <w:tc>
          <w:tcPr>
            <w:tcW w:w="1405" w:type="dxa"/>
            <w:gridSpan w:val="4"/>
            <w:vAlign w:val="center"/>
          </w:tcPr>
          <w:p w14:paraId="293B8D93" w14:textId="77777777" w:rsidR="00D97DD8" w:rsidRPr="00E9791A" w:rsidRDefault="00D97DD8" w:rsidP="00D97DD8">
            <w:pPr>
              <w:jc w:val="center"/>
              <w:rPr>
                <w:rFonts w:ascii="Calibri" w:hAnsi="Calibri" w:cs="Calibri"/>
                <w:color w:val="0F243E"/>
              </w:rPr>
            </w:pPr>
          </w:p>
        </w:tc>
        <w:tc>
          <w:tcPr>
            <w:tcW w:w="1271" w:type="dxa"/>
            <w:gridSpan w:val="2"/>
            <w:vAlign w:val="center"/>
          </w:tcPr>
          <w:p w14:paraId="6CB31957" w14:textId="77777777" w:rsidR="00D97DD8" w:rsidRPr="00E9791A" w:rsidRDefault="00D97DD8" w:rsidP="00D97DD8">
            <w:pPr>
              <w:jc w:val="center"/>
              <w:rPr>
                <w:rFonts w:ascii="Calibri" w:hAnsi="Calibri" w:cs="Calibri"/>
                <w:color w:val="0F243E"/>
              </w:rPr>
            </w:pPr>
          </w:p>
        </w:tc>
      </w:tr>
      <w:tr w:rsidR="00D97DD8" w:rsidRPr="00E9791A" w14:paraId="01D5EEFE" w14:textId="77777777" w:rsidTr="00C079E7">
        <w:trPr>
          <w:trHeight w:val="585"/>
        </w:trPr>
        <w:tc>
          <w:tcPr>
            <w:tcW w:w="1022" w:type="dxa"/>
            <w:tcBorders>
              <w:right w:val="single" w:sz="4" w:space="0" w:color="auto"/>
            </w:tcBorders>
            <w:shd w:val="clear" w:color="auto" w:fill="FFE599" w:themeFill="accent4" w:themeFillTint="66"/>
            <w:vAlign w:val="center"/>
          </w:tcPr>
          <w:p w14:paraId="5C2F5026" w14:textId="2B247377" w:rsidR="00D97DD8" w:rsidRDefault="00D97DD8" w:rsidP="00D97DD8">
            <w:pPr>
              <w:jc w:val="center"/>
              <w:rPr>
                <w:rFonts w:ascii="Calibri" w:hAnsi="Calibri" w:cs="Calibri"/>
                <w:color w:val="0F243E"/>
                <w:szCs w:val="16"/>
              </w:rPr>
            </w:pPr>
            <w:r>
              <w:rPr>
                <w:rFonts w:ascii="Calibri" w:hAnsi="Calibri" w:cs="Calibri"/>
                <w:color w:val="0F243E"/>
                <w:szCs w:val="16"/>
              </w:rPr>
              <w:t>SSP.</w:t>
            </w:r>
            <w:r w:rsidR="00710CD1">
              <w:rPr>
                <w:rFonts w:ascii="Calibri" w:hAnsi="Calibri" w:cs="Calibri"/>
                <w:color w:val="0F243E"/>
                <w:szCs w:val="16"/>
              </w:rPr>
              <w:t>14</w:t>
            </w:r>
          </w:p>
        </w:tc>
        <w:tc>
          <w:tcPr>
            <w:tcW w:w="4231" w:type="dxa"/>
            <w:gridSpan w:val="2"/>
            <w:tcBorders>
              <w:left w:val="single" w:sz="4" w:space="0" w:color="auto"/>
              <w:right w:val="double" w:sz="4" w:space="0" w:color="auto"/>
            </w:tcBorders>
            <w:vAlign w:val="center"/>
          </w:tcPr>
          <w:p w14:paraId="1E22B918" w14:textId="5D8B2ACD" w:rsidR="00D97DD8" w:rsidRPr="00D97DD8" w:rsidRDefault="00710CD1" w:rsidP="00D97DD8">
            <w:pPr>
              <w:rPr>
                <w:rFonts w:ascii="Calibri" w:hAnsi="Calibri" w:cs="Calibri"/>
                <w:color w:val="0F243E"/>
                <w:szCs w:val="20"/>
              </w:rPr>
            </w:pPr>
            <w:r w:rsidRPr="00D97DD8">
              <w:rPr>
                <w:rFonts w:ascii="Calibri" w:hAnsi="Calibri" w:cs="Calibri"/>
                <w:color w:val="0F243E"/>
                <w:szCs w:val="20"/>
              </w:rPr>
              <w:t>Using ICT, including calculators, to encourage productive discussion</w:t>
            </w:r>
          </w:p>
        </w:tc>
        <w:tc>
          <w:tcPr>
            <w:tcW w:w="1290" w:type="dxa"/>
            <w:gridSpan w:val="2"/>
            <w:tcBorders>
              <w:left w:val="double" w:sz="4" w:space="0" w:color="auto"/>
            </w:tcBorders>
            <w:vAlign w:val="center"/>
          </w:tcPr>
          <w:p w14:paraId="352387CA" w14:textId="77777777" w:rsidR="00D97DD8" w:rsidRPr="00E9791A" w:rsidRDefault="00D97DD8" w:rsidP="00D97DD8">
            <w:pPr>
              <w:jc w:val="center"/>
              <w:rPr>
                <w:rFonts w:ascii="Calibri" w:hAnsi="Calibri" w:cs="Calibri"/>
                <w:color w:val="0F243E"/>
              </w:rPr>
            </w:pPr>
          </w:p>
        </w:tc>
        <w:tc>
          <w:tcPr>
            <w:tcW w:w="1271" w:type="dxa"/>
            <w:gridSpan w:val="3"/>
            <w:vAlign w:val="center"/>
          </w:tcPr>
          <w:p w14:paraId="2F1D2175" w14:textId="77777777" w:rsidR="00D97DD8" w:rsidRPr="00E9791A" w:rsidRDefault="00D97DD8" w:rsidP="00D97DD8">
            <w:pPr>
              <w:jc w:val="center"/>
              <w:rPr>
                <w:rFonts w:ascii="Calibri" w:hAnsi="Calibri" w:cs="Calibri"/>
                <w:color w:val="0F243E"/>
              </w:rPr>
            </w:pPr>
          </w:p>
        </w:tc>
        <w:tc>
          <w:tcPr>
            <w:tcW w:w="1405" w:type="dxa"/>
            <w:gridSpan w:val="4"/>
            <w:vAlign w:val="center"/>
          </w:tcPr>
          <w:p w14:paraId="0B994D83" w14:textId="77777777" w:rsidR="00D97DD8" w:rsidRPr="00E9791A" w:rsidRDefault="00D97DD8" w:rsidP="00D97DD8">
            <w:pPr>
              <w:jc w:val="center"/>
              <w:rPr>
                <w:rFonts w:ascii="Calibri" w:hAnsi="Calibri" w:cs="Calibri"/>
                <w:color w:val="0F243E"/>
              </w:rPr>
            </w:pPr>
          </w:p>
        </w:tc>
        <w:tc>
          <w:tcPr>
            <w:tcW w:w="1271" w:type="dxa"/>
            <w:gridSpan w:val="2"/>
            <w:vAlign w:val="center"/>
          </w:tcPr>
          <w:p w14:paraId="133F636C" w14:textId="77777777" w:rsidR="00D97DD8" w:rsidRPr="00E9791A" w:rsidRDefault="00D97DD8" w:rsidP="00D97DD8">
            <w:pPr>
              <w:jc w:val="center"/>
              <w:rPr>
                <w:rFonts w:ascii="Calibri" w:hAnsi="Calibri" w:cs="Calibri"/>
                <w:color w:val="0F243E"/>
              </w:rPr>
            </w:pPr>
          </w:p>
        </w:tc>
      </w:tr>
      <w:bookmarkEnd w:id="1"/>
      <w:tr w:rsidR="00710CD1" w:rsidRPr="00E9791A" w14:paraId="347776A7" w14:textId="77777777" w:rsidTr="00C079E7">
        <w:trPr>
          <w:trHeight w:val="585"/>
        </w:trPr>
        <w:tc>
          <w:tcPr>
            <w:tcW w:w="1022" w:type="dxa"/>
            <w:tcBorders>
              <w:right w:val="single" w:sz="4" w:space="0" w:color="auto"/>
            </w:tcBorders>
            <w:shd w:val="clear" w:color="auto" w:fill="FFE599" w:themeFill="accent4" w:themeFillTint="66"/>
            <w:vAlign w:val="center"/>
          </w:tcPr>
          <w:p w14:paraId="692BE6FB" w14:textId="0C68681A" w:rsidR="00710CD1" w:rsidRDefault="00710CD1" w:rsidP="00710CD1">
            <w:pPr>
              <w:jc w:val="center"/>
              <w:rPr>
                <w:rFonts w:ascii="Calibri" w:hAnsi="Calibri" w:cs="Calibri"/>
                <w:color w:val="0F243E"/>
                <w:szCs w:val="16"/>
              </w:rPr>
            </w:pPr>
            <w:r>
              <w:rPr>
                <w:rFonts w:ascii="Calibri" w:hAnsi="Calibri" w:cs="Calibri"/>
                <w:color w:val="0F243E"/>
                <w:szCs w:val="16"/>
              </w:rPr>
              <w:t>SSP.15</w:t>
            </w:r>
          </w:p>
        </w:tc>
        <w:tc>
          <w:tcPr>
            <w:tcW w:w="4231" w:type="dxa"/>
            <w:gridSpan w:val="2"/>
            <w:tcBorders>
              <w:left w:val="single" w:sz="4" w:space="0" w:color="auto"/>
              <w:right w:val="double" w:sz="4" w:space="0" w:color="auto"/>
            </w:tcBorders>
            <w:vAlign w:val="center"/>
          </w:tcPr>
          <w:p w14:paraId="544928FD" w14:textId="4015C230" w:rsidR="00710CD1" w:rsidRPr="00D97DD8" w:rsidRDefault="00710CD1" w:rsidP="00710CD1">
            <w:pPr>
              <w:rPr>
                <w:rFonts w:ascii="Calibri" w:hAnsi="Calibri" w:cs="Calibri"/>
                <w:color w:val="0F243E"/>
                <w:szCs w:val="20"/>
              </w:rPr>
            </w:pPr>
            <w:r w:rsidRPr="00D97DD8">
              <w:rPr>
                <w:rFonts w:ascii="Calibri" w:hAnsi="Calibri" w:cs="Calibri"/>
                <w:color w:val="0F243E"/>
                <w:szCs w:val="20"/>
              </w:rPr>
              <w:t>How confident would you be to lead a class of children in a mental starter activity?</w:t>
            </w:r>
          </w:p>
        </w:tc>
        <w:tc>
          <w:tcPr>
            <w:tcW w:w="1290" w:type="dxa"/>
            <w:gridSpan w:val="2"/>
            <w:tcBorders>
              <w:left w:val="double" w:sz="4" w:space="0" w:color="auto"/>
            </w:tcBorders>
            <w:vAlign w:val="center"/>
          </w:tcPr>
          <w:p w14:paraId="15B64AC7" w14:textId="77777777" w:rsidR="00710CD1" w:rsidRPr="00E9791A" w:rsidRDefault="00710CD1" w:rsidP="00710CD1">
            <w:pPr>
              <w:jc w:val="center"/>
              <w:rPr>
                <w:rFonts w:ascii="Calibri" w:hAnsi="Calibri" w:cs="Calibri"/>
                <w:color w:val="0F243E"/>
              </w:rPr>
            </w:pPr>
          </w:p>
        </w:tc>
        <w:tc>
          <w:tcPr>
            <w:tcW w:w="1271" w:type="dxa"/>
            <w:gridSpan w:val="3"/>
            <w:vAlign w:val="center"/>
          </w:tcPr>
          <w:p w14:paraId="0D5F781B" w14:textId="77777777" w:rsidR="00710CD1" w:rsidRPr="00E9791A" w:rsidRDefault="00710CD1" w:rsidP="00710CD1">
            <w:pPr>
              <w:jc w:val="center"/>
              <w:rPr>
                <w:rFonts w:ascii="Calibri" w:hAnsi="Calibri" w:cs="Calibri"/>
                <w:color w:val="0F243E"/>
              </w:rPr>
            </w:pPr>
          </w:p>
        </w:tc>
        <w:tc>
          <w:tcPr>
            <w:tcW w:w="1405" w:type="dxa"/>
            <w:gridSpan w:val="4"/>
            <w:vAlign w:val="center"/>
          </w:tcPr>
          <w:p w14:paraId="228F660C" w14:textId="77777777" w:rsidR="00710CD1" w:rsidRPr="00E9791A" w:rsidRDefault="00710CD1" w:rsidP="00710CD1">
            <w:pPr>
              <w:jc w:val="center"/>
              <w:rPr>
                <w:rFonts w:ascii="Calibri" w:hAnsi="Calibri" w:cs="Calibri"/>
                <w:color w:val="0F243E"/>
              </w:rPr>
            </w:pPr>
          </w:p>
        </w:tc>
        <w:tc>
          <w:tcPr>
            <w:tcW w:w="1271" w:type="dxa"/>
            <w:gridSpan w:val="2"/>
            <w:vAlign w:val="center"/>
          </w:tcPr>
          <w:p w14:paraId="724AA3B6" w14:textId="77777777" w:rsidR="00710CD1" w:rsidRPr="00E9791A" w:rsidRDefault="00710CD1" w:rsidP="00710CD1">
            <w:pPr>
              <w:jc w:val="center"/>
              <w:rPr>
                <w:rFonts w:ascii="Calibri" w:hAnsi="Calibri" w:cs="Calibri"/>
                <w:color w:val="0F243E"/>
              </w:rPr>
            </w:pPr>
          </w:p>
        </w:tc>
      </w:tr>
      <w:tr w:rsidR="00710CD1" w:rsidRPr="00E9791A" w14:paraId="1EF61023" w14:textId="77777777" w:rsidTr="00C079E7">
        <w:trPr>
          <w:trHeight w:val="585"/>
        </w:trPr>
        <w:tc>
          <w:tcPr>
            <w:tcW w:w="1022" w:type="dxa"/>
            <w:tcBorders>
              <w:right w:val="single" w:sz="4" w:space="0" w:color="auto"/>
            </w:tcBorders>
            <w:shd w:val="clear" w:color="auto" w:fill="FFE599" w:themeFill="accent4" w:themeFillTint="66"/>
            <w:vAlign w:val="center"/>
          </w:tcPr>
          <w:p w14:paraId="6E9121B7" w14:textId="5091DE9B" w:rsidR="00710CD1" w:rsidRDefault="00710CD1" w:rsidP="00710CD1">
            <w:pPr>
              <w:jc w:val="center"/>
              <w:rPr>
                <w:rFonts w:ascii="Calibri" w:hAnsi="Calibri" w:cs="Calibri"/>
                <w:color w:val="0F243E"/>
                <w:szCs w:val="16"/>
              </w:rPr>
            </w:pPr>
            <w:r>
              <w:rPr>
                <w:rFonts w:ascii="Calibri" w:hAnsi="Calibri" w:cs="Calibri"/>
                <w:color w:val="0F243E"/>
                <w:szCs w:val="16"/>
              </w:rPr>
              <w:t>SSP.16</w:t>
            </w:r>
          </w:p>
        </w:tc>
        <w:tc>
          <w:tcPr>
            <w:tcW w:w="4231" w:type="dxa"/>
            <w:gridSpan w:val="2"/>
            <w:tcBorders>
              <w:left w:val="single" w:sz="4" w:space="0" w:color="auto"/>
              <w:right w:val="double" w:sz="4" w:space="0" w:color="auto"/>
            </w:tcBorders>
            <w:vAlign w:val="center"/>
          </w:tcPr>
          <w:p w14:paraId="50C76915" w14:textId="1DC78F65" w:rsidR="00710CD1" w:rsidRPr="00D97DD8" w:rsidRDefault="00710CD1" w:rsidP="00710CD1">
            <w:pPr>
              <w:rPr>
                <w:rFonts w:ascii="Calibri" w:hAnsi="Calibri" w:cs="Calibri"/>
                <w:color w:val="0F243E"/>
                <w:szCs w:val="20"/>
              </w:rPr>
            </w:pPr>
            <w:r w:rsidRPr="00D97DD8">
              <w:rPr>
                <w:rFonts w:ascii="Calibri" w:hAnsi="Calibri" w:cs="Calibri"/>
                <w:color w:val="0F243E"/>
                <w:szCs w:val="20"/>
              </w:rPr>
              <w:t>How confident would you be to lead a class of pupils in an oral mental test?</w:t>
            </w:r>
          </w:p>
        </w:tc>
        <w:tc>
          <w:tcPr>
            <w:tcW w:w="1290" w:type="dxa"/>
            <w:gridSpan w:val="2"/>
            <w:tcBorders>
              <w:left w:val="double" w:sz="4" w:space="0" w:color="auto"/>
            </w:tcBorders>
            <w:vAlign w:val="center"/>
          </w:tcPr>
          <w:p w14:paraId="0D17315C" w14:textId="77777777" w:rsidR="00710CD1" w:rsidRPr="00E9791A" w:rsidRDefault="00710CD1" w:rsidP="00710CD1">
            <w:pPr>
              <w:jc w:val="center"/>
              <w:rPr>
                <w:rFonts w:ascii="Calibri" w:hAnsi="Calibri" w:cs="Calibri"/>
                <w:color w:val="0F243E"/>
              </w:rPr>
            </w:pPr>
          </w:p>
        </w:tc>
        <w:tc>
          <w:tcPr>
            <w:tcW w:w="1271" w:type="dxa"/>
            <w:gridSpan w:val="3"/>
            <w:vAlign w:val="center"/>
          </w:tcPr>
          <w:p w14:paraId="4DCD4B05" w14:textId="77777777" w:rsidR="00710CD1" w:rsidRPr="00E9791A" w:rsidRDefault="00710CD1" w:rsidP="00710CD1">
            <w:pPr>
              <w:jc w:val="center"/>
              <w:rPr>
                <w:rFonts w:ascii="Calibri" w:hAnsi="Calibri" w:cs="Calibri"/>
                <w:color w:val="0F243E"/>
              </w:rPr>
            </w:pPr>
          </w:p>
        </w:tc>
        <w:tc>
          <w:tcPr>
            <w:tcW w:w="1405" w:type="dxa"/>
            <w:gridSpan w:val="4"/>
            <w:vAlign w:val="center"/>
          </w:tcPr>
          <w:p w14:paraId="57C3EC49" w14:textId="77777777" w:rsidR="00710CD1" w:rsidRPr="00E9791A" w:rsidRDefault="00710CD1" w:rsidP="00710CD1">
            <w:pPr>
              <w:jc w:val="center"/>
              <w:rPr>
                <w:rFonts w:ascii="Calibri" w:hAnsi="Calibri" w:cs="Calibri"/>
                <w:color w:val="0F243E"/>
              </w:rPr>
            </w:pPr>
          </w:p>
        </w:tc>
        <w:tc>
          <w:tcPr>
            <w:tcW w:w="1271" w:type="dxa"/>
            <w:gridSpan w:val="2"/>
            <w:vAlign w:val="center"/>
          </w:tcPr>
          <w:p w14:paraId="124C94D3" w14:textId="77777777" w:rsidR="00710CD1" w:rsidRPr="00E9791A" w:rsidRDefault="00710CD1" w:rsidP="00710CD1">
            <w:pPr>
              <w:jc w:val="center"/>
              <w:rPr>
                <w:rFonts w:ascii="Calibri" w:hAnsi="Calibri" w:cs="Calibri"/>
                <w:color w:val="0F243E"/>
              </w:rPr>
            </w:pPr>
          </w:p>
        </w:tc>
      </w:tr>
      <w:tr w:rsidR="00710CD1" w:rsidRPr="00E9791A" w14:paraId="788A8EB3" w14:textId="77777777" w:rsidTr="002A0CD2">
        <w:trPr>
          <w:trHeight w:val="585"/>
        </w:trPr>
        <w:tc>
          <w:tcPr>
            <w:tcW w:w="10490" w:type="dxa"/>
            <w:gridSpan w:val="14"/>
            <w:shd w:val="clear" w:color="auto" w:fill="FFE599" w:themeFill="accent4" w:themeFillTint="66"/>
            <w:vAlign w:val="center"/>
          </w:tcPr>
          <w:p w14:paraId="0F34D2E0" w14:textId="77777777" w:rsidR="00710CD1" w:rsidRPr="00E9791A" w:rsidRDefault="00710CD1" w:rsidP="00710CD1">
            <w:pPr>
              <w:rPr>
                <w:rFonts w:ascii="Calibri" w:hAnsi="Calibri" w:cs="Calibri"/>
                <w:color w:val="0F243E"/>
              </w:rPr>
            </w:pPr>
            <w:r>
              <w:rPr>
                <w:rFonts w:ascii="Calibri" w:hAnsi="Calibri" w:cs="Calibri"/>
                <w:b/>
                <w:color w:val="0F243E"/>
              </w:rPr>
              <w:t xml:space="preserve">Knowledge of Subject Assessment &amp; </w:t>
            </w:r>
            <w:r w:rsidRPr="00E9791A">
              <w:rPr>
                <w:rFonts w:ascii="Calibri" w:hAnsi="Calibri" w:cs="Calibri"/>
                <w:b/>
                <w:color w:val="0F243E"/>
              </w:rPr>
              <w:t>Development</w:t>
            </w:r>
          </w:p>
        </w:tc>
      </w:tr>
      <w:tr w:rsidR="00710CD1" w:rsidRPr="00E9791A" w14:paraId="46E788AF" w14:textId="77777777" w:rsidTr="00C079E7">
        <w:trPr>
          <w:trHeight w:val="585"/>
        </w:trPr>
        <w:tc>
          <w:tcPr>
            <w:tcW w:w="1022" w:type="dxa"/>
            <w:tcBorders>
              <w:right w:val="single" w:sz="4" w:space="0" w:color="auto"/>
            </w:tcBorders>
            <w:shd w:val="clear" w:color="auto" w:fill="FFE599" w:themeFill="accent4" w:themeFillTint="66"/>
            <w:vAlign w:val="center"/>
          </w:tcPr>
          <w:p w14:paraId="7691531F" w14:textId="24201665" w:rsidR="00710CD1" w:rsidRPr="00E9791A" w:rsidRDefault="00710CD1" w:rsidP="00710CD1">
            <w:pPr>
              <w:jc w:val="center"/>
              <w:rPr>
                <w:rFonts w:ascii="Calibri" w:hAnsi="Calibri" w:cs="Calibri"/>
                <w:color w:val="0F243E"/>
                <w:szCs w:val="16"/>
              </w:rPr>
            </w:pPr>
            <w:r>
              <w:rPr>
                <w:rFonts w:ascii="Calibri" w:hAnsi="Calibri" w:cs="Calibri"/>
                <w:color w:val="0F243E"/>
                <w:szCs w:val="16"/>
              </w:rPr>
              <w:t>SAD.1</w:t>
            </w:r>
          </w:p>
        </w:tc>
        <w:tc>
          <w:tcPr>
            <w:tcW w:w="4231" w:type="dxa"/>
            <w:gridSpan w:val="2"/>
            <w:tcBorders>
              <w:left w:val="single" w:sz="4" w:space="0" w:color="auto"/>
              <w:right w:val="double" w:sz="4" w:space="0" w:color="auto"/>
            </w:tcBorders>
            <w:vAlign w:val="center"/>
          </w:tcPr>
          <w:p w14:paraId="402ED442" w14:textId="2A8A0B78" w:rsidR="00710CD1" w:rsidRPr="004A3C2D" w:rsidRDefault="00710CD1" w:rsidP="00710CD1">
            <w:pPr>
              <w:rPr>
                <w:rFonts w:ascii="Calibri" w:hAnsi="Calibri" w:cs="Calibri"/>
                <w:color w:val="0F243E"/>
                <w:szCs w:val="20"/>
              </w:rPr>
            </w:pPr>
            <w:r w:rsidRPr="00426F8F">
              <w:rPr>
                <w:rFonts w:asciiTheme="minorHAnsi" w:hAnsiTheme="minorHAnsi" w:cstheme="minorHAnsi"/>
                <w:color w:val="0F243E"/>
              </w:rPr>
              <w:t xml:space="preserve">How confident would you be in assessing students’ knowledge and understanding of </w:t>
            </w:r>
            <w:r>
              <w:rPr>
                <w:rFonts w:asciiTheme="minorHAnsi" w:hAnsiTheme="minorHAnsi" w:cstheme="minorHAnsi"/>
                <w:color w:val="0F243E"/>
                <w:szCs w:val="20"/>
              </w:rPr>
              <w:t>Maths</w:t>
            </w:r>
            <w:r w:rsidRPr="00426F8F">
              <w:rPr>
                <w:rFonts w:asciiTheme="minorHAnsi" w:hAnsiTheme="minorHAnsi" w:cstheme="minorHAnsi"/>
                <w:color w:val="0F243E"/>
              </w:rPr>
              <w:t>?</w:t>
            </w:r>
          </w:p>
        </w:tc>
        <w:tc>
          <w:tcPr>
            <w:tcW w:w="1290" w:type="dxa"/>
            <w:gridSpan w:val="2"/>
            <w:tcBorders>
              <w:left w:val="double" w:sz="4" w:space="0" w:color="auto"/>
            </w:tcBorders>
            <w:vAlign w:val="center"/>
          </w:tcPr>
          <w:p w14:paraId="5F91B587" w14:textId="77777777" w:rsidR="00710CD1" w:rsidRPr="00E9791A" w:rsidRDefault="00710CD1" w:rsidP="00710CD1">
            <w:pPr>
              <w:jc w:val="center"/>
              <w:rPr>
                <w:rFonts w:ascii="Calibri" w:hAnsi="Calibri" w:cs="Calibri"/>
                <w:color w:val="0F243E"/>
              </w:rPr>
            </w:pPr>
          </w:p>
        </w:tc>
        <w:tc>
          <w:tcPr>
            <w:tcW w:w="1271" w:type="dxa"/>
            <w:gridSpan w:val="3"/>
            <w:vAlign w:val="center"/>
          </w:tcPr>
          <w:p w14:paraId="73EDD5CE" w14:textId="77777777" w:rsidR="00710CD1" w:rsidRPr="00E9791A" w:rsidRDefault="00710CD1" w:rsidP="00710CD1">
            <w:pPr>
              <w:jc w:val="center"/>
              <w:rPr>
                <w:rFonts w:ascii="Calibri" w:hAnsi="Calibri" w:cs="Calibri"/>
                <w:color w:val="0F243E"/>
              </w:rPr>
            </w:pPr>
          </w:p>
        </w:tc>
        <w:tc>
          <w:tcPr>
            <w:tcW w:w="1405" w:type="dxa"/>
            <w:gridSpan w:val="4"/>
            <w:vAlign w:val="center"/>
          </w:tcPr>
          <w:p w14:paraId="063030E8" w14:textId="77777777" w:rsidR="00710CD1" w:rsidRPr="00E9791A" w:rsidRDefault="00710CD1" w:rsidP="00710CD1">
            <w:pPr>
              <w:jc w:val="center"/>
              <w:rPr>
                <w:rFonts w:ascii="Calibri" w:hAnsi="Calibri" w:cs="Calibri"/>
                <w:color w:val="0F243E"/>
              </w:rPr>
            </w:pPr>
          </w:p>
        </w:tc>
        <w:tc>
          <w:tcPr>
            <w:tcW w:w="1271" w:type="dxa"/>
            <w:gridSpan w:val="2"/>
            <w:vAlign w:val="center"/>
          </w:tcPr>
          <w:p w14:paraId="01D0EB82" w14:textId="77777777" w:rsidR="00710CD1" w:rsidRPr="00E9791A" w:rsidRDefault="00710CD1" w:rsidP="00710CD1">
            <w:pPr>
              <w:jc w:val="center"/>
              <w:rPr>
                <w:rFonts w:ascii="Calibri" w:hAnsi="Calibri" w:cs="Calibri"/>
                <w:color w:val="0F243E"/>
              </w:rPr>
            </w:pPr>
          </w:p>
        </w:tc>
      </w:tr>
      <w:tr w:rsidR="00710CD1" w:rsidRPr="00E9791A" w14:paraId="7CEA8FBF" w14:textId="77777777" w:rsidTr="00C079E7">
        <w:trPr>
          <w:trHeight w:val="585"/>
        </w:trPr>
        <w:tc>
          <w:tcPr>
            <w:tcW w:w="1022" w:type="dxa"/>
            <w:tcBorders>
              <w:right w:val="single" w:sz="4" w:space="0" w:color="auto"/>
            </w:tcBorders>
            <w:shd w:val="clear" w:color="auto" w:fill="FFE599" w:themeFill="accent4" w:themeFillTint="66"/>
            <w:vAlign w:val="center"/>
          </w:tcPr>
          <w:p w14:paraId="3B736CBB" w14:textId="1E8FF1DE" w:rsidR="00710CD1" w:rsidRDefault="00710CD1" w:rsidP="00710CD1">
            <w:pPr>
              <w:jc w:val="center"/>
              <w:rPr>
                <w:rFonts w:ascii="Calibri" w:hAnsi="Calibri" w:cs="Calibri"/>
                <w:color w:val="0F243E"/>
                <w:szCs w:val="16"/>
              </w:rPr>
            </w:pPr>
            <w:r>
              <w:rPr>
                <w:rFonts w:ascii="Calibri" w:hAnsi="Calibri" w:cs="Calibri"/>
                <w:color w:val="0F243E"/>
                <w:szCs w:val="16"/>
              </w:rPr>
              <w:t>SAD.2</w:t>
            </w:r>
          </w:p>
        </w:tc>
        <w:tc>
          <w:tcPr>
            <w:tcW w:w="4231" w:type="dxa"/>
            <w:gridSpan w:val="2"/>
            <w:tcBorders>
              <w:left w:val="single" w:sz="4" w:space="0" w:color="auto"/>
              <w:right w:val="double" w:sz="4" w:space="0" w:color="auto"/>
            </w:tcBorders>
            <w:vAlign w:val="center"/>
          </w:tcPr>
          <w:p w14:paraId="561F1388" w14:textId="0D6803E6" w:rsidR="00710CD1" w:rsidRPr="004A3C2D" w:rsidRDefault="00710CD1" w:rsidP="00710CD1">
            <w:pPr>
              <w:rPr>
                <w:rFonts w:ascii="Calibri" w:hAnsi="Calibri" w:cs="Calibri"/>
                <w:color w:val="0F243E"/>
                <w:szCs w:val="20"/>
              </w:rPr>
            </w:pPr>
            <w:r w:rsidRPr="00426F8F">
              <w:rPr>
                <w:rFonts w:asciiTheme="minorHAnsi" w:hAnsiTheme="minorHAnsi" w:cstheme="minorHAnsi"/>
                <w:color w:val="0F243E"/>
              </w:rPr>
              <w:t xml:space="preserve">How confident would you be in assessing students’ skill development in </w:t>
            </w:r>
            <w:r>
              <w:rPr>
                <w:rFonts w:asciiTheme="minorHAnsi" w:hAnsiTheme="minorHAnsi" w:cstheme="minorHAnsi"/>
                <w:color w:val="0F243E"/>
                <w:szCs w:val="20"/>
              </w:rPr>
              <w:t>Maths</w:t>
            </w:r>
            <w:r w:rsidRPr="00426F8F">
              <w:rPr>
                <w:rFonts w:asciiTheme="minorHAnsi" w:hAnsiTheme="minorHAnsi" w:cstheme="minorHAnsi"/>
                <w:color w:val="0F243E"/>
              </w:rPr>
              <w:t>?</w:t>
            </w:r>
          </w:p>
        </w:tc>
        <w:tc>
          <w:tcPr>
            <w:tcW w:w="1290" w:type="dxa"/>
            <w:gridSpan w:val="2"/>
            <w:tcBorders>
              <w:left w:val="double" w:sz="4" w:space="0" w:color="auto"/>
            </w:tcBorders>
            <w:vAlign w:val="center"/>
          </w:tcPr>
          <w:p w14:paraId="013D1AD5" w14:textId="77777777" w:rsidR="00710CD1" w:rsidRPr="00E9791A" w:rsidRDefault="00710CD1" w:rsidP="00710CD1">
            <w:pPr>
              <w:jc w:val="center"/>
              <w:rPr>
                <w:rFonts w:ascii="Calibri" w:hAnsi="Calibri" w:cs="Calibri"/>
                <w:color w:val="0F243E"/>
              </w:rPr>
            </w:pPr>
          </w:p>
        </w:tc>
        <w:tc>
          <w:tcPr>
            <w:tcW w:w="1271" w:type="dxa"/>
            <w:gridSpan w:val="3"/>
            <w:vAlign w:val="center"/>
          </w:tcPr>
          <w:p w14:paraId="203B095D" w14:textId="77777777" w:rsidR="00710CD1" w:rsidRPr="00E9791A" w:rsidRDefault="00710CD1" w:rsidP="00710CD1">
            <w:pPr>
              <w:jc w:val="center"/>
              <w:rPr>
                <w:rFonts w:ascii="Calibri" w:hAnsi="Calibri" w:cs="Calibri"/>
                <w:color w:val="0F243E"/>
              </w:rPr>
            </w:pPr>
          </w:p>
        </w:tc>
        <w:tc>
          <w:tcPr>
            <w:tcW w:w="1405" w:type="dxa"/>
            <w:gridSpan w:val="4"/>
            <w:vAlign w:val="center"/>
          </w:tcPr>
          <w:p w14:paraId="13E3002B" w14:textId="77777777" w:rsidR="00710CD1" w:rsidRPr="00E9791A" w:rsidRDefault="00710CD1" w:rsidP="00710CD1">
            <w:pPr>
              <w:jc w:val="center"/>
              <w:rPr>
                <w:rFonts w:ascii="Calibri" w:hAnsi="Calibri" w:cs="Calibri"/>
                <w:color w:val="0F243E"/>
              </w:rPr>
            </w:pPr>
          </w:p>
        </w:tc>
        <w:tc>
          <w:tcPr>
            <w:tcW w:w="1271" w:type="dxa"/>
            <w:gridSpan w:val="2"/>
            <w:vAlign w:val="center"/>
          </w:tcPr>
          <w:p w14:paraId="068A2643" w14:textId="77777777" w:rsidR="00710CD1" w:rsidRPr="00E9791A" w:rsidRDefault="00710CD1" w:rsidP="00710CD1">
            <w:pPr>
              <w:jc w:val="center"/>
              <w:rPr>
                <w:rFonts w:ascii="Calibri" w:hAnsi="Calibri" w:cs="Calibri"/>
                <w:color w:val="0F243E"/>
              </w:rPr>
            </w:pPr>
          </w:p>
        </w:tc>
      </w:tr>
      <w:tr w:rsidR="00710CD1" w:rsidRPr="00E9791A" w14:paraId="68B7B468" w14:textId="77777777" w:rsidTr="00C079E7">
        <w:trPr>
          <w:trHeight w:val="585"/>
        </w:trPr>
        <w:tc>
          <w:tcPr>
            <w:tcW w:w="1022" w:type="dxa"/>
            <w:tcBorders>
              <w:right w:val="single" w:sz="4" w:space="0" w:color="auto"/>
            </w:tcBorders>
            <w:shd w:val="clear" w:color="auto" w:fill="FFE599" w:themeFill="accent4" w:themeFillTint="66"/>
            <w:vAlign w:val="center"/>
          </w:tcPr>
          <w:p w14:paraId="5AFCF797" w14:textId="401B570D" w:rsidR="00710CD1" w:rsidRDefault="00710CD1" w:rsidP="00710CD1">
            <w:pPr>
              <w:rPr>
                <w:rFonts w:ascii="Calibri" w:hAnsi="Calibri" w:cs="Calibri"/>
                <w:color w:val="0F243E"/>
                <w:szCs w:val="16"/>
              </w:rPr>
            </w:pPr>
            <w:r>
              <w:rPr>
                <w:rFonts w:ascii="Calibri" w:hAnsi="Calibri" w:cs="Calibri"/>
                <w:color w:val="0F243E"/>
                <w:szCs w:val="16"/>
              </w:rPr>
              <w:t>SAD.3</w:t>
            </w:r>
          </w:p>
        </w:tc>
        <w:tc>
          <w:tcPr>
            <w:tcW w:w="4231" w:type="dxa"/>
            <w:gridSpan w:val="2"/>
            <w:tcBorders>
              <w:left w:val="single" w:sz="4" w:space="0" w:color="auto"/>
              <w:right w:val="double" w:sz="4" w:space="0" w:color="auto"/>
            </w:tcBorders>
            <w:vAlign w:val="center"/>
          </w:tcPr>
          <w:p w14:paraId="35B33133" w14:textId="73E757AD"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rPr>
              <w:t xml:space="preserve">How confident are you in deploying formative assessment </w:t>
            </w:r>
            <w:r w:rsidRPr="00426F8F">
              <w:rPr>
                <w:rFonts w:asciiTheme="minorHAnsi" w:hAnsiTheme="minorHAnsi" w:cstheme="minorHAnsi"/>
                <w:color w:val="0F243E"/>
                <w:szCs w:val="20"/>
              </w:rPr>
              <w:t>strategies linked to lesson objectives during lessons (incl. hinge questions to pinpoint knowledge gaps, self and peer-assessment, etc.)?</w:t>
            </w:r>
          </w:p>
        </w:tc>
        <w:tc>
          <w:tcPr>
            <w:tcW w:w="1290" w:type="dxa"/>
            <w:gridSpan w:val="2"/>
            <w:tcBorders>
              <w:left w:val="double" w:sz="4" w:space="0" w:color="auto"/>
            </w:tcBorders>
            <w:vAlign w:val="center"/>
          </w:tcPr>
          <w:p w14:paraId="36734719" w14:textId="77777777" w:rsidR="00710CD1" w:rsidRPr="00E9791A" w:rsidRDefault="00710CD1" w:rsidP="00710CD1">
            <w:pPr>
              <w:jc w:val="center"/>
              <w:rPr>
                <w:rFonts w:ascii="Calibri" w:hAnsi="Calibri" w:cs="Calibri"/>
                <w:color w:val="0F243E"/>
              </w:rPr>
            </w:pPr>
          </w:p>
        </w:tc>
        <w:tc>
          <w:tcPr>
            <w:tcW w:w="1271" w:type="dxa"/>
            <w:gridSpan w:val="3"/>
            <w:vAlign w:val="center"/>
          </w:tcPr>
          <w:p w14:paraId="7F7B4E30" w14:textId="77777777" w:rsidR="00710CD1" w:rsidRPr="00E9791A" w:rsidRDefault="00710CD1" w:rsidP="00710CD1">
            <w:pPr>
              <w:jc w:val="center"/>
              <w:rPr>
                <w:rFonts w:ascii="Calibri" w:hAnsi="Calibri" w:cs="Calibri"/>
                <w:color w:val="0F243E"/>
              </w:rPr>
            </w:pPr>
          </w:p>
        </w:tc>
        <w:tc>
          <w:tcPr>
            <w:tcW w:w="1405" w:type="dxa"/>
            <w:gridSpan w:val="4"/>
            <w:vAlign w:val="center"/>
          </w:tcPr>
          <w:p w14:paraId="38738BE9" w14:textId="77777777" w:rsidR="00710CD1" w:rsidRPr="00E9791A" w:rsidRDefault="00710CD1" w:rsidP="00710CD1">
            <w:pPr>
              <w:jc w:val="center"/>
              <w:rPr>
                <w:rFonts w:ascii="Calibri" w:hAnsi="Calibri" w:cs="Calibri"/>
                <w:color w:val="0F243E"/>
              </w:rPr>
            </w:pPr>
          </w:p>
        </w:tc>
        <w:tc>
          <w:tcPr>
            <w:tcW w:w="1271" w:type="dxa"/>
            <w:gridSpan w:val="2"/>
            <w:vAlign w:val="center"/>
          </w:tcPr>
          <w:p w14:paraId="43CB48E1" w14:textId="77777777" w:rsidR="00710CD1" w:rsidRPr="00E9791A" w:rsidRDefault="00710CD1" w:rsidP="00710CD1">
            <w:pPr>
              <w:jc w:val="center"/>
              <w:rPr>
                <w:rFonts w:ascii="Calibri" w:hAnsi="Calibri" w:cs="Calibri"/>
                <w:color w:val="0F243E"/>
              </w:rPr>
            </w:pPr>
          </w:p>
        </w:tc>
      </w:tr>
      <w:tr w:rsidR="00710CD1" w:rsidRPr="00E9791A" w14:paraId="04F06BFC" w14:textId="77777777" w:rsidTr="00C079E7">
        <w:trPr>
          <w:trHeight w:val="585"/>
        </w:trPr>
        <w:tc>
          <w:tcPr>
            <w:tcW w:w="1022" w:type="dxa"/>
            <w:tcBorders>
              <w:right w:val="single" w:sz="4" w:space="0" w:color="auto"/>
            </w:tcBorders>
            <w:shd w:val="clear" w:color="auto" w:fill="FFE599" w:themeFill="accent4" w:themeFillTint="66"/>
            <w:vAlign w:val="center"/>
          </w:tcPr>
          <w:p w14:paraId="429A4AC9" w14:textId="701A7C43" w:rsidR="00710CD1" w:rsidRDefault="00710CD1" w:rsidP="00710CD1">
            <w:pPr>
              <w:jc w:val="center"/>
              <w:rPr>
                <w:rFonts w:ascii="Calibri" w:hAnsi="Calibri" w:cs="Calibri"/>
                <w:color w:val="0F243E"/>
                <w:szCs w:val="16"/>
              </w:rPr>
            </w:pPr>
            <w:r>
              <w:rPr>
                <w:rFonts w:ascii="Calibri" w:hAnsi="Calibri" w:cs="Calibri"/>
                <w:color w:val="0F243E"/>
                <w:szCs w:val="16"/>
              </w:rPr>
              <w:t>SAD.4</w:t>
            </w:r>
          </w:p>
        </w:tc>
        <w:tc>
          <w:tcPr>
            <w:tcW w:w="4231" w:type="dxa"/>
            <w:gridSpan w:val="2"/>
            <w:tcBorders>
              <w:left w:val="single" w:sz="4" w:space="0" w:color="auto"/>
              <w:right w:val="double" w:sz="4" w:space="0" w:color="auto"/>
            </w:tcBorders>
            <w:vAlign w:val="center"/>
          </w:tcPr>
          <w:p w14:paraId="3433CA9A" w14:textId="08B6471E"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szCs w:val="20"/>
              </w:rPr>
              <w:t xml:space="preserve">How confident would you be to write a </w:t>
            </w:r>
            <w:r>
              <w:rPr>
                <w:rFonts w:asciiTheme="minorHAnsi" w:hAnsiTheme="minorHAnsi" w:cstheme="minorHAnsi"/>
                <w:color w:val="0F243E"/>
                <w:szCs w:val="20"/>
              </w:rPr>
              <w:t>Maths</w:t>
            </w:r>
            <w:r w:rsidRPr="00426F8F">
              <w:rPr>
                <w:rFonts w:asciiTheme="minorHAnsi" w:hAnsiTheme="minorHAnsi" w:cstheme="minorHAnsi"/>
                <w:color w:val="0F243E"/>
                <w:szCs w:val="20"/>
              </w:rPr>
              <w:t xml:space="preserve"> summative assessment on a topic chosen by the subject mentor, choosing, where possible, externally validated materials?</w:t>
            </w:r>
          </w:p>
        </w:tc>
        <w:tc>
          <w:tcPr>
            <w:tcW w:w="1290" w:type="dxa"/>
            <w:gridSpan w:val="2"/>
            <w:tcBorders>
              <w:left w:val="double" w:sz="4" w:space="0" w:color="auto"/>
            </w:tcBorders>
            <w:vAlign w:val="center"/>
          </w:tcPr>
          <w:p w14:paraId="41F037A8" w14:textId="77777777" w:rsidR="00710CD1" w:rsidRPr="00E9791A" w:rsidRDefault="00710CD1" w:rsidP="00710CD1">
            <w:pPr>
              <w:jc w:val="center"/>
              <w:rPr>
                <w:rFonts w:ascii="Calibri" w:hAnsi="Calibri" w:cs="Calibri"/>
                <w:color w:val="0F243E"/>
              </w:rPr>
            </w:pPr>
          </w:p>
        </w:tc>
        <w:tc>
          <w:tcPr>
            <w:tcW w:w="1271" w:type="dxa"/>
            <w:gridSpan w:val="3"/>
            <w:vAlign w:val="center"/>
          </w:tcPr>
          <w:p w14:paraId="37940D56" w14:textId="77777777" w:rsidR="00710CD1" w:rsidRPr="00E9791A" w:rsidRDefault="00710CD1" w:rsidP="00710CD1">
            <w:pPr>
              <w:jc w:val="center"/>
              <w:rPr>
                <w:rFonts w:ascii="Calibri" w:hAnsi="Calibri" w:cs="Calibri"/>
                <w:color w:val="0F243E"/>
              </w:rPr>
            </w:pPr>
          </w:p>
        </w:tc>
        <w:tc>
          <w:tcPr>
            <w:tcW w:w="1405" w:type="dxa"/>
            <w:gridSpan w:val="4"/>
            <w:vAlign w:val="center"/>
          </w:tcPr>
          <w:p w14:paraId="45D065E6" w14:textId="77777777" w:rsidR="00710CD1" w:rsidRPr="00E9791A" w:rsidRDefault="00710CD1" w:rsidP="00710CD1">
            <w:pPr>
              <w:jc w:val="center"/>
              <w:rPr>
                <w:rFonts w:ascii="Calibri" w:hAnsi="Calibri" w:cs="Calibri"/>
                <w:color w:val="0F243E"/>
              </w:rPr>
            </w:pPr>
          </w:p>
        </w:tc>
        <w:tc>
          <w:tcPr>
            <w:tcW w:w="1271" w:type="dxa"/>
            <w:gridSpan w:val="2"/>
            <w:vAlign w:val="center"/>
          </w:tcPr>
          <w:p w14:paraId="66E1F13C" w14:textId="77777777" w:rsidR="00710CD1" w:rsidRPr="00E9791A" w:rsidRDefault="00710CD1" w:rsidP="00710CD1">
            <w:pPr>
              <w:jc w:val="center"/>
              <w:rPr>
                <w:rFonts w:ascii="Calibri" w:hAnsi="Calibri" w:cs="Calibri"/>
                <w:color w:val="0F243E"/>
              </w:rPr>
            </w:pPr>
          </w:p>
        </w:tc>
      </w:tr>
      <w:tr w:rsidR="00710CD1" w:rsidRPr="00E9791A" w14:paraId="4E8A6074" w14:textId="77777777" w:rsidTr="00C079E7">
        <w:trPr>
          <w:trHeight w:val="585"/>
        </w:trPr>
        <w:tc>
          <w:tcPr>
            <w:tcW w:w="1022" w:type="dxa"/>
            <w:tcBorders>
              <w:right w:val="single" w:sz="4" w:space="0" w:color="auto"/>
            </w:tcBorders>
            <w:shd w:val="clear" w:color="auto" w:fill="FFE599" w:themeFill="accent4" w:themeFillTint="66"/>
            <w:vAlign w:val="center"/>
          </w:tcPr>
          <w:p w14:paraId="5A08B3EB" w14:textId="744544F6" w:rsidR="00710CD1" w:rsidRDefault="00710CD1" w:rsidP="00710CD1">
            <w:pPr>
              <w:jc w:val="center"/>
              <w:rPr>
                <w:rFonts w:ascii="Calibri" w:hAnsi="Calibri" w:cs="Calibri"/>
                <w:color w:val="0F243E"/>
                <w:szCs w:val="16"/>
              </w:rPr>
            </w:pPr>
            <w:r>
              <w:rPr>
                <w:rFonts w:ascii="Calibri" w:hAnsi="Calibri" w:cs="Calibri"/>
                <w:color w:val="0F243E"/>
                <w:szCs w:val="16"/>
              </w:rPr>
              <w:t>SAD.5</w:t>
            </w:r>
          </w:p>
        </w:tc>
        <w:tc>
          <w:tcPr>
            <w:tcW w:w="4231" w:type="dxa"/>
            <w:gridSpan w:val="2"/>
            <w:tcBorders>
              <w:left w:val="single" w:sz="4" w:space="0" w:color="auto"/>
              <w:right w:val="double" w:sz="4" w:space="0" w:color="auto"/>
            </w:tcBorders>
            <w:vAlign w:val="center"/>
          </w:tcPr>
          <w:p w14:paraId="1AEB2CAB" w14:textId="20738D4D"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rPr>
              <w:t>How confident are you in using data (assessment, homework, etc.) to inform your planning?</w:t>
            </w:r>
          </w:p>
        </w:tc>
        <w:tc>
          <w:tcPr>
            <w:tcW w:w="1290" w:type="dxa"/>
            <w:gridSpan w:val="2"/>
            <w:tcBorders>
              <w:left w:val="double" w:sz="4" w:space="0" w:color="auto"/>
            </w:tcBorders>
            <w:vAlign w:val="center"/>
          </w:tcPr>
          <w:p w14:paraId="4B1D5DFC" w14:textId="77777777" w:rsidR="00710CD1" w:rsidRPr="00E9791A" w:rsidRDefault="00710CD1" w:rsidP="00710CD1">
            <w:pPr>
              <w:jc w:val="center"/>
              <w:rPr>
                <w:rFonts w:ascii="Calibri" w:hAnsi="Calibri" w:cs="Calibri"/>
                <w:color w:val="0F243E"/>
              </w:rPr>
            </w:pPr>
          </w:p>
        </w:tc>
        <w:tc>
          <w:tcPr>
            <w:tcW w:w="1271" w:type="dxa"/>
            <w:gridSpan w:val="3"/>
            <w:vAlign w:val="center"/>
          </w:tcPr>
          <w:p w14:paraId="40AB596C" w14:textId="77777777" w:rsidR="00710CD1" w:rsidRPr="00E9791A" w:rsidRDefault="00710CD1" w:rsidP="00710CD1">
            <w:pPr>
              <w:jc w:val="center"/>
              <w:rPr>
                <w:rFonts w:ascii="Calibri" w:hAnsi="Calibri" w:cs="Calibri"/>
                <w:color w:val="0F243E"/>
              </w:rPr>
            </w:pPr>
          </w:p>
        </w:tc>
        <w:tc>
          <w:tcPr>
            <w:tcW w:w="1405" w:type="dxa"/>
            <w:gridSpan w:val="4"/>
            <w:vAlign w:val="center"/>
          </w:tcPr>
          <w:p w14:paraId="08926C04" w14:textId="77777777" w:rsidR="00710CD1" w:rsidRPr="00E9791A" w:rsidRDefault="00710CD1" w:rsidP="00710CD1">
            <w:pPr>
              <w:jc w:val="center"/>
              <w:rPr>
                <w:rFonts w:ascii="Calibri" w:hAnsi="Calibri" w:cs="Calibri"/>
                <w:color w:val="0F243E"/>
              </w:rPr>
            </w:pPr>
          </w:p>
        </w:tc>
        <w:tc>
          <w:tcPr>
            <w:tcW w:w="1271" w:type="dxa"/>
            <w:gridSpan w:val="2"/>
            <w:vAlign w:val="center"/>
          </w:tcPr>
          <w:p w14:paraId="74467884" w14:textId="77777777" w:rsidR="00710CD1" w:rsidRPr="00E9791A" w:rsidRDefault="00710CD1" w:rsidP="00710CD1">
            <w:pPr>
              <w:jc w:val="center"/>
              <w:rPr>
                <w:rFonts w:ascii="Calibri" w:hAnsi="Calibri" w:cs="Calibri"/>
                <w:color w:val="0F243E"/>
              </w:rPr>
            </w:pPr>
          </w:p>
        </w:tc>
      </w:tr>
      <w:tr w:rsidR="00710CD1" w:rsidRPr="00E9791A" w14:paraId="2594B779" w14:textId="77777777" w:rsidTr="00C079E7">
        <w:trPr>
          <w:trHeight w:val="585"/>
        </w:trPr>
        <w:tc>
          <w:tcPr>
            <w:tcW w:w="1022" w:type="dxa"/>
            <w:tcBorders>
              <w:right w:val="single" w:sz="4" w:space="0" w:color="auto"/>
            </w:tcBorders>
            <w:shd w:val="clear" w:color="auto" w:fill="FFE599" w:themeFill="accent4" w:themeFillTint="66"/>
            <w:vAlign w:val="center"/>
          </w:tcPr>
          <w:p w14:paraId="2249DC89" w14:textId="0C00873C" w:rsidR="00710CD1" w:rsidRDefault="00710CD1" w:rsidP="00710CD1">
            <w:pPr>
              <w:jc w:val="center"/>
              <w:rPr>
                <w:rFonts w:ascii="Calibri" w:hAnsi="Calibri" w:cs="Calibri"/>
                <w:color w:val="0F243E"/>
                <w:szCs w:val="16"/>
              </w:rPr>
            </w:pPr>
            <w:r>
              <w:rPr>
                <w:rFonts w:ascii="Calibri" w:hAnsi="Calibri" w:cs="Calibri"/>
                <w:color w:val="0F243E"/>
                <w:szCs w:val="16"/>
              </w:rPr>
              <w:t>SAD.6</w:t>
            </w:r>
          </w:p>
        </w:tc>
        <w:tc>
          <w:tcPr>
            <w:tcW w:w="4231" w:type="dxa"/>
            <w:gridSpan w:val="2"/>
            <w:tcBorders>
              <w:left w:val="single" w:sz="4" w:space="0" w:color="auto"/>
              <w:right w:val="double" w:sz="4" w:space="0" w:color="auto"/>
            </w:tcBorders>
            <w:vAlign w:val="center"/>
          </w:tcPr>
          <w:p w14:paraId="069E41B3" w14:textId="0B50CE7C"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rPr>
              <w:t>How confident are you in using data to set appropriate targets?</w:t>
            </w:r>
          </w:p>
        </w:tc>
        <w:tc>
          <w:tcPr>
            <w:tcW w:w="1290" w:type="dxa"/>
            <w:gridSpan w:val="2"/>
            <w:tcBorders>
              <w:left w:val="double" w:sz="4" w:space="0" w:color="auto"/>
            </w:tcBorders>
            <w:vAlign w:val="center"/>
          </w:tcPr>
          <w:p w14:paraId="004B1FE9" w14:textId="77777777" w:rsidR="00710CD1" w:rsidRPr="00E9791A" w:rsidRDefault="00710CD1" w:rsidP="00710CD1">
            <w:pPr>
              <w:jc w:val="center"/>
              <w:rPr>
                <w:rFonts w:ascii="Calibri" w:hAnsi="Calibri" w:cs="Calibri"/>
                <w:color w:val="0F243E"/>
              </w:rPr>
            </w:pPr>
          </w:p>
        </w:tc>
        <w:tc>
          <w:tcPr>
            <w:tcW w:w="1271" w:type="dxa"/>
            <w:gridSpan w:val="3"/>
            <w:vAlign w:val="center"/>
          </w:tcPr>
          <w:p w14:paraId="5D13E3BE" w14:textId="77777777" w:rsidR="00710CD1" w:rsidRPr="00E9791A" w:rsidRDefault="00710CD1" w:rsidP="00710CD1">
            <w:pPr>
              <w:jc w:val="center"/>
              <w:rPr>
                <w:rFonts w:ascii="Calibri" w:hAnsi="Calibri" w:cs="Calibri"/>
                <w:color w:val="0F243E"/>
              </w:rPr>
            </w:pPr>
          </w:p>
        </w:tc>
        <w:tc>
          <w:tcPr>
            <w:tcW w:w="1405" w:type="dxa"/>
            <w:gridSpan w:val="4"/>
            <w:vAlign w:val="center"/>
          </w:tcPr>
          <w:p w14:paraId="5F14CF68" w14:textId="77777777" w:rsidR="00710CD1" w:rsidRPr="00E9791A" w:rsidRDefault="00710CD1" w:rsidP="00710CD1">
            <w:pPr>
              <w:jc w:val="center"/>
              <w:rPr>
                <w:rFonts w:ascii="Calibri" w:hAnsi="Calibri" w:cs="Calibri"/>
                <w:color w:val="0F243E"/>
              </w:rPr>
            </w:pPr>
          </w:p>
        </w:tc>
        <w:tc>
          <w:tcPr>
            <w:tcW w:w="1271" w:type="dxa"/>
            <w:gridSpan w:val="2"/>
            <w:vAlign w:val="center"/>
          </w:tcPr>
          <w:p w14:paraId="3C65B9C6" w14:textId="77777777" w:rsidR="00710CD1" w:rsidRPr="00E9791A" w:rsidRDefault="00710CD1" w:rsidP="00710CD1">
            <w:pPr>
              <w:jc w:val="center"/>
              <w:rPr>
                <w:rFonts w:ascii="Calibri" w:hAnsi="Calibri" w:cs="Calibri"/>
                <w:color w:val="0F243E"/>
              </w:rPr>
            </w:pPr>
          </w:p>
        </w:tc>
      </w:tr>
      <w:tr w:rsidR="00710CD1" w:rsidRPr="00E9791A" w14:paraId="3BE38729" w14:textId="77777777" w:rsidTr="00C079E7">
        <w:trPr>
          <w:trHeight w:val="585"/>
        </w:trPr>
        <w:tc>
          <w:tcPr>
            <w:tcW w:w="1022" w:type="dxa"/>
            <w:tcBorders>
              <w:right w:val="single" w:sz="4" w:space="0" w:color="auto"/>
            </w:tcBorders>
            <w:shd w:val="clear" w:color="auto" w:fill="FFE599" w:themeFill="accent4" w:themeFillTint="66"/>
            <w:vAlign w:val="center"/>
          </w:tcPr>
          <w:p w14:paraId="5D9491F3" w14:textId="360E1BAD" w:rsidR="00710CD1" w:rsidRDefault="00710CD1" w:rsidP="00710CD1">
            <w:pPr>
              <w:jc w:val="center"/>
              <w:rPr>
                <w:rFonts w:ascii="Calibri" w:hAnsi="Calibri" w:cs="Calibri"/>
                <w:color w:val="0F243E"/>
                <w:szCs w:val="16"/>
              </w:rPr>
            </w:pPr>
            <w:r>
              <w:rPr>
                <w:rFonts w:ascii="Calibri" w:hAnsi="Calibri" w:cs="Calibri"/>
                <w:color w:val="0F243E"/>
                <w:szCs w:val="16"/>
              </w:rPr>
              <w:t>SAD.7</w:t>
            </w:r>
          </w:p>
        </w:tc>
        <w:tc>
          <w:tcPr>
            <w:tcW w:w="4231" w:type="dxa"/>
            <w:gridSpan w:val="2"/>
            <w:tcBorders>
              <w:left w:val="single" w:sz="4" w:space="0" w:color="auto"/>
              <w:right w:val="double" w:sz="4" w:space="0" w:color="auto"/>
            </w:tcBorders>
            <w:vAlign w:val="center"/>
          </w:tcPr>
          <w:p w14:paraId="27AFF337" w14:textId="56489144"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rPr>
              <w:t>How confident are you in planning for progression (short, medium and long-term)?</w:t>
            </w:r>
          </w:p>
        </w:tc>
        <w:tc>
          <w:tcPr>
            <w:tcW w:w="1290" w:type="dxa"/>
            <w:gridSpan w:val="2"/>
            <w:tcBorders>
              <w:left w:val="double" w:sz="4" w:space="0" w:color="auto"/>
            </w:tcBorders>
            <w:vAlign w:val="center"/>
          </w:tcPr>
          <w:p w14:paraId="241259F4" w14:textId="77777777" w:rsidR="00710CD1" w:rsidRPr="00E9791A" w:rsidRDefault="00710CD1" w:rsidP="00710CD1">
            <w:pPr>
              <w:jc w:val="center"/>
              <w:rPr>
                <w:rFonts w:ascii="Calibri" w:hAnsi="Calibri" w:cs="Calibri"/>
                <w:color w:val="0F243E"/>
              </w:rPr>
            </w:pPr>
          </w:p>
        </w:tc>
        <w:tc>
          <w:tcPr>
            <w:tcW w:w="1271" w:type="dxa"/>
            <w:gridSpan w:val="3"/>
            <w:vAlign w:val="center"/>
          </w:tcPr>
          <w:p w14:paraId="6F11985D" w14:textId="77777777" w:rsidR="00710CD1" w:rsidRPr="00E9791A" w:rsidRDefault="00710CD1" w:rsidP="00710CD1">
            <w:pPr>
              <w:jc w:val="center"/>
              <w:rPr>
                <w:rFonts w:ascii="Calibri" w:hAnsi="Calibri" w:cs="Calibri"/>
                <w:color w:val="0F243E"/>
              </w:rPr>
            </w:pPr>
          </w:p>
        </w:tc>
        <w:tc>
          <w:tcPr>
            <w:tcW w:w="1405" w:type="dxa"/>
            <w:gridSpan w:val="4"/>
            <w:vAlign w:val="center"/>
          </w:tcPr>
          <w:p w14:paraId="110F26DE" w14:textId="77777777" w:rsidR="00710CD1" w:rsidRPr="00E9791A" w:rsidRDefault="00710CD1" w:rsidP="00710CD1">
            <w:pPr>
              <w:jc w:val="center"/>
              <w:rPr>
                <w:rFonts w:ascii="Calibri" w:hAnsi="Calibri" w:cs="Calibri"/>
                <w:color w:val="0F243E"/>
              </w:rPr>
            </w:pPr>
          </w:p>
        </w:tc>
        <w:tc>
          <w:tcPr>
            <w:tcW w:w="1271" w:type="dxa"/>
            <w:gridSpan w:val="2"/>
            <w:vAlign w:val="center"/>
          </w:tcPr>
          <w:p w14:paraId="0D52C886" w14:textId="77777777" w:rsidR="00710CD1" w:rsidRPr="00E9791A" w:rsidRDefault="00710CD1" w:rsidP="00710CD1">
            <w:pPr>
              <w:jc w:val="center"/>
              <w:rPr>
                <w:rFonts w:ascii="Calibri" w:hAnsi="Calibri" w:cs="Calibri"/>
                <w:color w:val="0F243E"/>
              </w:rPr>
            </w:pPr>
          </w:p>
        </w:tc>
      </w:tr>
      <w:tr w:rsidR="00710CD1" w:rsidRPr="00E9791A" w14:paraId="048750B2" w14:textId="77777777" w:rsidTr="00C079E7">
        <w:trPr>
          <w:trHeight w:val="585"/>
        </w:trPr>
        <w:tc>
          <w:tcPr>
            <w:tcW w:w="1022" w:type="dxa"/>
            <w:tcBorders>
              <w:right w:val="single" w:sz="4" w:space="0" w:color="auto"/>
            </w:tcBorders>
            <w:shd w:val="clear" w:color="auto" w:fill="FFE599" w:themeFill="accent4" w:themeFillTint="66"/>
            <w:vAlign w:val="center"/>
          </w:tcPr>
          <w:p w14:paraId="6493D22C" w14:textId="38F9BA3E" w:rsidR="00710CD1" w:rsidRDefault="00710CD1" w:rsidP="00710CD1">
            <w:pPr>
              <w:jc w:val="center"/>
              <w:rPr>
                <w:rFonts w:ascii="Calibri" w:hAnsi="Calibri" w:cs="Calibri"/>
                <w:color w:val="0F243E"/>
                <w:szCs w:val="16"/>
              </w:rPr>
            </w:pPr>
            <w:r>
              <w:rPr>
                <w:rFonts w:ascii="Calibri" w:hAnsi="Calibri" w:cs="Calibri"/>
                <w:color w:val="0F243E"/>
                <w:szCs w:val="16"/>
              </w:rPr>
              <w:t>SAD.8</w:t>
            </w:r>
          </w:p>
        </w:tc>
        <w:tc>
          <w:tcPr>
            <w:tcW w:w="4231" w:type="dxa"/>
            <w:gridSpan w:val="2"/>
            <w:tcBorders>
              <w:left w:val="single" w:sz="4" w:space="0" w:color="auto"/>
              <w:right w:val="double" w:sz="4" w:space="0" w:color="auto"/>
            </w:tcBorders>
            <w:vAlign w:val="center"/>
          </w:tcPr>
          <w:p w14:paraId="15F2C92A" w14:textId="5F6A9C83"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szCs w:val="20"/>
              </w:rPr>
              <w:t xml:space="preserve">Some schools teach Maths in mixed ability groups.  How confident are you that you can involve every pupil in the learning process? </w:t>
            </w:r>
          </w:p>
        </w:tc>
        <w:tc>
          <w:tcPr>
            <w:tcW w:w="1290" w:type="dxa"/>
            <w:gridSpan w:val="2"/>
            <w:tcBorders>
              <w:left w:val="double" w:sz="4" w:space="0" w:color="auto"/>
            </w:tcBorders>
            <w:vAlign w:val="center"/>
          </w:tcPr>
          <w:p w14:paraId="1E1C084E" w14:textId="77777777" w:rsidR="00710CD1" w:rsidRPr="00E9791A" w:rsidRDefault="00710CD1" w:rsidP="00710CD1">
            <w:pPr>
              <w:jc w:val="center"/>
              <w:rPr>
                <w:rFonts w:ascii="Calibri" w:hAnsi="Calibri" w:cs="Calibri"/>
                <w:color w:val="0F243E"/>
              </w:rPr>
            </w:pPr>
          </w:p>
        </w:tc>
        <w:tc>
          <w:tcPr>
            <w:tcW w:w="1271" w:type="dxa"/>
            <w:gridSpan w:val="3"/>
            <w:vAlign w:val="center"/>
          </w:tcPr>
          <w:p w14:paraId="34776D15" w14:textId="77777777" w:rsidR="00710CD1" w:rsidRPr="00E9791A" w:rsidRDefault="00710CD1" w:rsidP="00710CD1">
            <w:pPr>
              <w:jc w:val="center"/>
              <w:rPr>
                <w:rFonts w:ascii="Calibri" w:hAnsi="Calibri" w:cs="Calibri"/>
                <w:color w:val="0F243E"/>
              </w:rPr>
            </w:pPr>
          </w:p>
        </w:tc>
        <w:tc>
          <w:tcPr>
            <w:tcW w:w="1405" w:type="dxa"/>
            <w:gridSpan w:val="4"/>
            <w:vAlign w:val="center"/>
          </w:tcPr>
          <w:p w14:paraId="64A082D0" w14:textId="77777777" w:rsidR="00710CD1" w:rsidRPr="00E9791A" w:rsidRDefault="00710CD1" w:rsidP="00710CD1">
            <w:pPr>
              <w:jc w:val="center"/>
              <w:rPr>
                <w:rFonts w:ascii="Calibri" w:hAnsi="Calibri" w:cs="Calibri"/>
                <w:color w:val="0F243E"/>
              </w:rPr>
            </w:pPr>
          </w:p>
        </w:tc>
        <w:tc>
          <w:tcPr>
            <w:tcW w:w="1271" w:type="dxa"/>
            <w:gridSpan w:val="2"/>
            <w:vAlign w:val="center"/>
          </w:tcPr>
          <w:p w14:paraId="7CC74AA3" w14:textId="77777777" w:rsidR="00710CD1" w:rsidRPr="00E9791A" w:rsidRDefault="00710CD1" w:rsidP="00710CD1">
            <w:pPr>
              <w:jc w:val="center"/>
              <w:rPr>
                <w:rFonts w:ascii="Calibri" w:hAnsi="Calibri" w:cs="Calibri"/>
                <w:color w:val="0F243E"/>
              </w:rPr>
            </w:pPr>
          </w:p>
        </w:tc>
      </w:tr>
      <w:tr w:rsidR="00710CD1" w:rsidRPr="00E9791A" w14:paraId="069FD015" w14:textId="77777777" w:rsidTr="00C079E7">
        <w:trPr>
          <w:trHeight w:val="585"/>
        </w:trPr>
        <w:tc>
          <w:tcPr>
            <w:tcW w:w="1022" w:type="dxa"/>
            <w:tcBorders>
              <w:right w:val="single" w:sz="4" w:space="0" w:color="auto"/>
            </w:tcBorders>
            <w:shd w:val="clear" w:color="auto" w:fill="FFE599" w:themeFill="accent4" w:themeFillTint="66"/>
            <w:vAlign w:val="center"/>
          </w:tcPr>
          <w:p w14:paraId="52628214" w14:textId="18032C14" w:rsidR="00710CD1" w:rsidRDefault="00710CD1" w:rsidP="00710CD1">
            <w:pPr>
              <w:jc w:val="center"/>
              <w:rPr>
                <w:rFonts w:ascii="Calibri" w:hAnsi="Calibri" w:cs="Calibri"/>
                <w:color w:val="0F243E"/>
                <w:szCs w:val="16"/>
              </w:rPr>
            </w:pPr>
            <w:r>
              <w:rPr>
                <w:rFonts w:ascii="Calibri" w:hAnsi="Calibri" w:cs="Calibri"/>
                <w:color w:val="0F243E"/>
                <w:szCs w:val="16"/>
              </w:rPr>
              <w:t>SAD.9</w:t>
            </w:r>
          </w:p>
        </w:tc>
        <w:tc>
          <w:tcPr>
            <w:tcW w:w="4231" w:type="dxa"/>
            <w:gridSpan w:val="2"/>
            <w:tcBorders>
              <w:left w:val="single" w:sz="4" w:space="0" w:color="auto"/>
              <w:right w:val="double" w:sz="4" w:space="0" w:color="auto"/>
            </w:tcBorders>
            <w:vAlign w:val="center"/>
          </w:tcPr>
          <w:p w14:paraId="282518A7" w14:textId="4CBEB09D"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szCs w:val="20"/>
              </w:rPr>
              <w:t>How confident are you in checking prior knowledge to identify knowledge gaps and misconceptions?</w:t>
            </w:r>
          </w:p>
        </w:tc>
        <w:tc>
          <w:tcPr>
            <w:tcW w:w="1290" w:type="dxa"/>
            <w:gridSpan w:val="2"/>
            <w:tcBorders>
              <w:left w:val="double" w:sz="4" w:space="0" w:color="auto"/>
            </w:tcBorders>
            <w:vAlign w:val="center"/>
          </w:tcPr>
          <w:p w14:paraId="322F7AE9" w14:textId="77777777" w:rsidR="00710CD1" w:rsidRPr="00E9791A" w:rsidRDefault="00710CD1" w:rsidP="00710CD1">
            <w:pPr>
              <w:jc w:val="center"/>
              <w:rPr>
                <w:rFonts w:ascii="Calibri" w:hAnsi="Calibri" w:cs="Calibri"/>
                <w:color w:val="0F243E"/>
              </w:rPr>
            </w:pPr>
          </w:p>
        </w:tc>
        <w:tc>
          <w:tcPr>
            <w:tcW w:w="1271" w:type="dxa"/>
            <w:gridSpan w:val="3"/>
            <w:vAlign w:val="center"/>
          </w:tcPr>
          <w:p w14:paraId="628B17FB" w14:textId="77777777" w:rsidR="00710CD1" w:rsidRPr="00E9791A" w:rsidRDefault="00710CD1" w:rsidP="00710CD1">
            <w:pPr>
              <w:jc w:val="center"/>
              <w:rPr>
                <w:rFonts w:ascii="Calibri" w:hAnsi="Calibri" w:cs="Calibri"/>
                <w:color w:val="0F243E"/>
              </w:rPr>
            </w:pPr>
          </w:p>
        </w:tc>
        <w:tc>
          <w:tcPr>
            <w:tcW w:w="1405" w:type="dxa"/>
            <w:gridSpan w:val="4"/>
            <w:vAlign w:val="center"/>
          </w:tcPr>
          <w:p w14:paraId="0D23E223" w14:textId="77777777" w:rsidR="00710CD1" w:rsidRPr="00E9791A" w:rsidRDefault="00710CD1" w:rsidP="00710CD1">
            <w:pPr>
              <w:jc w:val="center"/>
              <w:rPr>
                <w:rFonts w:ascii="Calibri" w:hAnsi="Calibri" w:cs="Calibri"/>
                <w:color w:val="0F243E"/>
              </w:rPr>
            </w:pPr>
          </w:p>
        </w:tc>
        <w:tc>
          <w:tcPr>
            <w:tcW w:w="1271" w:type="dxa"/>
            <w:gridSpan w:val="2"/>
            <w:vAlign w:val="center"/>
          </w:tcPr>
          <w:p w14:paraId="34A7060C" w14:textId="77777777" w:rsidR="00710CD1" w:rsidRPr="00E9791A" w:rsidRDefault="00710CD1" w:rsidP="00710CD1">
            <w:pPr>
              <w:jc w:val="center"/>
              <w:rPr>
                <w:rFonts w:ascii="Calibri" w:hAnsi="Calibri" w:cs="Calibri"/>
                <w:color w:val="0F243E"/>
              </w:rPr>
            </w:pPr>
          </w:p>
        </w:tc>
      </w:tr>
      <w:tr w:rsidR="00710CD1" w:rsidRPr="00E9791A" w14:paraId="3E29D33B" w14:textId="77777777" w:rsidTr="00C079E7">
        <w:trPr>
          <w:trHeight w:val="585"/>
        </w:trPr>
        <w:tc>
          <w:tcPr>
            <w:tcW w:w="1022" w:type="dxa"/>
            <w:tcBorders>
              <w:right w:val="single" w:sz="4" w:space="0" w:color="auto"/>
            </w:tcBorders>
            <w:shd w:val="clear" w:color="auto" w:fill="FFE599" w:themeFill="accent4" w:themeFillTint="66"/>
            <w:vAlign w:val="center"/>
          </w:tcPr>
          <w:p w14:paraId="5BAA2BF8" w14:textId="4A8A5D76" w:rsidR="00710CD1" w:rsidRDefault="00710CD1" w:rsidP="00710CD1">
            <w:pPr>
              <w:jc w:val="center"/>
              <w:rPr>
                <w:rFonts w:ascii="Calibri" w:hAnsi="Calibri" w:cs="Calibri"/>
                <w:color w:val="0F243E"/>
                <w:szCs w:val="16"/>
              </w:rPr>
            </w:pPr>
            <w:r>
              <w:rPr>
                <w:rFonts w:ascii="Calibri" w:hAnsi="Calibri" w:cs="Calibri"/>
                <w:color w:val="0F243E"/>
                <w:szCs w:val="16"/>
              </w:rPr>
              <w:t>SAD.10</w:t>
            </w:r>
          </w:p>
        </w:tc>
        <w:tc>
          <w:tcPr>
            <w:tcW w:w="4231" w:type="dxa"/>
            <w:gridSpan w:val="2"/>
            <w:tcBorders>
              <w:left w:val="single" w:sz="4" w:space="0" w:color="auto"/>
              <w:right w:val="double" w:sz="4" w:space="0" w:color="auto"/>
            </w:tcBorders>
            <w:vAlign w:val="center"/>
          </w:tcPr>
          <w:p w14:paraId="2A65A15C" w14:textId="39305D52"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szCs w:val="20"/>
              </w:rPr>
              <w:t>How confident are you in drawing conclusions about what pupils have learned by looking at patterns of performance over a number of assessments to inform future planning?</w:t>
            </w:r>
          </w:p>
        </w:tc>
        <w:tc>
          <w:tcPr>
            <w:tcW w:w="1290" w:type="dxa"/>
            <w:gridSpan w:val="2"/>
            <w:tcBorders>
              <w:left w:val="double" w:sz="4" w:space="0" w:color="auto"/>
            </w:tcBorders>
            <w:vAlign w:val="center"/>
          </w:tcPr>
          <w:p w14:paraId="17EC1F37" w14:textId="77777777" w:rsidR="00710CD1" w:rsidRPr="00E9791A" w:rsidRDefault="00710CD1" w:rsidP="00710CD1">
            <w:pPr>
              <w:jc w:val="center"/>
              <w:rPr>
                <w:rFonts w:ascii="Calibri" w:hAnsi="Calibri" w:cs="Calibri"/>
                <w:color w:val="0F243E"/>
              </w:rPr>
            </w:pPr>
          </w:p>
        </w:tc>
        <w:tc>
          <w:tcPr>
            <w:tcW w:w="1271" w:type="dxa"/>
            <w:gridSpan w:val="3"/>
            <w:vAlign w:val="center"/>
          </w:tcPr>
          <w:p w14:paraId="58763DD2" w14:textId="77777777" w:rsidR="00710CD1" w:rsidRPr="00E9791A" w:rsidRDefault="00710CD1" w:rsidP="00710CD1">
            <w:pPr>
              <w:jc w:val="center"/>
              <w:rPr>
                <w:rFonts w:ascii="Calibri" w:hAnsi="Calibri" w:cs="Calibri"/>
                <w:color w:val="0F243E"/>
              </w:rPr>
            </w:pPr>
          </w:p>
        </w:tc>
        <w:tc>
          <w:tcPr>
            <w:tcW w:w="1405" w:type="dxa"/>
            <w:gridSpan w:val="4"/>
            <w:vAlign w:val="center"/>
          </w:tcPr>
          <w:p w14:paraId="4B2E8E02" w14:textId="77777777" w:rsidR="00710CD1" w:rsidRPr="00E9791A" w:rsidRDefault="00710CD1" w:rsidP="00710CD1">
            <w:pPr>
              <w:jc w:val="center"/>
              <w:rPr>
                <w:rFonts w:ascii="Calibri" w:hAnsi="Calibri" w:cs="Calibri"/>
                <w:color w:val="0F243E"/>
              </w:rPr>
            </w:pPr>
          </w:p>
        </w:tc>
        <w:tc>
          <w:tcPr>
            <w:tcW w:w="1271" w:type="dxa"/>
            <w:gridSpan w:val="2"/>
            <w:vAlign w:val="center"/>
          </w:tcPr>
          <w:p w14:paraId="540AD212" w14:textId="77777777" w:rsidR="00710CD1" w:rsidRPr="00E9791A" w:rsidRDefault="00710CD1" w:rsidP="00710CD1">
            <w:pPr>
              <w:jc w:val="center"/>
              <w:rPr>
                <w:rFonts w:ascii="Calibri" w:hAnsi="Calibri" w:cs="Calibri"/>
                <w:color w:val="0F243E"/>
              </w:rPr>
            </w:pPr>
          </w:p>
        </w:tc>
      </w:tr>
      <w:tr w:rsidR="00710CD1" w:rsidRPr="00E9791A" w14:paraId="2143BDFF" w14:textId="77777777" w:rsidTr="00C079E7">
        <w:trPr>
          <w:trHeight w:val="585"/>
        </w:trPr>
        <w:tc>
          <w:tcPr>
            <w:tcW w:w="1022" w:type="dxa"/>
            <w:tcBorders>
              <w:right w:val="single" w:sz="4" w:space="0" w:color="auto"/>
            </w:tcBorders>
            <w:shd w:val="clear" w:color="auto" w:fill="FFE599" w:themeFill="accent4" w:themeFillTint="66"/>
            <w:vAlign w:val="center"/>
          </w:tcPr>
          <w:p w14:paraId="33BABD7C" w14:textId="0F78EA62" w:rsidR="00710CD1" w:rsidRDefault="00710CD1" w:rsidP="00710CD1">
            <w:pPr>
              <w:jc w:val="center"/>
              <w:rPr>
                <w:rFonts w:ascii="Calibri" w:hAnsi="Calibri" w:cs="Calibri"/>
                <w:color w:val="0F243E"/>
                <w:szCs w:val="16"/>
              </w:rPr>
            </w:pPr>
            <w:r>
              <w:rPr>
                <w:rFonts w:ascii="Calibri" w:hAnsi="Calibri" w:cs="Calibri"/>
                <w:color w:val="0F243E"/>
                <w:szCs w:val="16"/>
              </w:rPr>
              <w:t>SAD.11</w:t>
            </w:r>
          </w:p>
        </w:tc>
        <w:tc>
          <w:tcPr>
            <w:tcW w:w="4231" w:type="dxa"/>
            <w:gridSpan w:val="2"/>
            <w:tcBorders>
              <w:left w:val="single" w:sz="4" w:space="0" w:color="auto"/>
              <w:right w:val="double" w:sz="4" w:space="0" w:color="auto"/>
            </w:tcBorders>
            <w:vAlign w:val="center"/>
          </w:tcPr>
          <w:p w14:paraId="1E040C20" w14:textId="2CC4720B"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szCs w:val="20"/>
              </w:rPr>
              <w:t>How confident are you in assessing written answers to questions and identifying ways of improving the answer given through high-quality feedback and specific actions?</w:t>
            </w:r>
          </w:p>
        </w:tc>
        <w:tc>
          <w:tcPr>
            <w:tcW w:w="1290" w:type="dxa"/>
            <w:gridSpan w:val="2"/>
            <w:tcBorders>
              <w:left w:val="double" w:sz="4" w:space="0" w:color="auto"/>
            </w:tcBorders>
            <w:vAlign w:val="center"/>
          </w:tcPr>
          <w:p w14:paraId="1C51E571" w14:textId="77777777" w:rsidR="00710CD1" w:rsidRPr="00E9791A" w:rsidRDefault="00710CD1" w:rsidP="00710CD1">
            <w:pPr>
              <w:jc w:val="center"/>
              <w:rPr>
                <w:rFonts w:ascii="Calibri" w:hAnsi="Calibri" w:cs="Calibri"/>
                <w:color w:val="0F243E"/>
              </w:rPr>
            </w:pPr>
          </w:p>
        </w:tc>
        <w:tc>
          <w:tcPr>
            <w:tcW w:w="1271" w:type="dxa"/>
            <w:gridSpan w:val="3"/>
            <w:vAlign w:val="center"/>
          </w:tcPr>
          <w:p w14:paraId="0CDBF446" w14:textId="77777777" w:rsidR="00710CD1" w:rsidRPr="00E9791A" w:rsidRDefault="00710CD1" w:rsidP="00710CD1">
            <w:pPr>
              <w:jc w:val="center"/>
              <w:rPr>
                <w:rFonts w:ascii="Calibri" w:hAnsi="Calibri" w:cs="Calibri"/>
                <w:color w:val="0F243E"/>
              </w:rPr>
            </w:pPr>
          </w:p>
        </w:tc>
        <w:tc>
          <w:tcPr>
            <w:tcW w:w="1405" w:type="dxa"/>
            <w:gridSpan w:val="4"/>
            <w:vAlign w:val="center"/>
          </w:tcPr>
          <w:p w14:paraId="6D36DB32" w14:textId="77777777" w:rsidR="00710CD1" w:rsidRPr="00E9791A" w:rsidRDefault="00710CD1" w:rsidP="00710CD1">
            <w:pPr>
              <w:jc w:val="center"/>
              <w:rPr>
                <w:rFonts w:ascii="Calibri" w:hAnsi="Calibri" w:cs="Calibri"/>
                <w:color w:val="0F243E"/>
              </w:rPr>
            </w:pPr>
          </w:p>
        </w:tc>
        <w:tc>
          <w:tcPr>
            <w:tcW w:w="1271" w:type="dxa"/>
            <w:gridSpan w:val="2"/>
            <w:vAlign w:val="center"/>
          </w:tcPr>
          <w:p w14:paraId="6C840F16" w14:textId="77777777" w:rsidR="00710CD1" w:rsidRPr="00E9791A" w:rsidRDefault="00710CD1" w:rsidP="00710CD1">
            <w:pPr>
              <w:jc w:val="center"/>
              <w:rPr>
                <w:rFonts w:ascii="Calibri" w:hAnsi="Calibri" w:cs="Calibri"/>
                <w:color w:val="0F243E"/>
              </w:rPr>
            </w:pPr>
          </w:p>
        </w:tc>
      </w:tr>
      <w:tr w:rsidR="00710CD1" w:rsidRPr="00E9791A" w14:paraId="4F553222" w14:textId="77777777" w:rsidTr="00C079E7">
        <w:trPr>
          <w:trHeight w:val="585"/>
        </w:trPr>
        <w:tc>
          <w:tcPr>
            <w:tcW w:w="1022" w:type="dxa"/>
            <w:tcBorders>
              <w:right w:val="single" w:sz="4" w:space="0" w:color="auto"/>
            </w:tcBorders>
            <w:shd w:val="clear" w:color="auto" w:fill="FFE599" w:themeFill="accent4" w:themeFillTint="66"/>
            <w:vAlign w:val="center"/>
          </w:tcPr>
          <w:p w14:paraId="61993BE4" w14:textId="0757CB91" w:rsidR="00710CD1" w:rsidRDefault="00710CD1" w:rsidP="00710CD1">
            <w:pPr>
              <w:jc w:val="center"/>
              <w:rPr>
                <w:rFonts w:ascii="Calibri" w:hAnsi="Calibri" w:cs="Calibri"/>
                <w:color w:val="0F243E"/>
                <w:szCs w:val="16"/>
              </w:rPr>
            </w:pPr>
            <w:r>
              <w:rPr>
                <w:rFonts w:ascii="Calibri" w:hAnsi="Calibri" w:cs="Calibri"/>
                <w:color w:val="0F243E"/>
                <w:szCs w:val="16"/>
              </w:rPr>
              <w:t>SAD.12</w:t>
            </w:r>
          </w:p>
        </w:tc>
        <w:tc>
          <w:tcPr>
            <w:tcW w:w="4231" w:type="dxa"/>
            <w:gridSpan w:val="2"/>
            <w:tcBorders>
              <w:left w:val="single" w:sz="4" w:space="0" w:color="auto"/>
              <w:right w:val="double" w:sz="4" w:space="0" w:color="auto"/>
            </w:tcBorders>
            <w:vAlign w:val="center"/>
          </w:tcPr>
          <w:p w14:paraId="4E9B8307" w14:textId="4E293CA9"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szCs w:val="20"/>
              </w:rPr>
              <w:t>How confident are you in making marking manageable and effective? (incl. use of verbal feedback, whole-class feedback, abbreviations, codes, peer-self-assessment, error highlighting, etc.)</w:t>
            </w:r>
          </w:p>
        </w:tc>
        <w:tc>
          <w:tcPr>
            <w:tcW w:w="1290" w:type="dxa"/>
            <w:gridSpan w:val="2"/>
            <w:tcBorders>
              <w:left w:val="double" w:sz="4" w:space="0" w:color="auto"/>
            </w:tcBorders>
            <w:vAlign w:val="center"/>
          </w:tcPr>
          <w:p w14:paraId="3EFE7E48" w14:textId="77777777" w:rsidR="00710CD1" w:rsidRPr="00E9791A" w:rsidRDefault="00710CD1" w:rsidP="00710CD1">
            <w:pPr>
              <w:jc w:val="center"/>
              <w:rPr>
                <w:rFonts w:ascii="Calibri" w:hAnsi="Calibri" w:cs="Calibri"/>
                <w:color w:val="0F243E"/>
              </w:rPr>
            </w:pPr>
          </w:p>
        </w:tc>
        <w:tc>
          <w:tcPr>
            <w:tcW w:w="1271" w:type="dxa"/>
            <w:gridSpan w:val="3"/>
            <w:vAlign w:val="center"/>
          </w:tcPr>
          <w:p w14:paraId="443F68B9" w14:textId="77777777" w:rsidR="00710CD1" w:rsidRPr="00E9791A" w:rsidRDefault="00710CD1" w:rsidP="00710CD1">
            <w:pPr>
              <w:jc w:val="center"/>
              <w:rPr>
                <w:rFonts w:ascii="Calibri" w:hAnsi="Calibri" w:cs="Calibri"/>
                <w:color w:val="0F243E"/>
              </w:rPr>
            </w:pPr>
          </w:p>
        </w:tc>
        <w:tc>
          <w:tcPr>
            <w:tcW w:w="1405" w:type="dxa"/>
            <w:gridSpan w:val="4"/>
            <w:vAlign w:val="center"/>
          </w:tcPr>
          <w:p w14:paraId="4FA14F82" w14:textId="77777777" w:rsidR="00710CD1" w:rsidRPr="00E9791A" w:rsidRDefault="00710CD1" w:rsidP="00710CD1">
            <w:pPr>
              <w:jc w:val="center"/>
              <w:rPr>
                <w:rFonts w:ascii="Calibri" w:hAnsi="Calibri" w:cs="Calibri"/>
                <w:color w:val="0F243E"/>
              </w:rPr>
            </w:pPr>
          </w:p>
        </w:tc>
        <w:tc>
          <w:tcPr>
            <w:tcW w:w="1271" w:type="dxa"/>
            <w:gridSpan w:val="2"/>
            <w:vAlign w:val="center"/>
          </w:tcPr>
          <w:p w14:paraId="7A7400F2" w14:textId="77777777" w:rsidR="00710CD1" w:rsidRPr="00E9791A" w:rsidRDefault="00710CD1" w:rsidP="00710CD1">
            <w:pPr>
              <w:jc w:val="center"/>
              <w:rPr>
                <w:rFonts w:ascii="Calibri" w:hAnsi="Calibri" w:cs="Calibri"/>
                <w:color w:val="0F243E"/>
              </w:rPr>
            </w:pPr>
          </w:p>
        </w:tc>
      </w:tr>
      <w:tr w:rsidR="00710CD1" w:rsidRPr="00E9791A" w14:paraId="63ABA232" w14:textId="77777777" w:rsidTr="00C079E7">
        <w:trPr>
          <w:trHeight w:val="585"/>
        </w:trPr>
        <w:tc>
          <w:tcPr>
            <w:tcW w:w="1022" w:type="dxa"/>
            <w:tcBorders>
              <w:right w:val="single" w:sz="4" w:space="0" w:color="auto"/>
            </w:tcBorders>
            <w:shd w:val="clear" w:color="auto" w:fill="FFE599" w:themeFill="accent4" w:themeFillTint="66"/>
            <w:vAlign w:val="center"/>
          </w:tcPr>
          <w:p w14:paraId="2556A8A1" w14:textId="1F090812" w:rsidR="00710CD1" w:rsidRDefault="00710CD1" w:rsidP="00710CD1">
            <w:pPr>
              <w:jc w:val="center"/>
              <w:rPr>
                <w:rFonts w:ascii="Calibri" w:hAnsi="Calibri" w:cs="Calibri"/>
                <w:color w:val="0F243E"/>
                <w:szCs w:val="16"/>
              </w:rPr>
            </w:pPr>
            <w:r>
              <w:rPr>
                <w:rFonts w:ascii="Calibri" w:hAnsi="Calibri" w:cs="Calibri"/>
                <w:color w:val="0F243E"/>
                <w:szCs w:val="16"/>
              </w:rPr>
              <w:t>SAD.13</w:t>
            </w:r>
          </w:p>
        </w:tc>
        <w:tc>
          <w:tcPr>
            <w:tcW w:w="4231" w:type="dxa"/>
            <w:gridSpan w:val="2"/>
            <w:tcBorders>
              <w:left w:val="single" w:sz="4" w:space="0" w:color="auto"/>
              <w:right w:val="double" w:sz="4" w:space="0" w:color="auto"/>
            </w:tcBorders>
            <w:vAlign w:val="center"/>
          </w:tcPr>
          <w:p w14:paraId="088FE87B" w14:textId="60C2185F"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szCs w:val="20"/>
              </w:rPr>
              <w:t xml:space="preserve">How secure is your knowledge of the </w:t>
            </w:r>
            <w:r>
              <w:rPr>
                <w:rFonts w:asciiTheme="minorHAnsi" w:hAnsiTheme="minorHAnsi" w:cstheme="minorHAnsi"/>
                <w:color w:val="0F243E"/>
                <w:szCs w:val="20"/>
              </w:rPr>
              <w:t>Maths</w:t>
            </w:r>
            <w:r w:rsidRPr="00426F8F">
              <w:rPr>
                <w:rFonts w:asciiTheme="minorHAnsi" w:hAnsiTheme="minorHAnsi" w:cstheme="minorHAnsi"/>
                <w:color w:val="0F243E"/>
                <w:szCs w:val="20"/>
              </w:rPr>
              <w:t xml:space="preserve"> A-Level  Content and Assessment Objectives?</w:t>
            </w:r>
          </w:p>
        </w:tc>
        <w:tc>
          <w:tcPr>
            <w:tcW w:w="1290" w:type="dxa"/>
            <w:gridSpan w:val="2"/>
            <w:tcBorders>
              <w:left w:val="double" w:sz="4" w:space="0" w:color="auto"/>
            </w:tcBorders>
            <w:vAlign w:val="center"/>
          </w:tcPr>
          <w:p w14:paraId="13D66ECF" w14:textId="77777777" w:rsidR="00710CD1" w:rsidRPr="00E9791A" w:rsidRDefault="00710CD1" w:rsidP="00710CD1">
            <w:pPr>
              <w:jc w:val="center"/>
              <w:rPr>
                <w:rFonts w:ascii="Calibri" w:hAnsi="Calibri" w:cs="Calibri"/>
                <w:color w:val="0F243E"/>
              </w:rPr>
            </w:pPr>
          </w:p>
        </w:tc>
        <w:tc>
          <w:tcPr>
            <w:tcW w:w="1271" w:type="dxa"/>
            <w:gridSpan w:val="3"/>
            <w:vAlign w:val="center"/>
          </w:tcPr>
          <w:p w14:paraId="2465B08D" w14:textId="77777777" w:rsidR="00710CD1" w:rsidRPr="00E9791A" w:rsidRDefault="00710CD1" w:rsidP="00710CD1">
            <w:pPr>
              <w:jc w:val="center"/>
              <w:rPr>
                <w:rFonts w:ascii="Calibri" w:hAnsi="Calibri" w:cs="Calibri"/>
                <w:color w:val="0F243E"/>
              </w:rPr>
            </w:pPr>
          </w:p>
        </w:tc>
        <w:tc>
          <w:tcPr>
            <w:tcW w:w="1405" w:type="dxa"/>
            <w:gridSpan w:val="4"/>
            <w:vAlign w:val="center"/>
          </w:tcPr>
          <w:p w14:paraId="6C32D149" w14:textId="77777777" w:rsidR="00710CD1" w:rsidRPr="00E9791A" w:rsidRDefault="00710CD1" w:rsidP="00710CD1">
            <w:pPr>
              <w:jc w:val="center"/>
              <w:rPr>
                <w:rFonts w:ascii="Calibri" w:hAnsi="Calibri" w:cs="Calibri"/>
                <w:color w:val="0F243E"/>
              </w:rPr>
            </w:pPr>
          </w:p>
        </w:tc>
        <w:tc>
          <w:tcPr>
            <w:tcW w:w="1271" w:type="dxa"/>
            <w:gridSpan w:val="2"/>
            <w:vAlign w:val="center"/>
          </w:tcPr>
          <w:p w14:paraId="7493C2F8" w14:textId="77777777" w:rsidR="00710CD1" w:rsidRPr="00E9791A" w:rsidRDefault="00710CD1" w:rsidP="00710CD1">
            <w:pPr>
              <w:jc w:val="center"/>
              <w:rPr>
                <w:rFonts w:ascii="Calibri" w:hAnsi="Calibri" w:cs="Calibri"/>
                <w:color w:val="0F243E"/>
              </w:rPr>
            </w:pPr>
          </w:p>
        </w:tc>
      </w:tr>
      <w:tr w:rsidR="00710CD1" w:rsidRPr="00E9791A" w14:paraId="4F0AAAA6" w14:textId="77777777" w:rsidTr="00C079E7">
        <w:trPr>
          <w:trHeight w:val="585"/>
        </w:trPr>
        <w:tc>
          <w:tcPr>
            <w:tcW w:w="1022" w:type="dxa"/>
            <w:tcBorders>
              <w:right w:val="single" w:sz="4" w:space="0" w:color="auto"/>
            </w:tcBorders>
            <w:shd w:val="clear" w:color="auto" w:fill="FFE599" w:themeFill="accent4" w:themeFillTint="66"/>
            <w:vAlign w:val="center"/>
          </w:tcPr>
          <w:p w14:paraId="1615F1F3" w14:textId="3E1B6F56" w:rsidR="00710CD1" w:rsidRDefault="00710CD1" w:rsidP="00710CD1">
            <w:pPr>
              <w:jc w:val="center"/>
              <w:rPr>
                <w:rFonts w:ascii="Calibri" w:hAnsi="Calibri" w:cs="Calibri"/>
                <w:color w:val="0F243E"/>
                <w:szCs w:val="16"/>
              </w:rPr>
            </w:pPr>
            <w:r>
              <w:rPr>
                <w:rFonts w:ascii="Calibri" w:hAnsi="Calibri" w:cs="Calibri"/>
                <w:color w:val="0F243E"/>
                <w:szCs w:val="16"/>
              </w:rPr>
              <w:t>SAD.14</w:t>
            </w:r>
          </w:p>
        </w:tc>
        <w:tc>
          <w:tcPr>
            <w:tcW w:w="4231" w:type="dxa"/>
            <w:gridSpan w:val="2"/>
            <w:tcBorders>
              <w:left w:val="single" w:sz="4" w:space="0" w:color="auto"/>
              <w:right w:val="double" w:sz="4" w:space="0" w:color="auto"/>
            </w:tcBorders>
            <w:vAlign w:val="center"/>
          </w:tcPr>
          <w:p w14:paraId="62EFC2CE" w14:textId="294BB696"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szCs w:val="20"/>
              </w:rPr>
              <w:t xml:space="preserve">How secure is your knowledge of the </w:t>
            </w:r>
            <w:r>
              <w:rPr>
                <w:rFonts w:asciiTheme="minorHAnsi" w:hAnsiTheme="minorHAnsi" w:cstheme="minorHAnsi"/>
                <w:color w:val="0F243E"/>
                <w:szCs w:val="20"/>
              </w:rPr>
              <w:t>Maths</w:t>
            </w:r>
            <w:r w:rsidRPr="00426F8F">
              <w:rPr>
                <w:rFonts w:asciiTheme="minorHAnsi" w:hAnsiTheme="minorHAnsi" w:cstheme="minorHAnsi"/>
                <w:color w:val="0F243E"/>
                <w:szCs w:val="20"/>
              </w:rPr>
              <w:t xml:space="preserve"> GCSE Content and Assessment Objectives?</w:t>
            </w:r>
          </w:p>
        </w:tc>
        <w:tc>
          <w:tcPr>
            <w:tcW w:w="1290" w:type="dxa"/>
            <w:gridSpan w:val="2"/>
            <w:tcBorders>
              <w:left w:val="double" w:sz="4" w:space="0" w:color="auto"/>
            </w:tcBorders>
            <w:vAlign w:val="center"/>
          </w:tcPr>
          <w:p w14:paraId="23113646" w14:textId="77777777" w:rsidR="00710CD1" w:rsidRPr="00E9791A" w:rsidRDefault="00710CD1" w:rsidP="00710CD1">
            <w:pPr>
              <w:jc w:val="center"/>
              <w:rPr>
                <w:rFonts w:ascii="Calibri" w:hAnsi="Calibri" w:cs="Calibri"/>
                <w:color w:val="0F243E"/>
              </w:rPr>
            </w:pPr>
          </w:p>
        </w:tc>
        <w:tc>
          <w:tcPr>
            <w:tcW w:w="1271" w:type="dxa"/>
            <w:gridSpan w:val="3"/>
            <w:vAlign w:val="center"/>
          </w:tcPr>
          <w:p w14:paraId="665BE24F" w14:textId="77777777" w:rsidR="00710CD1" w:rsidRPr="00E9791A" w:rsidRDefault="00710CD1" w:rsidP="00710CD1">
            <w:pPr>
              <w:jc w:val="center"/>
              <w:rPr>
                <w:rFonts w:ascii="Calibri" w:hAnsi="Calibri" w:cs="Calibri"/>
                <w:color w:val="0F243E"/>
              </w:rPr>
            </w:pPr>
          </w:p>
        </w:tc>
        <w:tc>
          <w:tcPr>
            <w:tcW w:w="1405" w:type="dxa"/>
            <w:gridSpan w:val="4"/>
            <w:vAlign w:val="center"/>
          </w:tcPr>
          <w:p w14:paraId="6E05EA75" w14:textId="77777777" w:rsidR="00710CD1" w:rsidRPr="00E9791A" w:rsidRDefault="00710CD1" w:rsidP="00710CD1">
            <w:pPr>
              <w:jc w:val="center"/>
              <w:rPr>
                <w:rFonts w:ascii="Calibri" w:hAnsi="Calibri" w:cs="Calibri"/>
                <w:color w:val="0F243E"/>
              </w:rPr>
            </w:pPr>
          </w:p>
        </w:tc>
        <w:tc>
          <w:tcPr>
            <w:tcW w:w="1271" w:type="dxa"/>
            <w:gridSpan w:val="2"/>
            <w:vAlign w:val="center"/>
          </w:tcPr>
          <w:p w14:paraId="74006AB5" w14:textId="77777777" w:rsidR="00710CD1" w:rsidRPr="00E9791A" w:rsidRDefault="00710CD1" w:rsidP="00710CD1">
            <w:pPr>
              <w:jc w:val="center"/>
              <w:rPr>
                <w:rFonts w:ascii="Calibri" w:hAnsi="Calibri" w:cs="Calibri"/>
                <w:color w:val="0F243E"/>
              </w:rPr>
            </w:pPr>
          </w:p>
        </w:tc>
      </w:tr>
      <w:tr w:rsidR="00710CD1" w:rsidRPr="00E9791A" w14:paraId="6886EE1D" w14:textId="77777777" w:rsidTr="00C079E7">
        <w:trPr>
          <w:trHeight w:val="585"/>
        </w:trPr>
        <w:tc>
          <w:tcPr>
            <w:tcW w:w="1022" w:type="dxa"/>
            <w:tcBorders>
              <w:right w:val="single" w:sz="4" w:space="0" w:color="auto"/>
            </w:tcBorders>
            <w:shd w:val="clear" w:color="auto" w:fill="FFE599" w:themeFill="accent4" w:themeFillTint="66"/>
            <w:vAlign w:val="center"/>
          </w:tcPr>
          <w:p w14:paraId="53792CE3" w14:textId="18D57FBF" w:rsidR="00710CD1" w:rsidRDefault="00710CD1" w:rsidP="00710CD1">
            <w:pPr>
              <w:jc w:val="center"/>
              <w:rPr>
                <w:rFonts w:ascii="Calibri" w:hAnsi="Calibri" w:cs="Calibri"/>
                <w:color w:val="0F243E"/>
                <w:szCs w:val="16"/>
              </w:rPr>
            </w:pPr>
            <w:r>
              <w:rPr>
                <w:rFonts w:ascii="Calibri" w:hAnsi="Calibri" w:cs="Calibri"/>
                <w:color w:val="0F243E"/>
                <w:szCs w:val="16"/>
              </w:rPr>
              <w:t>SAD.15</w:t>
            </w:r>
          </w:p>
        </w:tc>
        <w:tc>
          <w:tcPr>
            <w:tcW w:w="4231" w:type="dxa"/>
            <w:gridSpan w:val="2"/>
            <w:tcBorders>
              <w:left w:val="single" w:sz="4" w:space="0" w:color="auto"/>
              <w:right w:val="double" w:sz="4" w:space="0" w:color="auto"/>
            </w:tcBorders>
            <w:vAlign w:val="center"/>
          </w:tcPr>
          <w:p w14:paraId="6ABBE4CB" w14:textId="50FD7B23"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szCs w:val="20"/>
              </w:rPr>
              <w:t xml:space="preserve">How would you rate your understanding of the 9-1 grades in </w:t>
            </w:r>
            <w:r>
              <w:rPr>
                <w:rFonts w:asciiTheme="minorHAnsi" w:hAnsiTheme="minorHAnsi" w:cstheme="minorHAnsi"/>
                <w:color w:val="0F243E"/>
                <w:szCs w:val="20"/>
              </w:rPr>
              <w:t>Maths</w:t>
            </w:r>
            <w:r w:rsidRPr="00426F8F">
              <w:rPr>
                <w:rFonts w:asciiTheme="minorHAnsi" w:hAnsiTheme="minorHAnsi" w:cstheme="minorHAnsi"/>
                <w:color w:val="0F243E"/>
                <w:szCs w:val="20"/>
              </w:rPr>
              <w:t>?</w:t>
            </w:r>
          </w:p>
        </w:tc>
        <w:tc>
          <w:tcPr>
            <w:tcW w:w="1290" w:type="dxa"/>
            <w:gridSpan w:val="2"/>
            <w:tcBorders>
              <w:left w:val="double" w:sz="4" w:space="0" w:color="auto"/>
            </w:tcBorders>
            <w:vAlign w:val="center"/>
          </w:tcPr>
          <w:p w14:paraId="454521E7" w14:textId="77777777" w:rsidR="00710CD1" w:rsidRPr="00E9791A" w:rsidRDefault="00710CD1" w:rsidP="00710CD1">
            <w:pPr>
              <w:jc w:val="center"/>
              <w:rPr>
                <w:rFonts w:ascii="Calibri" w:hAnsi="Calibri" w:cs="Calibri"/>
                <w:color w:val="0F243E"/>
              </w:rPr>
            </w:pPr>
          </w:p>
        </w:tc>
        <w:tc>
          <w:tcPr>
            <w:tcW w:w="1271" w:type="dxa"/>
            <w:gridSpan w:val="3"/>
            <w:vAlign w:val="center"/>
          </w:tcPr>
          <w:p w14:paraId="083272D0" w14:textId="77777777" w:rsidR="00710CD1" w:rsidRPr="00E9791A" w:rsidRDefault="00710CD1" w:rsidP="00710CD1">
            <w:pPr>
              <w:jc w:val="center"/>
              <w:rPr>
                <w:rFonts w:ascii="Calibri" w:hAnsi="Calibri" w:cs="Calibri"/>
                <w:color w:val="0F243E"/>
              </w:rPr>
            </w:pPr>
          </w:p>
        </w:tc>
        <w:tc>
          <w:tcPr>
            <w:tcW w:w="1405" w:type="dxa"/>
            <w:gridSpan w:val="4"/>
            <w:vAlign w:val="center"/>
          </w:tcPr>
          <w:p w14:paraId="126B4B84" w14:textId="77777777" w:rsidR="00710CD1" w:rsidRPr="00E9791A" w:rsidRDefault="00710CD1" w:rsidP="00710CD1">
            <w:pPr>
              <w:jc w:val="center"/>
              <w:rPr>
                <w:rFonts w:ascii="Calibri" w:hAnsi="Calibri" w:cs="Calibri"/>
                <w:color w:val="0F243E"/>
              </w:rPr>
            </w:pPr>
          </w:p>
        </w:tc>
        <w:tc>
          <w:tcPr>
            <w:tcW w:w="1271" w:type="dxa"/>
            <w:gridSpan w:val="2"/>
            <w:vAlign w:val="center"/>
          </w:tcPr>
          <w:p w14:paraId="393CB20A" w14:textId="77777777" w:rsidR="00710CD1" w:rsidRPr="00E9791A" w:rsidRDefault="00710CD1" w:rsidP="00710CD1">
            <w:pPr>
              <w:jc w:val="center"/>
              <w:rPr>
                <w:rFonts w:ascii="Calibri" w:hAnsi="Calibri" w:cs="Calibri"/>
                <w:color w:val="0F243E"/>
              </w:rPr>
            </w:pPr>
          </w:p>
        </w:tc>
      </w:tr>
      <w:tr w:rsidR="00710CD1" w:rsidRPr="00E9791A" w14:paraId="445AF61E" w14:textId="77777777" w:rsidTr="00C079E7">
        <w:trPr>
          <w:trHeight w:val="585"/>
        </w:trPr>
        <w:tc>
          <w:tcPr>
            <w:tcW w:w="1022" w:type="dxa"/>
            <w:tcBorders>
              <w:right w:val="single" w:sz="4" w:space="0" w:color="auto"/>
            </w:tcBorders>
            <w:shd w:val="clear" w:color="auto" w:fill="FFE599" w:themeFill="accent4" w:themeFillTint="66"/>
            <w:vAlign w:val="center"/>
          </w:tcPr>
          <w:p w14:paraId="24252A1F" w14:textId="7C6CBDAF" w:rsidR="00710CD1" w:rsidRDefault="00710CD1" w:rsidP="00710CD1">
            <w:pPr>
              <w:jc w:val="center"/>
              <w:rPr>
                <w:rFonts w:ascii="Calibri" w:hAnsi="Calibri" w:cs="Calibri"/>
                <w:color w:val="0F243E"/>
                <w:szCs w:val="16"/>
              </w:rPr>
            </w:pPr>
            <w:r>
              <w:rPr>
                <w:rFonts w:ascii="Calibri" w:hAnsi="Calibri" w:cs="Calibri"/>
                <w:color w:val="0F243E"/>
                <w:szCs w:val="16"/>
              </w:rPr>
              <w:t>SAD.16</w:t>
            </w:r>
          </w:p>
        </w:tc>
        <w:tc>
          <w:tcPr>
            <w:tcW w:w="4231" w:type="dxa"/>
            <w:gridSpan w:val="2"/>
            <w:tcBorders>
              <w:left w:val="single" w:sz="4" w:space="0" w:color="auto"/>
              <w:right w:val="double" w:sz="4" w:space="0" w:color="auto"/>
            </w:tcBorders>
            <w:vAlign w:val="center"/>
          </w:tcPr>
          <w:p w14:paraId="40CDA108" w14:textId="72B5E219" w:rsidR="00710CD1" w:rsidRPr="00D97DD8" w:rsidRDefault="00710CD1" w:rsidP="00710CD1">
            <w:pPr>
              <w:rPr>
                <w:rFonts w:ascii="Calibri" w:hAnsi="Calibri" w:cs="Calibri"/>
                <w:color w:val="0F243E"/>
                <w:szCs w:val="20"/>
              </w:rPr>
            </w:pPr>
            <w:r w:rsidRPr="00426F8F">
              <w:rPr>
                <w:rFonts w:asciiTheme="minorHAnsi" w:hAnsiTheme="minorHAnsi" w:cstheme="minorHAnsi"/>
                <w:color w:val="0F243E"/>
              </w:rPr>
              <w:t>How confident would you be in assessing students’ soft skills such as resilience, teamwork, empathy, fairness and collaboration in your subject?</w:t>
            </w:r>
          </w:p>
        </w:tc>
        <w:tc>
          <w:tcPr>
            <w:tcW w:w="1290" w:type="dxa"/>
            <w:gridSpan w:val="2"/>
            <w:tcBorders>
              <w:left w:val="double" w:sz="4" w:space="0" w:color="auto"/>
            </w:tcBorders>
            <w:vAlign w:val="center"/>
          </w:tcPr>
          <w:p w14:paraId="2BA78B78" w14:textId="77777777" w:rsidR="00710CD1" w:rsidRPr="00E9791A" w:rsidRDefault="00710CD1" w:rsidP="00710CD1">
            <w:pPr>
              <w:jc w:val="center"/>
              <w:rPr>
                <w:rFonts w:ascii="Calibri" w:hAnsi="Calibri" w:cs="Calibri"/>
                <w:color w:val="0F243E"/>
              </w:rPr>
            </w:pPr>
          </w:p>
        </w:tc>
        <w:tc>
          <w:tcPr>
            <w:tcW w:w="1271" w:type="dxa"/>
            <w:gridSpan w:val="3"/>
            <w:vAlign w:val="center"/>
          </w:tcPr>
          <w:p w14:paraId="559E5315" w14:textId="77777777" w:rsidR="00710CD1" w:rsidRPr="00E9791A" w:rsidRDefault="00710CD1" w:rsidP="00710CD1">
            <w:pPr>
              <w:jc w:val="center"/>
              <w:rPr>
                <w:rFonts w:ascii="Calibri" w:hAnsi="Calibri" w:cs="Calibri"/>
                <w:color w:val="0F243E"/>
              </w:rPr>
            </w:pPr>
          </w:p>
        </w:tc>
        <w:tc>
          <w:tcPr>
            <w:tcW w:w="1405" w:type="dxa"/>
            <w:gridSpan w:val="4"/>
            <w:vAlign w:val="center"/>
          </w:tcPr>
          <w:p w14:paraId="35E63A53" w14:textId="77777777" w:rsidR="00710CD1" w:rsidRPr="00E9791A" w:rsidRDefault="00710CD1" w:rsidP="00710CD1">
            <w:pPr>
              <w:jc w:val="center"/>
              <w:rPr>
                <w:rFonts w:ascii="Calibri" w:hAnsi="Calibri" w:cs="Calibri"/>
                <w:color w:val="0F243E"/>
              </w:rPr>
            </w:pPr>
          </w:p>
        </w:tc>
        <w:tc>
          <w:tcPr>
            <w:tcW w:w="1271" w:type="dxa"/>
            <w:gridSpan w:val="2"/>
            <w:vAlign w:val="center"/>
          </w:tcPr>
          <w:p w14:paraId="5C5858FE" w14:textId="77777777" w:rsidR="00710CD1" w:rsidRPr="00E9791A" w:rsidRDefault="00710CD1" w:rsidP="00710CD1">
            <w:pPr>
              <w:jc w:val="center"/>
              <w:rPr>
                <w:rFonts w:ascii="Calibri" w:hAnsi="Calibri" w:cs="Calibri"/>
                <w:color w:val="0F243E"/>
              </w:rPr>
            </w:pPr>
          </w:p>
        </w:tc>
      </w:tr>
      <w:tr w:rsidR="00710CD1" w:rsidRPr="00E9791A" w14:paraId="6C0E182C" w14:textId="77777777" w:rsidTr="002A0CD2">
        <w:trPr>
          <w:trHeight w:val="585"/>
        </w:trPr>
        <w:tc>
          <w:tcPr>
            <w:tcW w:w="10490" w:type="dxa"/>
            <w:gridSpan w:val="14"/>
            <w:shd w:val="clear" w:color="auto" w:fill="FFE599" w:themeFill="accent4" w:themeFillTint="66"/>
            <w:vAlign w:val="center"/>
          </w:tcPr>
          <w:p w14:paraId="5DE66DC5" w14:textId="77777777" w:rsidR="00710CD1" w:rsidRPr="00E9791A" w:rsidRDefault="00710CD1" w:rsidP="00710CD1">
            <w:pPr>
              <w:rPr>
                <w:rFonts w:ascii="Calibri" w:hAnsi="Calibri" w:cs="Calibri"/>
                <w:color w:val="0F243E"/>
              </w:rPr>
            </w:pPr>
            <w:r>
              <w:rPr>
                <w:rFonts w:ascii="Calibri" w:hAnsi="Calibri" w:cs="Calibri"/>
                <w:b/>
                <w:color w:val="0F243E"/>
              </w:rPr>
              <w:t xml:space="preserve">Child &amp; Adolescent Development within your Subject </w:t>
            </w:r>
          </w:p>
        </w:tc>
      </w:tr>
      <w:tr w:rsidR="00C079E7" w:rsidRPr="00E9791A" w14:paraId="3DB4249C" w14:textId="77777777" w:rsidTr="00C079E7">
        <w:trPr>
          <w:trHeight w:val="585"/>
        </w:trPr>
        <w:tc>
          <w:tcPr>
            <w:tcW w:w="1022" w:type="dxa"/>
            <w:tcBorders>
              <w:right w:val="single" w:sz="4" w:space="0" w:color="auto"/>
            </w:tcBorders>
            <w:shd w:val="clear" w:color="auto" w:fill="FFE599" w:themeFill="accent4" w:themeFillTint="66"/>
            <w:vAlign w:val="center"/>
          </w:tcPr>
          <w:p w14:paraId="73C2489E" w14:textId="5193BF53" w:rsidR="00C079E7" w:rsidRPr="00E9791A" w:rsidRDefault="00C079E7" w:rsidP="00C079E7">
            <w:pPr>
              <w:jc w:val="center"/>
              <w:rPr>
                <w:rFonts w:ascii="Calibri" w:hAnsi="Calibri" w:cs="Calibri"/>
                <w:color w:val="0F243E"/>
                <w:szCs w:val="16"/>
              </w:rPr>
            </w:pPr>
            <w:r>
              <w:rPr>
                <w:rFonts w:ascii="Calibri" w:hAnsi="Calibri" w:cs="Calibri"/>
                <w:color w:val="0F243E"/>
                <w:szCs w:val="16"/>
              </w:rPr>
              <w:t>CAD.1</w:t>
            </w:r>
          </w:p>
        </w:tc>
        <w:tc>
          <w:tcPr>
            <w:tcW w:w="4250" w:type="dxa"/>
            <w:gridSpan w:val="3"/>
            <w:tcBorders>
              <w:left w:val="single" w:sz="4" w:space="0" w:color="auto"/>
              <w:right w:val="double" w:sz="4" w:space="0" w:color="auto"/>
            </w:tcBorders>
            <w:vAlign w:val="center"/>
          </w:tcPr>
          <w:p w14:paraId="7F68C051" w14:textId="2C1FB66F" w:rsidR="00C079E7" w:rsidRPr="00E9791A" w:rsidRDefault="00C079E7" w:rsidP="00C079E7">
            <w:pPr>
              <w:rPr>
                <w:rFonts w:ascii="Calibri" w:hAnsi="Calibri" w:cs="Calibri"/>
                <w:color w:val="0F243E"/>
                <w:szCs w:val="20"/>
              </w:rPr>
            </w:pPr>
            <w:r w:rsidRPr="00795F7C">
              <w:rPr>
                <w:rFonts w:asciiTheme="minorHAnsi" w:hAnsiTheme="minorHAnsi" w:cstheme="minorHAnsi"/>
                <w:color w:val="0F243E"/>
              </w:rPr>
              <w:t>How do you feel about creating effective learning environments?</w:t>
            </w:r>
          </w:p>
        </w:tc>
        <w:tc>
          <w:tcPr>
            <w:tcW w:w="1271" w:type="dxa"/>
            <w:tcBorders>
              <w:left w:val="double" w:sz="4" w:space="0" w:color="auto"/>
            </w:tcBorders>
            <w:vAlign w:val="center"/>
          </w:tcPr>
          <w:p w14:paraId="70A6EB6B" w14:textId="77777777" w:rsidR="00C079E7" w:rsidRPr="00E9791A" w:rsidRDefault="00C079E7" w:rsidP="00C079E7">
            <w:pPr>
              <w:jc w:val="center"/>
              <w:rPr>
                <w:rFonts w:ascii="Calibri" w:hAnsi="Calibri" w:cs="Calibri"/>
                <w:color w:val="0F243E"/>
              </w:rPr>
            </w:pPr>
          </w:p>
        </w:tc>
        <w:tc>
          <w:tcPr>
            <w:tcW w:w="1271" w:type="dxa"/>
            <w:gridSpan w:val="3"/>
            <w:vAlign w:val="center"/>
          </w:tcPr>
          <w:p w14:paraId="4EA25BC9" w14:textId="77777777" w:rsidR="00C079E7" w:rsidRPr="00E9791A" w:rsidRDefault="00C079E7" w:rsidP="00C079E7">
            <w:pPr>
              <w:jc w:val="center"/>
              <w:rPr>
                <w:rFonts w:ascii="Calibri" w:hAnsi="Calibri" w:cs="Calibri"/>
                <w:color w:val="0F243E"/>
              </w:rPr>
            </w:pPr>
          </w:p>
        </w:tc>
        <w:tc>
          <w:tcPr>
            <w:tcW w:w="1405" w:type="dxa"/>
            <w:gridSpan w:val="4"/>
            <w:vAlign w:val="center"/>
          </w:tcPr>
          <w:p w14:paraId="45A807DC" w14:textId="77777777" w:rsidR="00C079E7" w:rsidRPr="00E9791A" w:rsidRDefault="00C079E7" w:rsidP="00C079E7">
            <w:pPr>
              <w:jc w:val="center"/>
              <w:rPr>
                <w:rFonts w:ascii="Calibri" w:hAnsi="Calibri" w:cs="Calibri"/>
                <w:color w:val="0F243E"/>
              </w:rPr>
            </w:pPr>
          </w:p>
        </w:tc>
        <w:tc>
          <w:tcPr>
            <w:tcW w:w="1271" w:type="dxa"/>
            <w:gridSpan w:val="2"/>
            <w:vAlign w:val="center"/>
          </w:tcPr>
          <w:p w14:paraId="5A425498" w14:textId="77777777" w:rsidR="00C079E7" w:rsidRPr="00E9791A" w:rsidRDefault="00C079E7" w:rsidP="00C079E7">
            <w:pPr>
              <w:jc w:val="center"/>
              <w:rPr>
                <w:rFonts w:ascii="Calibri" w:hAnsi="Calibri" w:cs="Calibri"/>
                <w:color w:val="0F243E"/>
              </w:rPr>
            </w:pPr>
          </w:p>
        </w:tc>
      </w:tr>
      <w:tr w:rsidR="00C079E7" w:rsidRPr="00E9791A" w14:paraId="7EF510A8" w14:textId="77777777" w:rsidTr="00C079E7">
        <w:trPr>
          <w:trHeight w:val="585"/>
        </w:trPr>
        <w:tc>
          <w:tcPr>
            <w:tcW w:w="1022" w:type="dxa"/>
            <w:tcBorders>
              <w:right w:val="single" w:sz="4" w:space="0" w:color="auto"/>
            </w:tcBorders>
            <w:shd w:val="clear" w:color="auto" w:fill="FFE599" w:themeFill="accent4" w:themeFillTint="66"/>
            <w:vAlign w:val="center"/>
          </w:tcPr>
          <w:p w14:paraId="36DAEE0C" w14:textId="57A68DA6" w:rsidR="00C079E7" w:rsidRDefault="00C079E7" w:rsidP="00C079E7">
            <w:pPr>
              <w:jc w:val="center"/>
              <w:rPr>
                <w:rFonts w:ascii="Calibri" w:hAnsi="Calibri" w:cs="Calibri"/>
                <w:color w:val="0F243E"/>
                <w:szCs w:val="16"/>
              </w:rPr>
            </w:pPr>
            <w:r>
              <w:rPr>
                <w:rFonts w:ascii="Calibri" w:hAnsi="Calibri" w:cs="Calibri"/>
                <w:color w:val="0F243E"/>
                <w:szCs w:val="16"/>
              </w:rPr>
              <w:t>CAD.2</w:t>
            </w:r>
          </w:p>
        </w:tc>
        <w:tc>
          <w:tcPr>
            <w:tcW w:w="4250" w:type="dxa"/>
            <w:gridSpan w:val="3"/>
            <w:tcBorders>
              <w:left w:val="single" w:sz="4" w:space="0" w:color="auto"/>
              <w:right w:val="double" w:sz="4" w:space="0" w:color="auto"/>
            </w:tcBorders>
            <w:vAlign w:val="center"/>
          </w:tcPr>
          <w:p w14:paraId="07EB056D" w14:textId="2B950487" w:rsidR="00C079E7" w:rsidRPr="00E9791A" w:rsidRDefault="00C079E7" w:rsidP="00C079E7">
            <w:pPr>
              <w:rPr>
                <w:rFonts w:ascii="Calibri" w:hAnsi="Calibri" w:cs="Calibri"/>
                <w:color w:val="0F243E"/>
                <w:szCs w:val="20"/>
              </w:rPr>
            </w:pPr>
            <w:r w:rsidRPr="00795F7C">
              <w:rPr>
                <w:rFonts w:asciiTheme="minorHAnsi" w:hAnsiTheme="minorHAnsi" w:cstheme="minorHAnsi"/>
                <w:color w:val="0F243E"/>
              </w:rPr>
              <w:t>How do you feel about securing all pupils’ motivation and concentration?</w:t>
            </w:r>
          </w:p>
        </w:tc>
        <w:tc>
          <w:tcPr>
            <w:tcW w:w="1271" w:type="dxa"/>
            <w:tcBorders>
              <w:left w:val="double" w:sz="4" w:space="0" w:color="auto"/>
            </w:tcBorders>
            <w:vAlign w:val="center"/>
          </w:tcPr>
          <w:p w14:paraId="5E3BC983" w14:textId="77777777" w:rsidR="00C079E7" w:rsidRPr="00E9791A" w:rsidRDefault="00C079E7" w:rsidP="00C079E7">
            <w:pPr>
              <w:jc w:val="center"/>
              <w:rPr>
                <w:rFonts w:ascii="Calibri" w:hAnsi="Calibri" w:cs="Calibri"/>
                <w:color w:val="0F243E"/>
              </w:rPr>
            </w:pPr>
          </w:p>
        </w:tc>
        <w:tc>
          <w:tcPr>
            <w:tcW w:w="1271" w:type="dxa"/>
            <w:gridSpan w:val="3"/>
            <w:vAlign w:val="center"/>
          </w:tcPr>
          <w:p w14:paraId="36AE9928" w14:textId="77777777" w:rsidR="00C079E7" w:rsidRPr="00E9791A" w:rsidRDefault="00C079E7" w:rsidP="00C079E7">
            <w:pPr>
              <w:jc w:val="center"/>
              <w:rPr>
                <w:rFonts w:ascii="Calibri" w:hAnsi="Calibri" w:cs="Calibri"/>
                <w:color w:val="0F243E"/>
              </w:rPr>
            </w:pPr>
          </w:p>
        </w:tc>
        <w:tc>
          <w:tcPr>
            <w:tcW w:w="1405" w:type="dxa"/>
            <w:gridSpan w:val="4"/>
            <w:vAlign w:val="center"/>
          </w:tcPr>
          <w:p w14:paraId="633662F4" w14:textId="77777777" w:rsidR="00C079E7" w:rsidRPr="00E9791A" w:rsidRDefault="00C079E7" w:rsidP="00C079E7">
            <w:pPr>
              <w:jc w:val="center"/>
              <w:rPr>
                <w:rFonts w:ascii="Calibri" w:hAnsi="Calibri" w:cs="Calibri"/>
                <w:color w:val="0F243E"/>
              </w:rPr>
            </w:pPr>
          </w:p>
        </w:tc>
        <w:tc>
          <w:tcPr>
            <w:tcW w:w="1271" w:type="dxa"/>
            <w:gridSpan w:val="2"/>
            <w:vAlign w:val="center"/>
          </w:tcPr>
          <w:p w14:paraId="387F1929" w14:textId="77777777" w:rsidR="00C079E7" w:rsidRPr="00E9791A" w:rsidRDefault="00C079E7" w:rsidP="00C079E7">
            <w:pPr>
              <w:jc w:val="center"/>
              <w:rPr>
                <w:rFonts w:ascii="Calibri" w:hAnsi="Calibri" w:cs="Calibri"/>
                <w:color w:val="0F243E"/>
              </w:rPr>
            </w:pPr>
          </w:p>
        </w:tc>
      </w:tr>
      <w:tr w:rsidR="00C079E7" w:rsidRPr="00E9791A" w14:paraId="2F367CA1" w14:textId="77777777" w:rsidTr="00C079E7">
        <w:trPr>
          <w:trHeight w:val="585"/>
        </w:trPr>
        <w:tc>
          <w:tcPr>
            <w:tcW w:w="1022" w:type="dxa"/>
            <w:tcBorders>
              <w:right w:val="single" w:sz="4" w:space="0" w:color="auto"/>
            </w:tcBorders>
            <w:shd w:val="clear" w:color="auto" w:fill="FFE599" w:themeFill="accent4" w:themeFillTint="66"/>
            <w:vAlign w:val="center"/>
          </w:tcPr>
          <w:p w14:paraId="220560F7" w14:textId="0EDB861D" w:rsidR="00C079E7" w:rsidRDefault="00C079E7" w:rsidP="00C079E7">
            <w:pPr>
              <w:jc w:val="center"/>
              <w:rPr>
                <w:rFonts w:ascii="Calibri" w:hAnsi="Calibri" w:cs="Calibri"/>
                <w:color w:val="0F243E"/>
                <w:szCs w:val="16"/>
              </w:rPr>
            </w:pPr>
            <w:r>
              <w:rPr>
                <w:rFonts w:ascii="Calibri" w:hAnsi="Calibri" w:cs="Calibri"/>
                <w:color w:val="0F243E"/>
                <w:szCs w:val="16"/>
              </w:rPr>
              <w:t>CAD.3</w:t>
            </w:r>
          </w:p>
        </w:tc>
        <w:tc>
          <w:tcPr>
            <w:tcW w:w="4250" w:type="dxa"/>
            <w:gridSpan w:val="3"/>
            <w:tcBorders>
              <w:left w:val="single" w:sz="4" w:space="0" w:color="auto"/>
              <w:right w:val="double" w:sz="4" w:space="0" w:color="auto"/>
            </w:tcBorders>
            <w:vAlign w:val="center"/>
          </w:tcPr>
          <w:p w14:paraId="43659FF9" w14:textId="16B4BC90" w:rsidR="00C079E7" w:rsidRPr="00E9791A" w:rsidRDefault="00C079E7" w:rsidP="00C079E7">
            <w:pPr>
              <w:rPr>
                <w:rFonts w:ascii="Calibri" w:hAnsi="Calibri" w:cs="Calibri"/>
                <w:color w:val="0F243E"/>
                <w:szCs w:val="20"/>
              </w:rPr>
            </w:pPr>
            <w:r w:rsidRPr="00795F7C">
              <w:rPr>
                <w:rFonts w:asciiTheme="minorHAnsi" w:hAnsiTheme="minorHAnsi" w:cstheme="minorHAnsi"/>
                <w:color w:val="0F243E"/>
              </w:rPr>
              <w:t>How confident are you creating challenging learning opportunities and promoting high aspirations for all learners, especially those from a disadvantaged background?</w:t>
            </w:r>
          </w:p>
        </w:tc>
        <w:tc>
          <w:tcPr>
            <w:tcW w:w="1271" w:type="dxa"/>
            <w:tcBorders>
              <w:left w:val="double" w:sz="4" w:space="0" w:color="auto"/>
            </w:tcBorders>
            <w:vAlign w:val="center"/>
          </w:tcPr>
          <w:p w14:paraId="2CB6EECC" w14:textId="77777777" w:rsidR="00C079E7" w:rsidRPr="00E9791A" w:rsidRDefault="00C079E7" w:rsidP="00C079E7">
            <w:pPr>
              <w:jc w:val="center"/>
              <w:rPr>
                <w:rFonts w:ascii="Calibri" w:hAnsi="Calibri" w:cs="Calibri"/>
                <w:color w:val="0F243E"/>
              </w:rPr>
            </w:pPr>
          </w:p>
        </w:tc>
        <w:tc>
          <w:tcPr>
            <w:tcW w:w="1271" w:type="dxa"/>
            <w:gridSpan w:val="3"/>
            <w:vAlign w:val="center"/>
          </w:tcPr>
          <w:p w14:paraId="00F3CBB3" w14:textId="77777777" w:rsidR="00C079E7" w:rsidRPr="00E9791A" w:rsidRDefault="00C079E7" w:rsidP="00C079E7">
            <w:pPr>
              <w:jc w:val="center"/>
              <w:rPr>
                <w:rFonts w:ascii="Calibri" w:hAnsi="Calibri" w:cs="Calibri"/>
                <w:color w:val="0F243E"/>
              </w:rPr>
            </w:pPr>
          </w:p>
        </w:tc>
        <w:tc>
          <w:tcPr>
            <w:tcW w:w="1405" w:type="dxa"/>
            <w:gridSpan w:val="4"/>
            <w:vAlign w:val="center"/>
          </w:tcPr>
          <w:p w14:paraId="23DA3F5C" w14:textId="77777777" w:rsidR="00C079E7" w:rsidRPr="00E9791A" w:rsidRDefault="00C079E7" w:rsidP="00C079E7">
            <w:pPr>
              <w:jc w:val="center"/>
              <w:rPr>
                <w:rFonts w:ascii="Calibri" w:hAnsi="Calibri" w:cs="Calibri"/>
                <w:color w:val="0F243E"/>
              </w:rPr>
            </w:pPr>
          </w:p>
        </w:tc>
        <w:tc>
          <w:tcPr>
            <w:tcW w:w="1271" w:type="dxa"/>
            <w:gridSpan w:val="2"/>
            <w:vAlign w:val="center"/>
          </w:tcPr>
          <w:p w14:paraId="06BD8225" w14:textId="77777777" w:rsidR="00C079E7" w:rsidRPr="00E9791A" w:rsidRDefault="00C079E7" w:rsidP="00C079E7">
            <w:pPr>
              <w:jc w:val="center"/>
              <w:rPr>
                <w:rFonts w:ascii="Calibri" w:hAnsi="Calibri" w:cs="Calibri"/>
                <w:color w:val="0F243E"/>
              </w:rPr>
            </w:pPr>
          </w:p>
        </w:tc>
      </w:tr>
      <w:tr w:rsidR="00C079E7" w:rsidRPr="00E9791A" w14:paraId="6EE86080" w14:textId="77777777" w:rsidTr="00C079E7">
        <w:trPr>
          <w:trHeight w:val="585"/>
        </w:trPr>
        <w:tc>
          <w:tcPr>
            <w:tcW w:w="1022" w:type="dxa"/>
            <w:tcBorders>
              <w:right w:val="single" w:sz="4" w:space="0" w:color="auto"/>
            </w:tcBorders>
            <w:shd w:val="clear" w:color="auto" w:fill="FFE599" w:themeFill="accent4" w:themeFillTint="66"/>
            <w:vAlign w:val="center"/>
          </w:tcPr>
          <w:p w14:paraId="6816B8CD" w14:textId="2EB2925E" w:rsidR="00C079E7" w:rsidRDefault="00C079E7" w:rsidP="00C079E7">
            <w:pPr>
              <w:jc w:val="center"/>
              <w:rPr>
                <w:rFonts w:ascii="Calibri" w:hAnsi="Calibri" w:cs="Calibri"/>
                <w:color w:val="0F243E"/>
                <w:szCs w:val="16"/>
              </w:rPr>
            </w:pPr>
            <w:r>
              <w:rPr>
                <w:rFonts w:ascii="Calibri" w:hAnsi="Calibri" w:cs="Calibri"/>
                <w:color w:val="0F243E"/>
                <w:szCs w:val="16"/>
              </w:rPr>
              <w:t>CAD.4</w:t>
            </w:r>
          </w:p>
        </w:tc>
        <w:tc>
          <w:tcPr>
            <w:tcW w:w="4250" w:type="dxa"/>
            <w:gridSpan w:val="3"/>
            <w:tcBorders>
              <w:left w:val="single" w:sz="4" w:space="0" w:color="auto"/>
              <w:right w:val="double" w:sz="4" w:space="0" w:color="auto"/>
            </w:tcBorders>
            <w:vAlign w:val="center"/>
          </w:tcPr>
          <w:p w14:paraId="4ABC7C72" w14:textId="59F031FB" w:rsidR="00C079E7" w:rsidRPr="00E9791A" w:rsidRDefault="00C079E7" w:rsidP="00C079E7">
            <w:pPr>
              <w:rPr>
                <w:rFonts w:ascii="Calibri" w:hAnsi="Calibri" w:cs="Calibri"/>
                <w:color w:val="0F243E"/>
                <w:szCs w:val="20"/>
              </w:rPr>
            </w:pPr>
            <w:r w:rsidRPr="00795F7C">
              <w:rPr>
                <w:rFonts w:asciiTheme="minorHAnsi" w:hAnsiTheme="minorHAnsi" w:cstheme="minorHAnsi"/>
                <w:color w:val="0F243E"/>
              </w:rPr>
              <w:t xml:space="preserve">How confident are you implementing effective strategies to engage students with behavioural, mental health or SEN within </w:t>
            </w:r>
            <w:r>
              <w:rPr>
                <w:rFonts w:asciiTheme="minorHAnsi" w:hAnsiTheme="minorHAnsi" w:cstheme="minorHAnsi"/>
                <w:color w:val="0F243E"/>
              </w:rPr>
              <w:t>Maths</w:t>
            </w:r>
            <w:r w:rsidRPr="00795F7C">
              <w:rPr>
                <w:rFonts w:asciiTheme="minorHAnsi" w:hAnsiTheme="minorHAnsi" w:cstheme="minorHAnsi"/>
                <w:color w:val="0F243E"/>
              </w:rPr>
              <w:t>?</w:t>
            </w:r>
          </w:p>
        </w:tc>
        <w:tc>
          <w:tcPr>
            <w:tcW w:w="1271" w:type="dxa"/>
            <w:tcBorders>
              <w:left w:val="double" w:sz="4" w:space="0" w:color="auto"/>
            </w:tcBorders>
            <w:vAlign w:val="center"/>
          </w:tcPr>
          <w:p w14:paraId="3BFEF170" w14:textId="77777777" w:rsidR="00C079E7" w:rsidRPr="00E9791A" w:rsidRDefault="00C079E7" w:rsidP="00C079E7">
            <w:pPr>
              <w:jc w:val="center"/>
              <w:rPr>
                <w:rFonts w:ascii="Calibri" w:hAnsi="Calibri" w:cs="Calibri"/>
                <w:color w:val="0F243E"/>
              </w:rPr>
            </w:pPr>
          </w:p>
        </w:tc>
        <w:tc>
          <w:tcPr>
            <w:tcW w:w="1271" w:type="dxa"/>
            <w:gridSpan w:val="3"/>
            <w:vAlign w:val="center"/>
          </w:tcPr>
          <w:p w14:paraId="3E812F3A" w14:textId="77777777" w:rsidR="00C079E7" w:rsidRPr="00E9791A" w:rsidRDefault="00C079E7" w:rsidP="00C079E7">
            <w:pPr>
              <w:jc w:val="center"/>
              <w:rPr>
                <w:rFonts w:ascii="Calibri" w:hAnsi="Calibri" w:cs="Calibri"/>
                <w:color w:val="0F243E"/>
              </w:rPr>
            </w:pPr>
          </w:p>
        </w:tc>
        <w:tc>
          <w:tcPr>
            <w:tcW w:w="1405" w:type="dxa"/>
            <w:gridSpan w:val="4"/>
            <w:vAlign w:val="center"/>
          </w:tcPr>
          <w:p w14:paraId="7CFDA03B" w14:textId="77777777" w:rsidR="00C079E7" w:rsidRPr="00E9791A" w:rsidRDefault="00C079E7" w:rsidP="00C079E7">
            <w:pPr>
              <w:jc w:val="center"/>
              <w:rPr>
                <w:rFonts w:ascii="Calibri" w:hAnsi="Calibri" w:cs="Calibri"/>
                <w:color w:val="0F243E"/>
              </w:rPr>
            </w:pPr>
          </w:p>
        </w:tc>
        <w:tc>
          <w:tcPr>
            <w:tcW w:w="1271" w:type="dxa"/>
            <w:gridSpan w:val="2"/>
            <w:vAlign w:val="center"/>
          </w:tcPr>
          <w:p w14:paraId="28F8E14F" w14:textId="77777777" w:rsidR="00C079E7" w:rsidRPr="00E9791A" w:rsidRDefault="00C079E7" w:rsidP="00C079E7">
            <w:pPr>
              <w:jc w:val="center"/>
              <w:rPr>
                <w:rFonts w:ascii="Calibri" w:hAnsi="Calibri" w:cs="Calibri"/>
                <w:color w:val="0F243E"/>
              </w:rPr>
            </w:pPr>
          </w:p>
        </w:tc>
      </w:tr>
      <w:tr w:rsidR="00C079E7" w:rsidRPr="00E9791A" w14:paraId="0AB27467" w14:textId="77777777" w:rsidTr="00C079E7">
        <w:trPr>
          <w:trHeight w:val="585"/>
        </w:trPr>
        <w:tc>
          <w:tcPr>
            <w:tcW w:w="1022" w:type="dxa"/>
            <w:tcBorders>
              <w:right w:val="single" w:sz="4" w:space="0" w:color="auto"/>
            </w:tcBorders>
            <w:shd w:val="clear" w:color="auto" w:fill="FFE599" w:themeFill="accent4" w:themeFillTint="66"/>
            <w:vAlign w:val="center"/>
          </w:tcPr>
          <w:p w14:paraId="0DBFD784" w14:textId="5DA2DC8D" w:rsidR="00C079E7" w:rsidRDefault="00C079E7" w:rsidP="00C079E7">
            <w:pPr>
              <w:jc w:val="center"/>
              <w:rPr>
                <w:rFonts w:ascii="Calibri" w:hAnsi="Calibri" w:cs="Calibri"/>
                <w:color w:val="0F243E"/>
                <w:szCs w:val="16"/>
              </w:rPr>
            </w:pPr>
            <w:r>
              <w:rPr>
                <w:rFonts w:ascii="Calibri" w:hAnsi="Calibri" w:cs="Calibri"/>
                <w:color w:val="0F243E"/>
                <w:szCs w:val="16"/>
              </w:rPr>
              <w:t>CAD.5</w:t>
            </w:r>
          </w:p>
        </w:tc>
        <w:tc>
          <w:tcPr>
            <w:tcW w:w="4250" w:type="dxa"/>
            <w:gridSpan w:val="3"/>
            <w:tcBorders>
              <w:left w:val="single" w:sz="4" w:space="0" w:color="auto"/>
              <w:right w:val="double" w:sz="4" w:space="0" w:color="auto"/>
            </w:tcBorders>
            <w:vAlign w:val="center"/>
          </w:tcPr>
          <w:p w14:paraId="13BBAD36" w14:textId="492C50B4" w:rsidR="00C079E7" w:rsidRPr="00E9791A" w:rsidRDefault="00C079E7" w:rsidP="00C079E7">
            <w:pPr>
              <w:rPr>
                <w:rFonts w:ascii="Calibri" w:hAnsi="Calibri" w:cs="Calibri"/>
                <w:color w:val="0F243E"/>
                <w:szCs w:val="20"/>
              </w:rPr>
            </w:pPr>
            <w:r w:rsidRPr="00795F7C">
              <w:rPr>
                <w:rFonts w:asciiTheme="minorHAnsi" w:hAnsiTheme="minorHAnsi" w:cstheme="minorHAnsi"/>
                <w:color w:val="0F243E"/>
              </w:rPr>
              <w:t xml:space="preserve">How confident are you working with pupils who may be disaffected in </w:t>
            </w:r>
            <w:r>
              <w:rPr>
                <w:rFonts w:asciiTheme="minorHAnsi" w:hAnsiTheme="minorHAnsi" w:cstheme="minorHAnsi"/>
                <w:color w:val="0F243E"/>
              </w:rPr>
              <w:t>Maths</w:t>
            </w:r>
            <w:r w:rsidRPr="00795F7C">
              <w:rPr>
                <w:rFonts w:asciiTheme="minorHAnsi" w:hAnsiTheme="minorHAnsi" w:cstheme="minorHAnsi"/>
                <w:color w:val="0F243E"/>
              </w:rPr>
              <w:t xml:space="preserve"> lessons and raising their level of engagement and motivation?</w:t>
            </w:r>
          </w:p>
        </w:tc>
        <w:tc>
          <w:tcPr>
            <w:tcW w:w="1271" w:type="dxa"/>
            <w:tcBorders>
              <w:left w:val="double" w:sz="4" w:space="0" w:color="auto"/>
            </w:tcBorders>
            <w:vAlign w:val="center"/>
          </w:tcPr>
          <w:p w14:paraId="21F0A452" w14:textId="77777777" w:rsidR="00C079E7" w:rsidRPr="00E9791A" w:rsidRDefault="00C079E7" w:rsidP="00C079E7">
            <w:pPr>
              <w:jc w:val="center"/>
              <w:rPr>
                <w:rFonts w:ascii="Calibri" w:hAnsi="Calibri" w:cs="Calibri"/>
                <w:color w:val="0F243E"/>
              </w:rPr>
            </w:pPr>
          </w:p>
        </w:tc>
        <w:tc>
          <w:tcPr>
            <w:tcW w:w="1271" w:type="dxa"/>
            <w:gridSpan w:val="3"/>
            <w:vAlign w:val="center"/>
          </w:tcPr>
          <w:p w14:paraId="27DC9E01" w14:textId="77777777" w:rsidR="00C079E7" w:rsidRPr="00E9791A" w:rsidRDefault="00C079E7" w:rsidP="00C079E7">
            <w:pPr>
              <w:jc w:val="center"/>
              <w:rPr>
                <w:rFonts w:ascii="Calibri" w:hAnsi="Calibri" w:cs="Calibri"/>
                <w:color w:val="0F243E"/>
              </w:rPr>
            </w:pPr>
          </w:p>
        </w:tc>
        <w:tc>
          <w:tcPr>
            <w:tcW w:w="1405" w:type="dxa"/>
            <w:gridSpan w:val="4"/>
            <w:vAlign w:val="center"/>
          </w:tcPr>
          <w:p w14:paraId="55A65963" w14:textId="77777777" w:rsidR="00C079E7" w:rsidRPr="00E9791A" w:rsidRDefault="00C079E7" w:rsidP="00C079E7">
            <w:pPr>
              <w:jc w:val="center"/>
              <w:rPr>
                <w:rFonts w:ascii="Calibri" w:hAnsi="Calibri" w:cs="Calibri"/>
                <w:color w:val="0F243E"/>
              </w:rPr>
            </w:pPr>
          </w:p>
        </w:tc>
        <w:tc>
          <w:tcPr>
            <w:tcW w:w="1271" w:type="dxa"/>
            <w:gridSpan w:val="2"/>
            <w:vAlign w:val="center"/>
          </w:tcPr>
          <w:p w14:paraId="69C020AD" w14:textId="77777777" w:rsidR="00C079E7" w:rsidRPr="00E9791A" w:rsidRDefault="00C079E7" w:rsidP="00C079E7">
            <w:pPr>
              <w:jc w:val="center"/>
              <w:rPr>
                <w:rFonts w:ascii="Calibri" w:hAnsi="Calibri" w:cs="Calibri"/>
                <w:color w:val="0F243E"/>
              </w:rPr>
            </w:pPr>
          </w:p>
        </w:tc>
      </w:tr>
      <w:tr w:rsidR="00C079E7" w:rsidRPr="00E9791A" w14:paraId="7F38B528" w14:textId="77777777" w:rsidTr="00C079E7">
        <w:trPr>
          <w:trHeight w:val="585"/>
        </w:trPr>
        <w:tc>
          <w:tcPr>
            <w:tcW w:w="1022" w:type="dxa"/>
            <w:tcBorders>
              <w:right w:val="single" w:sz="4" w:space="0" w:color="auto"/>
            </w:tcBorders>
            <w:shd w:val="clear" w:color="auto" w:fill="FFE599" w:themeFill="accent4" w:themeFillTint="66"/>
            <w:vAlign w:val="center"/>
          </w:tcPr>
          <w:p w14:paraId="787786C5" w14:textId="69E54099" w:rsidR="00C079E7" w:rsidRDefault="00C079E7" w:rsidP="00C079E7">
            <w:pPr>
              <w:jc w:val="center"/>
              <w:rPr>
                <w:rFonts w:ascii="Calibri" w:hAnsi="Calibri" w:cs="Calibri"/>
                <w:color w:val="0F243E"/>
                <w:szCs w:val="16"/>
              </w:rPr>
            </w:pPr>
            <w:r>
              <w:rPr>
                <w:rFonts w:ascii="Calibri" w:hAnsi="Calibri" w:cs="Calibri"/>
                <w:color w:val="0F243E"/>
                <w:szCs w:val="16"/>
              </w:rPr>
              <w:t>CAD.6</w:t>
            </w:r>
          </w:p>
        </w:tc>
        <w:tc>
          <w:tcPr>
            <w:tcW w:w="4250" w:type="dxa"/>
            <w:gridSpan w:val="3"/>
            <w:tcBorders>
              <w:left w:val="single" w:sz="4" w:space="0" w:color="auto"/>
              <w:right w:val="double" w:sz="4" w:space="0" w:color="auto"/>
            </w:tcBorders>
            <w:vAlign w:val="center"/>
          </w:tcPr>
          <w:p w14:paraId="1C7A1E1E" w14:textId="1AEC27CB" w:rsidR="00C079E7" w:rsidRPr="00E9791A" w:rsidRDefault="00C079E7" w:rsidP="00C079E7">
            <w:pPr>
              <w:rPr>
                <w:rFonts w:ascii="Calibri" w:hAnsi="Calibri" w:cs="Calibri"/>
                <w:color w:val="0F243E"/>
                <w:szCs w:val="20"/>
              </w:rPr>
            </w:pPr>
            <w:r w:rsidRPr="00795F7C">
              <w:rPr>
                <w:rFonts w:asciiTheme="minorHAnsi" w:hAnsiTheme="minorHAnsi" w:cstheme="minorHAnsi"/>
                <w:color w:val="0F243E"/>
              </w:rPr>
              <w:t>How confident are you building pupils’ confidence to attempt more complex tasks / multi-step problems.</w:t>
            </w:r>
          </w:p>
        </w:tc>
        <w:tc>
          <w:tcPr>
            <w:tcW w:w="1271" w:type="dxa"/>
            <w:tcBorders>
              <w:left w:val="double" w:sz="4" w:space="0" w:color="auto"/>
            </w:tcBorders>
            <w:vAlign w:val="center"/>
          </w:tcPr>
          <w:p w14:paraId="13E223C4" w14:textId="77777777" w:rsidR="00C079E7" w:rsidRPr="00E9791A" w:rsidRDefault="00C079E7" w:rsidP="00C079E7">
            <w:pPr>
              <w:jc w:val="center"/>
              <w:rPr>
                <w:rFonts w:ascii="Calibri" w:hAnsi="Calibri" w:cs="Calibri"/>
                <w:color w:val="0F243E"/>
              </w:rPr>
            </w:pPr>
          </w:p>
        </w:tc>
        <w:tc>
          <w:tcPr>
            <w:tcW w:w="1271" w:type="dxa"/>
            <w:gridSpan w:val="3"/>
            <w:vAlign w:val="center"/>
          </w:tcPr>
          <w:p w14:paraId="6582D8E3" w14:textId="77777777" w:rsidR="00C079E7" w:rsidRPr="00E9791A" w:rsidRDefault="00C079E7" w:rsidP="00C079E7">
            <w:pPr>
              <w:jc w:val="center"/>
              <w:rPr>
                <w:rFonts w:ascii="Calibri" w:hAnsi="Calibri" w:cs="Calibri"/>
                <w:color w:val="0F243E"/>
              </w:rPr>
            </w:pPr>
          </w:p>
        </w:tc>
        <w:tc>
          <w:tcPr>
            <w:tcW w:w="1405" w:type="dxa"/>
            <w:gridSpan w:val="4"/>
            <w:vAlign w:val="center"/>
          </w:tcPr>
          <w:p w14:paraId="67C76FA1" w14:textId="77777777" w:rsidR="00C079E7" w:rsidRPr="00E9791A" w:rsidRDefault="00C079E7" w:rsidP="00C079E7">
            <w:pPr>
              <w:jc w:val="center"/>
              <w:rPr>
                <w:rFonts w:ascii="Calibri" w:hAnsi="Calibri" w:cs="Calibri"/>
                <w:color w:val="0F243E"/>
              </w:rPr>
            </w:pPr>
          </w:p>
        </w:tc>
        <w:tc>
          <w:tcPr>
            <w:tcW w:w="1271" w:type="dxa"/>
            <w:gridSpan w:val="2"/>
            <w:vAlign w:val="center"/>
          </w:tcPr>
          <w:p w14:paraId="6912544B" w14:textId="77777777" w:rsidR="00C079E7" w:rsidRPr="00E9791A" w:rsidRDefault="00C079E7" w:rsidP="00C079E7">
            <w:pPr>
              <w:jc w:val="center"/>
              <w:rPr>
                <w:rFonts w:ascii="Calibri" w:hAnsi="Calibri" w:cs="Calibri"/>
                <w:color w:val="0F243E"/>
              </w:rPr>
            </w:pPr>
          </w:p>
        </w:tc>
      </w:tr>
      <w:tr w:rsidR="00C079E7" w:rsidRPr="00E9791A" w14:paraId="08E2AFF1" w14:textId="77777777" w:rsidTr="00C079E7">
        <w:trPr>
          <w:trHeight w:val="585"/>
        </w:trPr>
        <w:tc>
          <w:tcPr>
            <w:tcW w:w="1022" w:type="dxa"/>
            <w:tcBorders>
              <w:right w:val="single" w:sz="4" w:space="0" w:color="auto"/>
            </w:tcBorders>
            <w:shd w:val="clear" w:color="auto" w:fill="FFE599" w:themeFill="accent4" w:themeFillTint="66"/>
            <w:vAlign w:val="center"/>
          </w:tcPr>
          <w:p w14:paraId="6C8C4743" w14:textId="70BF5409" w:rsidR="00C079E7" w:rsidRDefault="00C079E7" w:rsidP="00C079E7">
            <w:pPr>
              <w:jc w:val="center"/>
              <w:rPr>
                <w:rFonts w:ascii="Calibri" w:hAnsi="Calibri" w:cs="Calibri"/>
                <w:color w:val="0F243E"/>
                <w:szCs w:val="16"/>
              </w:rPr>
            </w:pPr>
            <w:r>
              <w:rPr>
                <w:rFonts w:ascii="Calibri" w:hAnsi="Calibri" w:cs="Calibri"/>
                <w:color w:val="0F243E"/>
                <w:szCs w:val="16"/>
              </w:rPr>
              <w:t>CAD.7</w:t>
            </w:r>
          </w:p>
        </w:tc>
        <w:tc>
          <w:tcPr>
            <w:tcW w:w="4250" w:type="dxa"/>
            <w:gridSpan w:val="3"/>
            <w:tcBorders>
              <w:left w:val="single" w:sz="4" w:space="0" w:color="auto"/>
              <w:right w:val="double" w:sz="4" w:space="0" w:color="auto"/>
            </w:tcBorders>
            <w:vAlign w:val="center"/>
          </w:tcPr>
          <w:p w14:paraId="5C96BF36" w14:textId="7707CD6F" w:rsidR="00C079E7" w:rsidRPr="00E9791A" w:rsidRDefault="00C079E7" w:rsidP="00C079E7">
            <w:pPr>
              <w:rPr>
                <w:rFonts w:ascii="Calibri" w:hAnsi="Calibri" w:cs="Calibri"/>
                <w:color w:val="0F243E"/>
                <w:szCs w:val="20"/>
              </w:rPr>
            </w:pPr>
            <w:r w:rsidRPr="00795F7C">
              <w:rPr>
                <w:rFonts w:asciiTheme="minorHAnsi" w:hAnsiTheme="minorHAnsi" w:cstheme="minorHAnsi"/>
                <w:color w:val="0F243E"/>
              </w:rPr>
              <w:t>How confident are you at creating competitive and celebratory opportunities for students in your subject?</w:t>
            </w:r>
          </w:p>
        </w:tc>
        <w:tc>
          <w:tcPr>
            <w:tcW w:w="1271" w:type="dxa"/>
            <w:tcBorders>
              <w:left w:val="double" w:sz="4" w:space="0" w:color="auto"/>
            </w:tcBorders>
            <w:vAlign w:val="center"/>
          </w:tcPr>
          <w:p w14:paraId="1E326DC9" w14:textId="77777777" w:rsidR="00C079E7" w:rsidRPr="00E9791A" w:rsidRDefault="00C079E7" w:rsidP="00C079E7">
            <w:pPr>
              <w:jc w:val="center"/>
              <w:rPr>
                <w:rFonts w:ascii="Calibri" w:hAnsi="Calibri" w:cs="Calibri"/>
                <w:color w:val="0F243E"/>
              </w:rPr>
            </w:pPr>
          </w:p>
        </w:tc>
        <w:tc>
          <w:tcPr>
            <w:tcW w:w="1271" w:type="dxa"/>
            <w:gridSpan w:val="3"/>
            <w:vAlign w:val="center"/>
          </w:tcPr>
          <w:p w14:paraId="0FAA7278" w14:textId="77777777" w:rsidR="00C079E7" w:rsidRPr="00E9791A" w:rsidRDefault="00C079E7" w:rsidP="00C079E7">
            <w:pPr>
              <w:jc w:val="center"/>
              <w:rPr>
                <w:rFonts w:ascii="Calibri" w:hAnsi="Calibri" w:cs="Calibri"/>
                <w:color w:val="0F243E"/>
              </w:rPr>
            </w:pPr>
          </w:p>
        </w:tc>
        <w:tc>
          <w:tcPr>
            <w:tcW w:w="1405" w:type="dxa"/>
            <w:gridSpan w:val="4"/>
            <w:vAlign w:val="center"/>
          </w:tcPr>
          <w:p w14:paraId="18F60CC9" w14:textId="77777777" w:rsidR="00C079E7" w:rsidRPr="00E9791A" w:rsidRDefault="00C079E7" w:rsidP="00C079E7">
            <w:pPr>
              <w:jc w:val="center"/>
              <w:rPr>
                <w:rFonts w:ascii="Calibri" w:hAnsi="Calibri" w:cs="Calibri"/>
                <w:color w:val="0F243E"/>
              </w:rPr>
            </w:pPr>
          </w:p>
        </w:tc>
        <w:tc>
          <w:tcPr>
            <w:tcW w:w="1271" w:type="dxa"/>
            <w:gridSpan w:val="2"/>
            <w:vAlign w:val="center"/>
          </w:tcPr>
          <w:p w14:paraId="32552E6C" w14:textId="77777777" w:rsidR="00C079E7" w:rsidRPr="00E9791A" w:rsidRDefault="00C079E7" w:rsidP="00C079E7">
            <w:pPr>
              <w:jc w:val="center"/>
              <w:rPr>
                <w:rFonts w:ascii="Calibri" w:hAnsi="Calibri" w:cs="Calibri"/>
                <w:color w:val="0F243E"/>
              </w:rPr>
            </w:pPr>
          </w:p>
        </w:tc>
      </w:tr>
      <w:tr w:rsidR="00C079E7" w:rsidRPr="00E9791A" w14:paraId="53AB3246" w14:textId="77777777" w:rsidTr="00C079E7">
        <w:trPr>
          <w:trHeight w:val="585"/>
        </w:trPr>
        <w:tc>
          <w:tcPr>
            <w:tcW w:w="1022" w:type="dxa"/>
            <w:tcBorders>
              <w:right w:val="single" w:sz="4" w:space="0" w:color="auto"/>
            </w:tcBorders>
            <w:shd w:val="clear" w:color="auto" w:fill="FFE599" w:themeFill="accent4" w:themeFillTint="66"/>
            <w:vAlign w:val="center"/>
          </w:tcPr>
          <w:p w14:paraId="4ACFEFA6" w14:textId="01611862" w:rsidR="00C079E7" w:rsidRDefault="00C079E7" w:rsidP="00C079E7">
            <w:pPr>
              <w:jc w:val="center"/>
              <w:rPr>
                <w:rFonts w:ascii="Calibri" w:hAnsi="Calibri" w:cs="Calibri"/>
                <w:color w:val="0F243E"/>
                <w:szCs w:val="16"/>
              </w:rPr>
            </w:pPr>
            <w:r>
              <w:rPr>
                <w:rFonts w:ascii="Calibri" w:hAnsi="Calibri" w:cs="Calibri"/>
                <w:color w:val="0F243E"/>
                <w:szCs w:val="16"/>
              </w:rPr>
              <w:t>CAD.8</w:t>
            </w:r>
          </w:p>
        </w:tc>
        <w:tc>
          <w:tcPr>
            <w:tcW w:w="4250" w:type="dxa"/>
            <w:gridSpan w:val="3"/>
            <w:tcBorders>
              <w:left w:val="single" w:sz="4" w:space="0" w:color="auto"/>
              <w:right w:val="double" w:sz="4" w:space="0" w:color="auto"/>
            </w:tcBorders>
            <w:vAlign w:val="center"/>
          </w:tcPr>
          <w:p w14:paraId="26298787" w14:textId="7EDB544B" w:rsidR="00C079E7" w:rsidRPr="00E9791A" w:rsidRDefault="00C079E7" w:rsidP="00C079E7">
            <w:pPr>
              <w:rPr>
                <w:rFonts w:ascii="Calibri" w:hAnsi="Calibri" w:cs="Calibri"/>
                <w:color w:val="0F243E"/>
                <w:szCs w:val="20"/>
              </w:rPr>
            </w:pPr>
            <w:r w:rsidRPr="00795F7C">
              <w:rPr>
                <w:rFonts w:asciiTheme="minorHAnsi" w:hAnsiTheme="minorHAnsi" w:cstheme="minorHAnsi"/>
                <w:color w:val="0F243E"/>
              </w:rPr>
              <w:t xml:space="preserve">How confident are you supporting out-of-classroom </w:t>
            </w:r>
            <w:r>
              <w:rPr>
                <w:rFonts w:asciiTheme="minorHAnsi" w:hAnsiTheme="minorHAnsi" w:cstheme="minorHAnsi"/>
                <w:color w:val="0F243E"/>
              </w:rPr>
              <w:t>Maths</w:t>
            </w:r>
            <w:r w:rsidRPr="00795F7C">
              <w:rPr>
                <w:rFonts w:asciiTheme="minorHAnsi" w:hAnsiTheme="minorHAnsi" w:cstheme="minorHAnsi"/>
                <w:color w:val="0F243E"/>
              </w:rPr>
              <w:t xml:space="preserve"> learning (e.g. through your extra-curricular involvement) to increase participation in your subject and contribute to the holistic development of your students?</w:t>
            </w:r>
          </w:p>
        </w:tc>
        <w:tc>
          <w:tcPr>
            <w:tcW w:w="1271" w:type="dxa"/>
            <w:tcBorders>
              <w:left w:val="double" w:sz="4" w:space="0" w:color="auto"/>
            </w:tcBorders>
            <w:vAlign w:val="center"/>
          </w:tcPr>
          <w:p w14:paraId="2240FFD1" w14:textId="77777777" w:rsidR="00C079E7" w:rsidRPr="00E9791A" w:rsidRDefault="00C079E7" w:rsidP="00C079E7">
            <w:pPr>
              <w:jc w:val="center"/>
              <w:rPr>
                <w:rFonts w:ascii="Calibri" w:hAnsi="Calibri" w:cs="Calibri"/>
                <w:color w:val="0F243E"/>
              </w:rPr>
            </w:pPr>
          </w:p>
        </w:tc>
        <w:tc>
          <w:tcPr>
            <w:tcW w:w="1271" w:type="dxa"/>
            <w:gridSpan w:val="3"/>
            <w:vAlign w:val="center"/>
          </w:tcPr>
          <w:p w14:paraId="32A2AA20" w14:textId="77777777" w:rsidR="00C079E7" w:rsidRPr="00E9791A" w:rsidRDefault="00C079E7" w:rsidP="00C079E7">
            <w:pPr>
              <w:jc w:val="center"/>
              <w:rPr>
                <w:rFonts w:ascii="Calibri" w:hAnsi="Calibri" w:cs="Calibri"/>
                <w:color w:val="0F243E"/>
              </w:rPr>
            </w:pPr>
          </w:p>
        </w:tc>
        <w:tc>
          <w:tcPr>
            <w:tcW w:w="1405" w:type="dxa"/>
            <w:gridSpan w:val="4"/>
            <w:vAlign w:val="center"/>
          </w:tcPr>
          <w:p w14:paraId="2565661E" w14:textId="77777777" w:rsidR="00C079E7" w:rsidRPr="00E9791A" w:rsidRDefault="00C079E7" w:rsidP="00C079E7">
            <w:pPr>
              <w:jc w:val="center"/>
              <w:rPr>
                <w:rFonts w:ascii="Calibri" w:hAnsi="Calibri" w:cs="Calibri"/>
                <w:color w:val="0F243E"/>
              </w:rPr>
            </w:pPr>
          </w:p>
        </w:tc>
        <w:tc>
          <w:tcPr>
            <w:tcW w:w="1271" w:type="dxa"/>
            <w:gridSpan w:val="2"/>
            <w:vAlign w:val="center"/>
          </w:tcPr>
          <w:p w14:paraId="3E0B543B" w14:textId="77777777" w:rsidR="00C079E7" w:rsidRPr="00E9791A" w:rsidRDefault="00C079E7" w:rsidP="00C079E7">
            <w:pPr>
              <w:jc w:val="center"/>
              <w:rPr>
                <w:rFonts w:ascii="Calibri" w:hAnsi="Calibri" w:cs="Calibri"/>
                <w:color w:val="0F243E"/>
              </w:rPr>
            </w:pPr>
          </w:p>
        </w:tc>
      </w:tr>
      <w:tr w:rsidR="00C079E7" w:rsidRPr="00E9791A" w14:paraId="0B36E4A6" w14:textId="77777777" w:rsidTr="00C079E7">
        <w:trPr>
          <w:trHeight w:val="585"/>
        </w:trPr>
        <w:tc>
          <w:tcPr>
            <w:tcW w:w="1022" w:type="dxa"/>
            <w:tcBorders>
              <w:right w:val="single" w:sz="4" w:space="0" w:color="auto"/>
            </w:tcBorders>
            <w:shd w:val="clear" w:color="auto" w:fill="FFE599" w:themeFill="accent4" w:themeFillTint="66"/>
            <w:vAlign w:val="center"/>
          </w:tcPr>
          <w:p w14:paraId="2AF9213A" w14:textId="31945556" w:rsidR="00C079E7" w:rsidRDefault="00C079E7" w:rsidP="00C079E7">
            <w:pPr>
              <w:jc w:val="center"/>
              <w:rPr>
                <w:rFonts w:ascii="Calibri" w:hAnsi="Calibri" w:cs="Calibri"/>
                <w:color w:val="0F243E"/>
                <w:szCs w:val="16"/>
              </w:rPr>
            </w:pPr>
            <w:r>
              <w:rPr>
                <w:rFonts w:ascii="Calibri" w:hAnsi="Calibri" w:cs="Calibri"/>
                <w:color w:val="0F243E"/>
                <w:szCs w:val="16"/>
              </w:rPr>
              <w:t>CAD.9</w:t>
            </w:r>
          </w:p>
        </w:tc>
        <w:tc>
          <w:tcPr>
            <w:tcW w:w="4250" w:type="dxa"/>
            <w:gridSpan w:val="3"/>
            <w:tcBorders>
              <w:left w:val="single" w:sz="4" w:space="0" w:color="auto"/>
              <w:right w:val="double" w:sz="4" w:space="0" w:color="auto"/>
            </w:tcBorders>
            <w:vAlign w:val="center"/>
          </w:tcPr>
          <w:p w14:paraId="327C6D89" w14:textId="229A8A1C" w:rsidR="00C079E7" w:rsidRPr="00E9791A" w:rsidRDefault="00C079E7" w:rsidP="00C079E7">
            <w:pPr>
              <w:rPr>
                <w:rFonts w:ascii="Calibri" w:hAnsi="Calibri" w:cs="Calibri"/>
                <w:color w:val="0F243E"/>
                <w:szCs w:val="20"/>
              </w:rPr>
            </w:pPr>
            <w:r w:rsidRPr="00795F7C">
              <w:rPr>
                <w:rFonts w:asciiTheme="minorHAnsi" w:hAnsiTheme="minorHAnsi" w:cstheme="minorHAnsi"/>
                <w:color w:val="0F243E"/>
              </w:rPr>
              <w:t>How confident are you promoting effective behaviour for learning from students?</w:t>
            </w:r>
          </w:p>
        </w:tc>
        <w:tc>
          <w:tcPr>
            <w:tcW w:w="1271" w:type="dxa"/>
            <w:tcBorders>
              <w:left w:val="double" w:sz="4" w:space="0" w:color="auto"/>
            </w:tcBorders>
            <w:vAlign w:val="center"/>
          </w:tcPr>
          <w:p w14:paraId="6A82F4D6" w14:textId="77777777" w:rsidR="00C079E7" w:rsidRPr="00E9791A" w:rsidRDefault="00C079E7" w:rsidP="00C079E7">
            <w:pPr>
              <w:jc w:val="center"/>
              <w:rPr>
                <w:rFonts w:ascii="Calibri" w:hAnsi="Calibri" w:cs="Calibri"/>
                <w:color w:val="0F243E"/>
              </w:rPr>
            </w:pPr>
          </w:p>
        </w:tc>
        <w:tc>
          <w:tcPr>
            <w:tcW w:w="1271" w:type="dxa"/>
            <w:gridSpan w:val="3"/>
            <w:vAlign w:val="center"/>
          </w:tcPr>
          <w:p w14:paraId="3CF7AE4D" w14:textId="77777777" w:rsidR="00C079E7" w:rsidRPr="00E9791A" w:rsidRDefault="00C079E7" w:rsidP="00C079E7">
            <w:pPr>
              <w:jc w:val="center"/>
              <w:rPr>
                <w:rFonts w:ascii="Calibri" w:hAnsi="Calibri" w:cs="Calibri"/>
                <w:color w:val="0F243E"/>
              </w:rPr>
            </w:pPr>
          </w:p>
        </w:tc>
        <w:tc>
          <w:tcPr>
            <w:tcW w:w="1405" w:type="dxa"/>
            <w:gridSpan w:val="4"/>
            <w:vAlign w:val="center"/>
          </w:tcPr>
          <w:p w14:paraId="04E6A3C8" w14:textId="77777777" w:rsidR="00C079E7" w:rsidRPr="00E9791A" w:rsidRDefault="00C079E7" w:rsidP="00C079E7">
            <w:pPr>
              <w:jc w:val="center"/>
              <w:rPr>
                <w:rFonts w:ascii="Calibri" w:hAnsi="Calibri" w:cs="Calibri"/>
                <w:color w:val="0F243E"/>
              </w:rPr>
            </w:pPr>
          </w:p>
        </w:tc>
        <w:tc>
          <w:tcPr>
            <w:tcW w:w="1271" w:type="dxa"/>
            <w:gridSpan w:val="2"/>
            <w:vAlign w:val="center"/>
          </w:tcPr>
          <w:p w14:paraId="1F25E109" w14:textId="77777777" w:rsidR="00C079E7" w:rsidRPr="00E9791A" w:rsidRDefault="00C079E7" w:rsidP="00C079E7">
            <w:pPr>
              <w:jc w:val="center"/>
              <w:rPr>
                <w:rFonts w:ascii="Calibri" w:hAnsi="Calibri" w:cs="Calibri"/>
                <w:color w:val="0F243E"/>
              </w:rPr>
            </w:pPr>
          </w:p>
        </w:tc>
      </w:tr>
      <w:tr w:rsidR="00C079E7" w:rsidRPr="00E9791A" w14:paraId="543F6ED0" w14:textId="77777777" w:rsidTr="00C079E7">
        <w:trPr>
          <w:trHeight w:val="585"/>
        </w:trPr>
        <w:tc>
          <w:tcPr>
            <w:tcW w:w="1022" w:type="dxa"/>
            <w:tcBorders>
              <w:right w:val="single" w:sz="4" w:space="0" w:color="auto"/>
            </w:tcBorders>
            <w:shd w:val="clear" w:color="auto" w:fill="FFE599" w:themeFill="accent4" w:themeFillTint="66"/>
            <w:vAlign w:val="center"/>
          </w:tcPr>
          <w:p w14:paraId="6A787AAB" w14:textId="1DB121C3" w:rsidR="00C079E7" w:rsidRDefault="00C079E7" w:rsidP="00C079E7">
            <w:pPr>
              <w:jc w:val="center"/>
              <w:rPr>
                <w:rFonts w:ascii="Calibri" w:hAnsi="Calibri" w:cs="Calibri"/>
                <w:color w:val="0F243E"/>
                <w:szCs w:val="16"/>
              </w:rPr>
            </w:pPr>
            <w:r>
              <w:rPr>
                <w:rFonts w:ascii="Calibri" w:hAnsi="Calibri" w:cs="Calibri"/>
                <w:color w:val="0F243E"/>
                <w:szCs w:val="16"/>
              </w:rPr>
              <w:t>CAD.10</w:t>
            </w:r>
          </w:p>
        </w:tc>
        <w:tc>
          <w:tcPr>
            <w:tcW w:w="4250" w:type="dxa"/>
            <w:gridSpan w:val="3"/>
            <w:tcBorders>
              <w:left w:val="single" w:sz="4" w:space="0" w:color="auto"/>
              <w:right w:val="double" w:sz="4" w:space="0" w:color="auto"/>
            </w:tcBorders>
            <w:vAlign w:val="center"/>
          </w:tcPr>
          <w:p w14:paraId="2B06E656" w14:textId="2F68FFE8" w:rsidR="00C079E7" w:rsidRPr="00E9791A" w:rsidRDefault="00C079E7" w:rsidP="00C079E7">
            <w:pPr>
              <w:rPr>
                <w:rFonts w:ascii="Calibri" w:hAnsi="Calibri" w:cs="Calibri"/>
                <w:color w:val="0F243E"/>
                <w:szCs w:val="20"/>
              </w:rPr>
            </w:pPr>
            <w:r w:rsidRPr="00795F7C">
              <w:rPr>
                <w:rFonts w:asciiTheme="minorHAnsi" w:hAnsiTheme="minorHAnsi" w:cstheme="minorHAnsi"/>
                <w:color w:val="0F243E"/>
              </w:rPr>
              <w:t>How confident are you engaging parents in your students’ learning?</w:t>
            </w:r>
          </w:p>
        </w:tc>
        <w:tc>
          <w:tcPr>
            <w:tcW w:w="1271" w:type="dxa"/>
            <w:tcBorders>
              <w:left w:val="double" w:sz="4" w:space="0" w:color="auto"/>
            </w:tcBorders>
            <w:vAlign w:val="center"/>
          </w:tcPr>
          <w:p w14:paraId="42BF4084" w14:textId="77777777" w:rsidR="00C079E7" w:rsidRPr="00E9791A" w:rsidRDefault="00C079E7" w:rsidP="00C079E7">
            <w:pPr>
              <w:jc w:val="center"/>
              <w:rPr>
                <w:rFonts w:ascii="Calibri" w:hAnsi="Calibri" w:cs="Calibri"/>
                <w:color w:val="0F243E"/>
              </w:rPr>
            </w:pPr>
          </w:p>
        </w:tc>
        <w:tc>
          <w:tcPr>
            <w:tcW w:w="1271" w:type="dxa"/>
            <w:gridSpan w:val="3"/>
            <w:vAlign w:val="center"/>
          </w:tcPr>
          <w:p w14:paraId="3E1AE889" w14:textId="77777777" w:rsidR="00C079E7" w:rsidRPr="00E9791A" w:rsidRDefault="00C079E7" w:rsidP="00C079E7">
            <w:pPr>
              <w:jc w:val="center"/>
              <w:rPr>
                <w:rFonts w:ascii="Calibri" w:hAnsi="Calibri" w:cs="Calibri"/>
                <w:color w:val="0F243E"/>
              </w:rPr>
            </w:pPr>
          </w:p>
        </w:tc>
        <w:tc>
          <w:tcPr>
            <w:tcW w:w="1405" w:type="dxa"/>
            <w:gridSpan w:val="4"/>
            <w:vAlign w:val="center"/>
          </w:tcPr>
          <w:p w14:paraId="2957AEC8" w14:textId="77777777" w:rsidR="00C079E7" w:rsidRPr="00E9791A" w:rsidRDefault="00C079E7" w:rsidP="00C079E7">
            <w:pPr>
              <w:jc w:val="center"/>
              <w:rPr>
                <w:rFonts w:ascii="Calibri" w:hAnsi="Calibri" w:cs="Calibri"/>
                <w:color w:val="0F243E"/>
              </w:rPr>
            </w:pPr>
          </w:p>
        </w:tc>
        <w:tc>
          <w:tcPr>
            <w:tcW w:w="1271" w:type="dxa"/>
            <w:gridSpan w:val="2"/>
            <w:vAlign w:val="center"/>
          </w:tcPr>
          <w:p w14:paraId="23D8EE6C" w14:textId="77777777" w:rsidR="00C079E7" w:rsidRPr="00E9791A" w:rsidRDefault="00C079E7" w:rsidP="00C079E7">
            <w:pPr>
              <w:jc w:val="center"/>
              <w:rPr>
                <w:rFonts w:ascii="Calibri" w:hAnsi="Calibri" w:cs="Calibri"/>
                <w:color w:val="0F243E"/>
              </w:rPr>
            </w:pPr>
          </w:p>
        </w:tc>
      </w:tr>
      <w:tr w:rsidR="00710CD1" w:rsidRPr="00E9791A" w14:paraId="34AF5FED" w14:textId="77777777" w:rsidTr="002A0CD2">
        <w:trPr>
          <w:trHeight w:val="585"/>
        </w:trPr>
        <w:tc>
          <w:tcPr>
            <w:tcW w:w="10490" w:type="dxa"/>
            <w:gridSpan w:val="14"/>
            <w:shd w:val="clear" w:color="auto" w:fill="FFE599" w:themeFill="accent4" w:themeFillTint="66"/>
            <w:vAlign w:val="center"/>
          </w:tcPr>
          <w:p w14:paraId="3C62C86A" w14:textId="77777777" w:rsidR="00710CD1" w:rsidRPr="001C6989" w:rsidRDefault="00710CD1" w:rsidP="00710CD1">
            <w:pPr>
              <w:rPr>
                <w:rFonts w:ascii="Calibri" w:hAnsi="Calibri" w:cs="Calibri"/>
                <w:b/>
                <w:color w:val="0F243E"/>
              </w:rPr>
            </w:pPr>
            <w:r>
              <w:rPr>
                <w:rFonts w:ascii="Calibri" w:hAnsi="Calibri" w:cs="Calibri"/>
                <w:b/>
                <w:color w:val="0F243E"/>
              </w:rPr>
              <w:t>Professional Skills (Literacy &amp; Numeracy)</w:t>
            </w:r>
          </w:p>
        </w:tc>
      </w:tr>
      <w:tr w:rsidR="00710CD1" w:rsidRPr="00E9791A" w14:paraId="70A07D8A" w14:textId="77777777" w:rsidTr="00C079E7">
        <w:trPr>
          <w:trHeight w:val="585"/>
        </w:trPr>
        <w:tc>
          <w:tcPr>
            <w:tcW w:w="1022" w:type="dxa"/>
            <w:tcBorders>
              <w:right w:val="single" w:sz="4" w:space="0" w:color="auto"/>
            </w:tcBorders>
            <w:shd w:val="clear" w:color="auto" w:fill="FFE599" w:themeFill="accent4" w:themeFillTint="66"/>
            <w:vAlign w:val="center"/>
          </w:tcPr>
          <w:p w14:paraId="46FFE3A2" w14:textId="77777777" w:rsidR="00710CD1" w:rsidRPr="00E9791A" w:rsidRDefault="00710CD1" w:rsidP="00710CD1">
            <w:pPr>
              <w:jc w:val="center"/>
              <w:rPr>
                <w:rFonts w:ascii="Calibri" w:hAnsi="Calibri" w:cs="Calibri"/>
                <w:color w:val="0F243E"/>
                <w:szCs w:val="16"/>
              </w:rPr>
            </w:pPr>
            <w:r>
              <w:rPr>
                <w:rFonts w:ascii="Calibri" w:hAnsi="Calibri" w:cs="Calibri"/>
                <w:color w:val="0F243E"/>
                <w:szCs w:val="16"/>
              </w:rPr>
              <w:t>PS.1</w:t>
            </w:r>
          </w:p>
        </w:tc>
        <w:tc>
          <w:tcPr>
            <w:tcW w:w="4250" w:type="dxa"/>
            <w:gridSpan w:val="3"/>
            <w:tcBorders>
              <w:left w:val="single" w:sz="4" w:space="0" w:color="auto"/>
              <w:right w:val="double" w:sz="4" w:space="0" w:color="auto"/>
            </w:tcBorders>
            <w:vAlign w:val="center"/>
          </w:tcPr>
          <w:p w14:paraId="61CCA434" w14:textId="77777777" w:rsidR="00710CD1" w:rsidRDefault="00710CD1" w:rsidP="00710CD1">
            <w:pPr>
              <w:rPr>
                <w:rFonts w:ascii="Calibri" w:hAnsi="Calibri" w:cs="Calibri"/>
                <w:color w:val="0F243E"/>
                <w:szCs w:val="20"/>
              </w:rPr>
            </w:pPr>
            <w:r>
              <w:rPr>
                <w:rFonts w:ascii="Calibri" w:hAnsi="Calibri" w:cs="Calibri"/>
                <w:color w:val="0F243E"/>
                <w:szCs w:val="16"/>
              </w:rPr>
              <w:t xml:space="preserve">Own literacy skills </w:t>
            </w:r>
            <w:r w:rsidRPr="006C0379">
              <w:rPr>
                <w:rFonts w:ascii="Calibri" w:hAnsi="Calibri" w:cs="Calibri"/>
                <w:i/>
                <w:iCs/>
                <w:color w:val="0F243E"/>
                <w:szCs w:val="16"/>
              </w:rPr>
              <w:t>(see detail of requirements on CTTP Teams VLE &gt;&gt; Library &gt;&gt; Professional Skills)</w:t>
            </w:r>
          </w:p>
        </w:tc>
        <w:tc>
          <w:tcPr>
            <w:tcW w:w="1369" w:type="dxa"/>
            <w:gridSpan w:val="3"/>
            <w:tcBorders>
              <w:left w:val="double" w:sz="4" w:space="0" w:color="auto"/>
            </w:tcBorders>
            <w:vAlign w:val="center"/>
          </w:tcPr>
          <w:p w14:paraId="02C43D61" w14:textId="77777777" w:rsidR="00710CD1" w:rsidRPr="00E9791A" w:rsidRDefault="00710CD1" w:rsidP="00710CD1">
            <w:pPr>
              <w:jc w:val="center"/>
              <w:rPr>
                <w:rFonts w:ascii="Calibri" w:hAnsi="Calibri" w:cs="Calibri"/>
                <w:color w:val="0F243E"/>
              </w:rPr>
            </w:pPr>
          </w:p>
        </w:tc>
        <w:tc>
          <w:tcPr>
            <w:tcW w:w="1247" w:type="dxa"/>
            <w:gridSpan w:val="3"/>
            <w:vAlign w:val="center"/>
          </w:tcPr>
          <w:p w14:paraId="3D736796" w14:textId="77777777" w:rsidR="00710CD1" w:rsidRPr="00E9791A" w:rsidRDefault="00710CD1" w:rsidP="00710CD1">
            <w:pPr>
              <w:jc w:val="center"/>
              <w:rPr>
                <w:rFonts w:ascii="Calibri" w:hAnsi="Calibri" w:cs="Calibri"/>
                <w:color w:val="0F243E"/>
              </w:rPr>
            </w:pPr>
          </w:p>
        </w:tc>
        <w:tc>
          <w:tcPr>
            <w:tcW w:w="1349" w:type="dxa"/>
            <w:gridSpan w:val="3"/>
            <w:vAlign w:val="center"/>
          </w:tcPr>
          <w:p w14:paraId="0F59CBED" w14:textId="77777777" w:rsidR="00710CD1" w:rsidRPr="00E9791A" w:rsidRDefault="00710CD1" w:rsidP="00710CD1">
            <w:pPr>
              <w:jc w:val="center"/>
              <w:rPr>
                <w:rFonts w:ascii="Calibri" w:hAnsi="Calibri" w:cs="Calibri"/>
                <w:color w:val="0F243E"/>
              </w:rPr>
            </w:pPr>
          </w:p>
        </w:tc>
        <w:tc>
          <w:tcPr>
            <w:tcW w:w="1253" w:type="dxa"/>
            <w:vAlign w:val="center"/>
          </w:tcPr>
          <w:p w14:paraId="02F0F2D5" w14:textId="77777777" w:rsidR="00710CD1" w:rsidRPr="00E9791A" w:rsidRDefault="00710CD1" w:rsidP="00710CD1">
            <w:pPr>
              <w:jc w:val="center"/>
              <w:rPr>
                <w:rFonts w:ascii="Calibri" w:hAnsi="Calibri" w:cs="Calibri"/>
                <w:color w:val="0F243E"/>
              </w:rPr>
            </w:pPr>
          </w:p>
        </w:tc>
      </w:tr>
      <w:tr w:rsidR="00710CD1" w:rsidRPr="00E9791A" w14:paraId="2E3A3943" w14:textId="77777777" w:rsidTr="00C079E7">
        <w:trPr>
          <w:trHeight w:val="585"/>
        </w:trPr>
        <w:tc>
          <w:tcPr>
            <w:tcW w:w="1022" w:type="dxa"/>
            <w:tcBorders>
              <w:right w:val="single" w:sz="4" w:space="0" w:color="auto"/>
            </w:tcBorders>
            <w:shd w:val="clear" w:color="auto" w:fill="FFE599" w:themeFill="accent4" w:themeFillTint="66"/>
            <w:vAlign w:val="center"/>
          </w:tcPr>
          <w:p w14:paraId="57FCFEC3" w14:textId="77777777" w:rsidR="00710CD1" w:rsidRDefault="00710CD1" w:rsidP="00710CD1">
            <w:pPr>
              <w:jc w:val="center"/>
              <w:rPr>
                <w:rFonts w:ascii="Calibri" w:hAnsi="Calibri" w:cs="Calibri"/>
                <w:color w:val="0F243E"/>
                <w:szCs w:val="16"/>
              </w:rPr>
            </w:pPr>
            <w:r>
              <w:rPr>
                <w:rFonts w:ascii="Calibri" w:hAnsi="Calibri" w:cs="Calibri"/>
                <w:color w:val="0F243E"/>
                <w:szCs w:val="16"/>
              </w:rPr>
              <w:t>PS.2</w:t>
            </w:r>
          </w:p>
        </w:tc>
        <w:tc>
          <w:tcPr>
            <w:tcW w:w="4250" w:type="dxa"/>
            <w:gridSpan w:val="3"/>
            <w:tcBorders>
              <w:left w:val="single" w:sz="4" w:space="0" w:color="auto"/>
              <w:right w:val="double" w:sz="4" w:space="0" w:color="auto"/>
            </w:tcBorders>
            <w:vAlign w:val="center"/>
          </w:tcPr>
          <w:p w14:paraId="1FC65157" w14:textId="5E913F29" w:rsidR="00710CD1" w:rsidRDefault="00710CD1" w:rsidP="00710CD1">
            <w:pPr>
              <w:rPr>
                <w:rFonts w:ascii="Calibri" w:hAnsi="Calibri" w:cs="Calibri"/>
                <w:color w:val="0F243E"/>
                <w:szCs w:val="16"/>
              </w:rPr>
            </w:pPr>
            <w:r>
              <w:rPr>
                <w:rFonts w:ascii="Calibri" w:hAnsi="Calibri" w:cs="Calibri"/>
                <w:color w:val="0F243E"/>
                <w:szCs w:val="16"/>
              </w:rPr>
              <w:t xml:space="preserve">Ability to support the development of students’ literacy within </w:t>
            </w:r>
            <w:r w:rsidRPr="00B0458C">
              <w:rPr>
                <w:rFonts w:ascii="Calibri" w:hAnsi="Calibri" w:cs="Calibri"/>
                <w:color w:val="0F243E"/>
                <w:szCs w:val="16"/>
              </w:rPr>
              <w:t>Maths</w:t>
            </w:r>
            <w:r>
              <w:rPr>
                <w:rFonts w:ascii="Calibri" w:hAnsi="Calibri" w:cs="Calibri"/>
                <w:color w:val="0F243E"/>
                <w:szCs w:val="16"/>
              </w:rPr>
              <w:t>.</w:t>
            </w:r>
          </w:p>
        </w:tc>
        <w:tc>
          <w:tcPr>
            <w:tcW w:w="1369" w:type="dxa"/>
            <w:gridSpan w:val="3"/>
            <w:tcBorders>
              <w:left w:val="double" w:sz="4" w:space="0" w:color="auto"/>
            </w:tcBorders>
            <w:vAlign w:val="center"/>
          </w:tcPr>
          <w:p w14:paraId="162B298F" w14:textId="77777777" w:rsidR="00710CD1" w:rsidRPr="00E9791A" w:rsidRDefault="00710CD1" w:rsidP="00710CD1">
            <w:pPr>
              <w:jc w:val="center"/>
              <w:rPr>
                <w:rFonts w:ascii="Calibri" w:hAnsi="Calibri" w:cs="Calibri"/>
                <w:color w:val="0F243E"/>
              </w:rPr>
            </w:pPr>
          </w:p>
        </w:tc>
        <w:tc>
          <w:tcPr>
            <w:tcW w:w="1247" w:type="dxa"/>
            <w:gridSpan w:val="3"/>
            <w:vAlign w:val="center"/>
          </w:tcPr>
          <w:p w14:paraId="10E61A36" w14:textId="77777777" w:rsidR="00710CD1" w:rsidRPr="00E9791A" w:rsidRDefault="00710CD1" w:rsidP="00710CD1">
            <w:pPr>
              <w:jc w:val="center"/>
              <w:rPr>
                <w:rFonts w:ascii="Calibri" w:hAnsi="Calibri" w:cs="Calibri"/>
                <w:color w:val="0F243E"/>
              </w:rPr>
            </w:pPr>
          </w:p>
        </w:tc>
        <w:tc>
          <w:tcPr>
            <w:tcW w:w="1349" w:type="dxa"/>
            <w:gridSpan w:val="3"/>
            <w:vAlign w:val="center"/>
          </w:tcPr>
          <w:p w14:paraId="66883320" w14:textId="77777777" w:rsidR="00710CD1" w:rsidRPr="00E9791A" w:rsidRDefault="00710CD1" w:rsidP="00710CD1">
            <w:pPr>
              <w:jc w:val="center"/>
              <w:rPr>
                <w:rFonts w:ascii="Calibri" w:hAnsi="Calibri" w:cs="Calibri"/>
                <w:color w:val="0F243E"/>
              </w:rPr>
            </w:pPr>
          </w:p>
        </w:tc>
        <w:tc>
          <w:tcPr>
            <w:tcW w:w="1253" w:type="dxa"/>
            <w:vAlign w:val="center"/>
          </w:tcPr>
          <w:p w14:paraId="121E4498" w14:textId="77777777" w:rsidR="00710CD1" w:rsidRPr="00E9791A" w:rsidRDefault="00710CD1" w:rsidP="00710CD1">
            <w:pPr>
              <w:jc w:val="center"/>
              <w:rPr>
                <w:rFonts w:ascii="Calibri" w:hAnsi="Calibri" w:cs="Calibri"/>
                <w:color w:val="0F243E"/>
              </w:rPr>
            </w:pPr>
          </w:p>
        </w:tc>
      </w:tr>
      <w:tr w:rsidR="00710CD1" w:rsidRPr="00E9791A" w14:paraId="4BC12E2A" w14:textId="77777777" w:rsidTr="00C079E7">
        <w:trPr>
          <w:trHeight w:val="585"/>
        </w:trPr>
        <w:tc>
          <w:tcPr>
            <w:tcW w:w="1022" w:type="dxa"/>
            <w:tcBorders>
              <w:right w:val="single" w:sz="4" w:space="0" w:color="auto"/>
            </w:tcBorders>
            <w:shd w:val="clear" w:color="auto" w:fill="FFE599" w:themeFill="accent4" w:themeFillTint="66"/>
            <w:vAlign w:val="center"/>
          </w:tcPr>
          <w:p w14:paraId="0AB3821B" w14:textId="77777777" w:rsidR="00710CD1" w:rsidRDefault="00710CD1" w:rsidP="00710CD1">
            <w:pPr>
              <w:jc w:val="center"/>
              <w:rPr>
                <w:rFonts w:ascii="Calibri" w:hAnsi="Calibri" w:cs="Calibri"/>
                <w:color w:val="0F243E"/>
                <w:szCs w:val="16"/>
              </w:rPr>
            </w:pPr>
            <w:r>
              <w:rPr>
                <w:rFonts w:ascii="Calibri" w:hAnsi="Calibri" w:cs="Calibri"/>
                <w:color w:val="0F243E"/>
                <w:szCs w:val="16"/>
              </w:rPr>
              <w:t>PS.3</w:t>
            </w:r>
          </w:p>
        </w:tc>
        <w:tc>
          <w:tcPr>
            <w:tcW w:w="4250" w:type="dxa"/>
            <w:gridSpan w:val="3"/>
            <w:tcBorders>
              <w:left w:val="single" w:sz="4" w:space="0" w:color="auto"/>
              <w:right w:val="double" w:sz="4" w:space="0" w:color="auto"/>
            </w:tcBorders>
            <w:vAlign w:val="center"/>
          </w:tcPr>
          <w:p w14:paraId="2392F338" w14:textId="77777777" w:rsidR="00710CD1" w:rsidRDefault="00710CD1" w:rsidP="00710CD1">
            <w:pPr>
              <w:rPr>
                <w:rFonts w:ascii="Calibri" w:hAnsi="Calibri" w:cs="Calibri"/>
                <w:color w:val="0F243E"/>
                <w:szCs w:val="16"/>
              </w:rPr>
            </w:pPr>
            <w:r>
              <w:rPr>
                <w:rFonts w:ascii="Calibri" w:hAnsi="Calibri" w:cs="Calibri"/>
                <w:color w:val="0F243E"/>
                <w:szCs w:val="16"/>
              </w:rPr>
              <w:t xml:space="preserve">Own numeracy skills </w:t>
            </w:r>
            <w:r w:rsidRPr="006C0379">
              <w:rPr>
                <w:rFonts w:ascii="Calibri" w:hAnsi="Calibri" w:cs="Calibri"/>
                <w:i/>
                <w:iCs/>
                <w:color w:val="0F243E"/>
                <w:szCs w:val="16"/>
              </w:rPr>
              <w:t>(see detail of requirements on CTTP Teams VLE &gt;&gt; Library &gt;&gt; Professional Skills)</w:t>
            </w:r>
          </w:p>
        </w:tc>
        <w:tc>
          <w:tcPr>
            <w:tcW w:w="1369" w:type="dxa"/>
            <w:gridSpan w:val="3"/>
            <w:tcBorders>
              <w:left w:val="double" w:sz="4" w:space="0" w:color="auto"/>
            </w:tcBorders>
            <w:vAlign w:val="center"/>
          </w:tcPr>
          <w:p w14:paraId="578961AA" w14:textId="77777777" w:rsidR="00710CD1" w:rsidRPr="00E9791A" w:rsidRDefault="00710CD1" w:rsidP="00710CD1">
            <w:pPr>
              <w:jc w:val="center"/>
              <w:rPr>
                <w:rFonts w:ascii="Calibri" w:hAnsi="Calibri" w:cs="Calibri"/>
                <w:color w:val="0F243E"/>
              </w:rPr>
            </w:pPr>
          </w:p>
        </w:tc>
        <w:tc>
          <w:tcPr>
            <w:tcW w:w="1247" w:type="dxa"/>
            <w:gridSpan w:val="3"/>
            <w:vAlign w:val="center"/>
          </w:tcPr>
          <w:p w14:paraId="4C74AB0C" w14:textId="77777777" w:rsidR="00710CD1" w:rsidRPr="00E9791A" w:rsidRDefault="00710CD1" w:rsidP="00710CD1">
            <w:pPr>
              <w:jc w:val="center"/>
              <w:rPr>
                <w:rFonts w:ascii="Calibri" w:hAnsi="Calibri" w:cs="Calibri"/>
                <w:color w:val="0F243E"/>
              </w:rPr>
            </w:pPr>
          </w:p>
        </w:tc>
        <w:tc>
          <w:tcPr>
            <w:tcW w:w="1349" w:type="dxa"/>
            <w:gridSpan w:val="3"/>
            <w:vAlign w:val="center"/>
          </w:tcPr>
          <w:p w14:paraId="32D2C19A" w14:textId="77777777" w:rsidR="00710CD1" w:rsidRPr="00E9791A" w:rsidRDefault="00710CD1" w:rsidP="00710CD1">
            <w:pPr>
              <w:jc w:val="center"/>
              <w:rPr>
                <w:rFonts w:ascii="Calibri" w:hAnsi="Calibri" w:cs="Calibri"/>
                <w:color w:val="0F243E"/>
              </w:rPr>
            </w:pPr>
          </w:p>
        </w:tc>
        <w:tc>
          <w:tcPr>
            <w:tcW w:w="1253" w:type="dxa"/>
            <w:vAlign w:val="center"/>
          </w:tcPr>
          <w:p w14:paraId="5A5A0D68" w14:textId="77777777" w:rsidR="00710CD1" w:rsidRPr="00E9791A" w:rsidRDefault="00710CD1" w:rsidP="00710CD1">
            <w:pPr>
              <w:jc w:val="center"/>
              <w:rPr>
                <w:rFonts w:ascii="Calibri" w:hAnsi="Calibri" w:cs="Calibri"/>
                <w:color w:val="0F243E"/>
              </w:rPr>
            </w:pPr>
          </w:p>
        </w:tc>
      </w:tr>
      <w:tr w:rsidR="00710CD1" w:rsidRPr="00E9791A" w14:paraId="25598FC3" w14:textId="77777777" w:rsidTr="00C079E7">
        <w:trPr>
          <w:trHeight w:val="585"/>
        </w:trPr>
        <w:tc>
          <w:tcPr>
            <w:tcW w:w="1022" w:type="dxa"/>
            <w:tcBorders>
              <w:right w:val="single" w:sz="4" w:space="0" w:color="auto"/>
            </w:tcBorders>
            <w:shd w:val="clear" w:color="auto" w:fill="FFE599" w:themeFill="accent4" w:themeFillTint="66"/>
            <w:vAlign w:val="center"/>
          </w:tcPr>
          <w:p w14:paraId="4D14E3DD" w14:textId="77777777" w:rsidR="00710CD1" w:rsidRDefault="00710CD1" w:rsidP="00710CD1">
            <w:pPr>
              <w:jc w:val="center"/>
              <w:rPr>
                <w:rFonts w:ascii="Calibri" w:hAnsi="Calibri" w:cs="Calibri"/>
                <w:color w:val="0F243E"/>
                <w:szCs w:val="16"/>
              </w:rPr>
            </w:pPr>
            <w:r>
              <w:rPr>
                <w:rFonts w:ascii="Calibri" w:hAnsi="Calibri" w:cs="Calibri"/>
                <w:color w:val="0F243E"/>
                <w:szCs w:val="16"/>
              </w:rPr>
              <w:t>PS.4</w:t>
            </w:r>
          </w:p>
        </w:tc>
        <w:tc>
          <w:tcPr>
            <w:tcW w:w="4250" w:type="dxa"/>
            <w:gridSpan w:val="3"/>
            <w:tcBorders>
              <w:left w:val="single" w:sz="4" w:space="0" w:color="auto"/>
              <w:right w:val="double" w:sz="4" w:space="0" w:color="auto"/>
            </w:tcBorders>
            <w:vAlign w:val="center"/>
          </w:tcPr>
          <w:p w14:paraId="357670A0" w14:textId="330EB886" w:rsidR="00710CD1" w:rsidRDefault="00710CD1" w:rsidP="00710CD1">
            <w:pPr>
              <w:rPr>
                <w:rFonts w:ascii="Calibri" w:hAnsi="Calibri" w:cs="Calibri"/>
                <w:color w:val="0F243E"/>
                <w:szCs w:val="16"/>
              </w:rPr>
            </w:pPr>
            <w:r>
              <w:rPr>
                <w:rFonts w:ascii="Calibri" w:hAnsi="Calibri" w:cs="Calibri"/>
                <w:color w:val="0F243E"/>
                <w:szCs w:val="16"/>
              </w:rPr>
              <w:t>Ability to support the development of students’ numeracy within Maths.</w:t>
            </w:r>
          </w:p>
        </w:tc>
        <w:tc>
          <w:tcPr>
            <w:tcW w:w="1369" w:type="dxa"/>
            <w:gridSpan w:val="3"/>
            <w:tcBorders>
              <w:left w:val="double" w:sz="4" w:space="0" w:color="auto"/>
            </w:tcBorders>
            <w:vAlign w:val="center"/>
          </w:tcPr>
          <w:p w14:paraId="1BCB6DB6" w14:textId="77777777" w:rsidR="00710CD1" w:rsidRPr="00E9791A" w:rsidRDefault="00710CD1" w:rsidP="00710CD1">
            <w:pPr>
              <w:jc w:val="center"/>
              <w:rPr>
                <w:rFonts w:ascii="Calibri" w:hAnsi="Calibri" w:cs="Calibri"/>
                <w:color w:val="0F243E"/>
              </w:rPr>
            </w:pPr>
          </w:p>
        </w:tc>
        <w:tc>
          <w:tcPr>
            <w:tcW w:w="1247" w:type="dxa"/>
            <w:gridSpan w:val="3"/>
            <w:vAlign w:val="center"/>
          </w:tcPr>
          <w:p w14:paraId="663CB2CF" w14:textId="77777777" w:rsidR="00710CD1" w:rsidRPr="00E9791A" w:rsidRDefault="00710CD1" w:rsidP="00710CD1">
            <w:pPr>
              <w:jc w:val="center"/>
              <w:rPr>
                <w:rFonts w:ascii="Calibri" w:hAnsi="Calibri" w:cs="Calibri"/>
                <w:color w:val="0F243E"/>
              </w:rPr>
            </w:pPr>
          </w:p>
        </w:tc>
        <w:tc>
          <w:tcPr>
            <w:tcW w:w="1349" w:type="dxa"/>
            <w:gridSpan w:val="3"/>
            <w:vAlign w:val="center"/>
          </w:tcPr>
          <w:p w14:paraId="41A4AB48" w14:textId="77777777" w:rsidR="00710CD1" w:rsidRPr="00E9791A" w:rsidRDefault="00710CD1" w:rsidP="00710CD1">
            <w:pPr>
              <w:jc w:val="center"/>
              <w:rPr>
                <w:rFonts w:ascii="Calibri" w:hAnsi="Calibri" w:cs="Calibri"/>
                <w:color w:val="0F243E"/>
              </w:rPr>
            </w:pPr>
          </w:p>
        </w:tc>
        <w:tc>
          <w:tcPr>
            <w:tcW w:w="1253" w:type="dxa"/>
            <w:vAlign w:val="center"/>
          </w:tcPr>
          <w:p w14:paraId="654BBB33" w14:textId="77777777" w:rsidR="00710CD1" w:rsidRPr="00E9791A" w:rsidRDefault="00710CD1" w:rsidP="00710CD1">
            <w:pPr>
              <w:jc w:val="center"/>
              <w:rPr>
                <w:rFonts w:ascii="Calibri" w:hAnsi="Calibri" w:cs="Calibri"/>
                <w:color w:val="0F243E"/>
              </w:rPr>
            </w:pPr>
          </w:p>
        </w:tc>
      </w:tr>
      <w:tr w:rsidR="00710CD1" w:rsidRPr="00E9791A" w14:paraId="42C127C2" w14:textId="77777777" w:rsidTr="002A0CD2">
        <w:trPr>
          <w:trHeight w:val="585"/>
        </w:trPr>
        <w:tc>
          <w:tcPr>
            <w:tcW w:w="10490" w:type="dxa"/>
            <w:gridSpan w:val="14"/>
            <w:shd w:val="clear" w:color="auto" w:fill="FFE599" w:themeFill="accent4" w:themeFillTint="66"/>
            <w:vAlign w:val="center"/>
          </w:tcPr>
          <w:p w14:paraId="40BD8C6E" w14:textId="77777777" w:rsidR="00710CD1" w:rsidRPr="00E9791A" w:rsidRDefault="00710CD1" w:rsidP="00710CD1">
            <w:pPr>
              <w:rPr>
                <w:rFonts w:ascii="Calibri" w:hAnsi="Calibri" w:cs="Calibri"/>
                <w:color w:val="0F243E"/>
              </w:rPr>
            </w:pPr>
            <w:r w:rsidRPr="001C6989">
              <w:rPr>
                <w:rFonts w:ascii="Calibri" w:hAnsi="Calibri" w:cs="Calibri"/>
                <w:b/>
                <w:color w:val="0F243E"/>
              </w:rPr>
              <w:t>Effective Use of ICT</w:t>
            </w:r>
          </w:p>
        </w:tc>
      </w:tr>
      <w:tr w:rsidR="00710CD1" w:rsidRPr="00E9791A" w14:paraId="652ACEBD" w14:textId="77777777" w:rsidTr="00C079E7">
        <w:trPr>
          <w:trHeight w:val="585"/>
        </w:trPr>
        <w:tc>
          <w:tcPr>
            <w:tcW w:w="1022" w:type="dxa"/>
            <w:tcBorders>
              <w:right w:val="single" w:sz="4" w:space="0" w:color="auto"/>
            </w:tcBorders>
            <w:shd w:val="clear" w:color="auto" w:fill="FFE599" w:themeFill="accent4" w:themeFillTint="66"/>
            <w:vAlign w:val="center"/>
          </w:tcPr>
          <w:p w14:paraId="071F287A" w14:textId="29852F5A" w:rsidR="00710CD1" w:rsidRPr="001C6989" w:rsidRDefault="00710CD1" w:rsidP="00710CD1">
            <w:pPr>
              <w:jc w:val="center"/>
              <w:rPr>
                <w:rFonts w:asciiTheme="minorHAnsi" w:hAnsiTheme="minorHAnsi" w:cstheme="minorHAnsi"/>
                <w:color w:val="0F243E"/>
                <w:szCs w:val="16"/>
              </w:rPr>
            </w:pPr>
            <w:r w:rsidRPr="001C6989">
              <w:rPr>
                <w:rFonts w:asciiTheme="minorHAnsi" w:hAnsiTheme="minorHAnsi" w:cstheme="minorHAnsi"/>
                <w:color w:val="0F243E"/>
                <w:szCs w:val="16"/>
              </w:rPr>
              <w:t>ICT.1</w:t>
            </w:r>
          </w:p>
        </w:tc>
        <w:tc>
          <w:tcPr>
            <w:tcW w:w="4250" w:type="dxa"/>
            <w:gridSpan w:val="3"/>
            <w:tcBorders>
              <w:left w:val="single" w:sz="4" w:space="0" w:color="auto"/>
              <w:right w:val="double" w:sz="4" w:space="0" w:color="auto"/>
            </w:tcBorders>
            <w:vAlign w:val="center"/>
          </w:tcPr>
          <w:p w14:paraId="5160927B" w14:textId="5796A2A7" w:rsidR="00710CD1" w:rsidRPr="001C6989" w:rsidRDefault="00710CD1" w:rsidP="00710CD1">
            <w:pPr>
              <w:rPr>
                <w:rFonts w:asciiTheme="minorHAnsi" w:hAnsiTheme="minorHAnsi" w:cstheme="minorHAnsi"/>
                <w:color w:val="0F243E"/>
                <w:szCs w:val="20"/>
              </w:rPr>
            </w:pPr>
            <w:r w:rsidRPr="001C6989">
              <w:rPr>
                <w:rFonts w:asciiTheme="minorHAnsi" w:hAnsiTheme="minorHAnsi" w:cstheme="minorHAnsi"/>
                <w:color w:val="0F243E"/>
              </w:rPr>
              <w:t>Word</w:t>
            </w:r>
          </w:p>
        </w:tc>
        <w:tc>
          <w:tcPr>
            <w:tcW w:w="1271" w:type="dxa"/>
            <w:tcBorders>
              <w:left w:val="double" w:sz="4" w:space="0" w:color="auto"/>
            </w:tcBorders>
            <w:vAlign w:val="center"/>
          </w:tcPr>
          <w:p w14:paraId="00E06170" w14:textId="77777777" w:rsidR="00710CD1" w:rsidRPr="00E9791A" w:rsidRDefault="00710CD1" w:rsidP="00710CD1">
            <w:pPr>
              <w:jc w:val="center"/>
              <w:rPr>
                <w:rFonts w:ascii="Calibri" w:hAnsi="Calibri" w:cs="Calibri"/>
                <w:color w:val="0F243E"/>
              </w:rPr>
            </w:pPr>
          </w:p>
        </w:tc>
        <w:tc>
          <w:tcPr>
            <w:tcW w:w="1271" w:type="dxa"/>
            <w:gridSpan w:val="3"/>
            <w:vAlign w:val="center"/>
          </w:tcPr>
          <w:p w14:paraId="3B06B69E" w14:textId="77777777" w:rsidR="00710CD1" w:rsidRPr="00E9791A" w:rsidRDefault="00710CD1" w:rsidP="00710CD1">
            <w:pPr>
              <w:jc w:val="center"/>
              <w:rPr>
                <w:rFonts w:ascii="Calibri" w:hAnsi="Calibri" w:cs="Calibri"/>
                <w:color w:val="0F243E"/>
              </w:rPr>
            </w:pPr>
          </w:p>
        </w:tc>
        <w:tc>
          <w:tcPr>
            <w:tcW w:w="1405" w:type="dxa"/>
            <w:gridSpan w:val="4"/>
            <w:vAlign w:val="center"/>
          </w:tcPr>
          <w:p w14:paraId="0B989655" w14:textId="77777777" w:rsidR="00710CD1" w:rsidRPr="00E9791A" w:rsidRDefault="00710CD1" w:rsidP="00710CD1">
            <w:pPr>
              <w:jc w:val="center"/>
              <w:rPr>
                <w:rFonts w:ascii="Calibri" w:hAnsi="Calibri" w:cs="Calibri"/>
                <w:color w:val="0F243E"/>
              </w:rPr>
            </w:pPr>
          </w:p>
        </w:tc>
        <w:tc>
          <w:tcPr>
            <w:tcW w:w="1271" w:type="dxa"/>
            <w:gridSpan w:val="2"/>
            <w:vAlign w:val="center"/>
          </w:tcPr>
          <w:p w14:paraId="77CBEC07" w14:textId="77777777" w:rsidR="00710CD1" w:rsidRPr="00E9791A" w:rsidRDefault="00710CD1" w:rsidP="00710CD1">
            <w:pPr>
              <w:jc w:val="center"/>
              <w:rPr>
                <w:rFonts w:ascii="Calibri" w:hAnsi="Calibri" w:cs="Calibri"/>
                <w:color w:val="0F243E"/>
              </w:rPr>
            </w:pPr>
          </w:p>
        </w:tc>
      </w:tr>
      <w:tr w:rsidR="00710CD1" w:rsidRPr="00E9791A" w14:paraId="40E06014" w14:textId="77777777" w:rsidTr="00C079E7">
        <w:trPr>
          <w:trHeight w:val="585"/>
        </w:trPr>
        <w:tc>
          <w:tcPr>
            <w:tcW w:w="1022" w:type="dxa"/>
            <w:tcBorders>
              <w:right w:val="single" w:sz="4" w:space="0" w:color="auto"/>
            </w:tcBorders>
            <w:shd w:val="clear" w:color="auto" w:fill="FFE599" w:themeFill="accent4" w:themeFillTint="66"/>
            <w:vAlign w:val="center"/>
          </w:tcPr>
          <w:p w14:paraId="364A0ECA" w14:textId="70695A3D" w:rsidR="00710CD1" w:rsidRPr="001C6989" w:rsidRDefault="00710CD1" w:rsidP="00710CD1">
            <w:pPr>
              <w:jc w:val="center"/>
              <w:rPr>
                <w:rFonts w:asciiTheme="minorHAnsi" w:hAnsiTheme="minorHAnsi" w:cstheme="minorHAnsi"/>
                <w:color w:val="0F243E"/>
                <w:szCs w:val="16"/>
              </w:rPr>
            </w:pPr>
            <w:r w:rsidRPr="001C6989">
              <w:rPr>
                <w:rFonts w:asciiTheme="minorHAnsi" w:hAnsiTheme="minorHAnsi" w:cstheme="minorHAnsi"/>
                <w:color w:val="0F243E"/>
                <w:szCs w:val="16"/>
              </w:rPr>
              <w:t>ICT.2</w:t>
            </w:r>
          </w:p>
        </w:tc>
        <w:tc>
          <w:tcPr>
            <w:tcW w:w="4250" w:type="dxa"/>
            <w:gridSpan w:val="3"/>
            <w:tcBorders>
              <w:left w:val="single" w:sz="4" w:space="0" w:color="auto"/>
              <w:right w:val="double" w:sz="4" w:space="0" w:color="auto"/>
            </w:tcBorders>
            <w:vAlign w:val="center"/>
          </w:tcPr>
          <w:p w14:paraId="522624F6" w14:textId="6C59B783" w:rsidR="00710CD1" w:rsidRPr="001C6989" w:rsidRDefault="00710CD1" w:rsidP="00710CD1">
            <w:pPr>
              <w:rPr>
                <w:rFonts w:asciiTheme="minorHAnsi" w:hAnsiTheme="minorHAnsi" w:cstheme="minorHAnsi"/>
                <w:color w:val="0F243E"/>
                <w:szCs w:val="20"/>
              </w:rPr>
            </w:pPr>
            <w:r w:rsidRPr="001C6989">
              <w:rPr>
                <w:rFonts w:asciiTheme="minorHAnsi" w:hAnsiTheme="minorHAnsi" w:cstheme="minorHAnsi"/>
                <w:color w:val="0F243E"/>
              </w:rPr>
              <w:t>Excel</w:t>
            </w:r>
          </w:p>
        </w:tc>
        <w:tc>
          <w:tcPr>
            <w:tcW w:w="1271" w:type="dxa"/>
            <w:tcBorders>
              <w:left w:val="double" w:sz="4" w:space="0" w:color="auto"/>
            </w:tcBorders>
            <w:vAlign w:val="center"/>
          </w:tcPr>
          <w:p w14:paraId="1C64D972" w14:textId="77777777" w:rsidR="00710CD1" w:rsidRPr="00E9791A" w:rsidRDefault="00710CD1" w:rsidP="00710CD1">
            <w:pPr>
              <w:jc w:val="center"/>
              <w:rPr>
                <w:rFonts w:ascii="Calibri" w:hAnsi="Calibri" w:cs="Calibri"/>
                <w:color w:val="0F243E"/>
              </w:rPr>
            </w:pPr>
          </w:p>
        </w:tc>
        <w:tc>
          <w:tcPr>
            <w:tcW w:w="1271" w:type="dxa"/>
            <w:gridSpan w:val="3"/>
            <w:vAlign w:val="center"/>
          </w:tcPr>
          <w:p w14:paraId="63F6A95A" w14:textId="77777777" w:rsidR="00710CD1" w:rsidRPr="00E9791A" w:rsidRDefault="00710CD1" w:rsidP="00710CD1">
            <w:pPr>
              <w:jc w:val="center"/>
              <w:rPr>
                <w:rFonts w:ascii="Calibri" w:hAnsi="Calibri" w:cs="Calibri"/>
                <w:color w:val="0F243E"/>
              </w:rPr>
            </w:pPr>
          </w:p>
        </w:tc>
        <w:tc>
          <w:tcPr>
            <w:tcW w:w="1405" w:type="dxa"/>
            <w:gridSpan w:val="4"/>
            <w:vAlign w:val="center"/>
          </w:tcPr>
          <w:p w14:paraId="08CBD1B8" w14:textId="77777777" w:rsidR="00710CD1" w:rsidRPr="00E9791A" w:rsidRDefault="00710CD1" w:rsidP="00710CD1">
            <w:pPr>
              <w:jc w:val="center"/>
              <w:rPr>
                <w:rFonts w:ascii="Calibri" w:hAnsi="Calibri" w:cs="Calibri"/>
                <w:color w:val="0F243E"/>
              </w:rPr>
            </w:pPr>
          </w:p>
        </w:tc>
        <w:tc>
          <w:tcPr>
            <w:tcW w:w="1271" w:type="dxa"/>
            <w:gridSpan w:val="2"/>
            <w:vAlign w:val="center"/>
          </w:tcPr>
          <w:p w14:paraId="0E39222A" w14:textId="77777777" w:rsidR="00710CD1" w:rsidRPr="00E9791A" w:rsidRDefault="00710CD1" w:rsidP="00710CD1">
            <w:pPr>
              <w:jc w:val="center"/>
              <w:rPr>
                <w:rFonts w:ascii="Calibri" w:hAnsi="Calibri" w:cs="Calibri"/>
                <w:color w:val="0F243E"/>
              </w:rPr>
            </w:pPr>
          </w:p>
        </w:tc>
      </w:tr>
      <w:tr w:rsidR="00710CD1" w:rsidRPr="00E9791A" w14:paraId="27AC929B" w14:textId="77777777" w:rsidTr="00C079E7">
        <w:trPr>
          <w:trHeight w:val="585"/>
        </w:trPr>
        <w:tc>
          <w:tcPr>
            <w:tcW w:w="1022" w:type="dxa"/>
            <w:tcBorders>
              <w:right w:val="single" w:sz="4" w:space="0" w:color="auto"/>
            </w:tcBorders>
            <w:shd w:val="clear" w:color="auto" w:fill="FFE599" w:themeFill="accent4" w:themeFillTint="66"/>
            <w:vAlign w:val="center"/>
          </w:tcPr>
          <w:p w14:paraId="7AD2A94B" w14:textId="37179C5E" w:rsidR="00710CD1" w:rsidRPr="001C6989" w:rsidRDefault="00710CD1" w:rsidP="00710CD1">
            <w:pPr>
              <w:jc w:val="center"/>
              <w:rPr>
                <w:rFonts w:asciiTheme="minorHAnsi" w:hAnsiTheme="minorHAnsi" w:cstheme="minorHAnsi"/>
                <w:color w:val="0F243E"/>
                <w:szCs w:val="16"/>
              </w:rPr>
            </w:pPr>
            <w:r w:rsidRPr="001C6989">
              <w:rPr>
                <w:rFonts w:asciiTheme="minorHAnsi" w:hAnsiTheme="minorHAnsi" w:cstheme="minorHAnsi"/>
                <w:color w:val="0F243E"/>
                <w:szCs w:val="16"/>
              </w:rPr>
              <w:t>ICT.</w:t>
            </w:r>
            <w:r>
              <w:rPr>
                <w:rFonts w:asciiTheme="minorHAnsi" w:hAnsiTheme="minorHAnsi" w:cstheme="minorHAnsi"/>
                <w:color w:val="0F243E"/>
                <w:szCs w:val="16"/>
              </w:rPr>
              <w:t>3</w:t>
            </w:r>
          </w:p>
        </w:tc>
        <w:tc>
          <w:tcPr>
            <w:tcW w:w="4250" w:type="dxa"/>
            <w:gridSpan w:val="3"/>
            <w:tcBorders>
              <w:left w:val="single" w:sz="4" w:space="0" w:color="auto"/>
              <w:right w:val="double" w:sz="4" w:space="0" w:color="auto"/>
            </w:tcBorders>
            <w:vAlign w:val="center"/>
          </w:tcPr>
          <w:p w14:paraId="7EB58DC4" w14:textId="6C94C0AB" w:rsidR="00710CD1" w:rsidRPr="001C6989" w:rsidRDefault="00710CD1" w:rsidP="00710CD1">
            <w:pPr>
              <w:rPr>
                <w:rFonts w:asciiTheme="minorHAnsi" w:hAnsiTheme="minorHAnsi" w:cstheme="minorHAnsi"/>
                <w:color w:val="0F243E"/>
                <w:szCs w:val="20"/>
              </w:rPr>
            </w:pPr>
            <w:r w:rsidRPr="001C6989">
              <w:rPr>
                <w:rFonts w:asciiTheme="minorHAnsi" w:hAnsiTheme="minorHAnsi" w:cstheme="minorHAnsi"/>
                <w:color w:val="0F243E"/>
              </w:rPr>
              <w:t>PowerPoint</w:t>
            </w:r>
          </w:p>
        </w:tc>
        <w:tc>
          <w:tcPr>
            <w:tcW w:w="1271" w:type="dxa"/>
            <w:tcBorders>
              <w:left w:val="double" w:sz="4" w:space="0" w:color="auto"/>
            </w:tcBorders>
            <w:vAlign w:val="center"/>
          </w:tcPr>
          <w:p w14:paraId="160C8B39" w14:textId="77777777" w:rsidR="00710CD1" w:rsidRPr="00E9791A" w:rsidRDefault="00710CD1" w:rsidP="00710CD1">
            <w:pPr>
              <w:jc w:val="center"/>
              <w:rPr>
                <w:rFonts w:ascii="Calibri" w:hAnsi="Calibri" w:cs="Calibri"/>
                <w:color w:val="0F243E"/>
              </w:rPr>
            </w:pPr>
          </w:p>
        </w:tc>
        <w:tc>
          <w:tcPr>
            <w:tcW w:w="1271" w:type="dxa"/>
            <w:gridSpan w:val="3"/>
            <w:vAlign w:val="center"/>
          </w:tcPr>
          <w:p w14:paraId="7A45B649" w14:textId="77777777" w:rsidR="00710CD1" w:rsidRPr="00E9791A" w:rsidRDefault="00710CD1" w:rsidP="00710CD1">
            <w:pPr>
              <w:jc w:val="center"/>
              <w:rPr>
                <w:rFonts w:ascii="Calibri" w:hAnsi="Calibri" w:cs="Calibri"/>
                <w:color w:val="0F243E"/>
              </w:rPr>
            </w:pPr>
          </w:p>
        </w:tc>
        <w:tc>
          <w:tcPr>
            <w:tcW w:w="1405" w:type="dxa"/>
            <w:gridSpan w:val="4"/>
            <w:vAlign w:val="center"/>
          </w:tcPr>
          <w:p w14:paraId="5F6F11A4" w14:textId="77777777" w:rsidR="00710CD1" w:rsidRPr="00E9791A" w:rsidRDefault="00710CD1" w:rsidP="00710CD1">
            <w:pPr>
              <w:jc w:val="center"/>
              <w:rPr>
                <w:rFonts w:ascii="Calibri" w:hAnsi="Calibri" w:cs="Calibri"/>
                <w:color w:val="0F243E"/>
              </w:rPr>
            </w:pPr>
          </w:p>
        </w:tc>
        <w:tc>
          <w:tcPr>
            <w:tcW w:w="1271" w:type="dxa"/>
            <w:gridSpan w:val="2"/>
            <w:vAlign w:val="center"/>
          </w:tcPr>
          <w:p w14:paraId="4304BBFC" w14:textId="77777777" w:rsidR="00710CD1" w:rsidRPr="00E9791A" w:rsidRDefault="00710CD1" w:rsidP="00710CD1">
            <w:pPr>
              <w:jc w:val="center"/>
              <w:rPr>
                <w:rFonts w:ascii="Calibri" w:hAnsi="Calibri" w:cs="Calibri"/>
                <w:color w:val="0F243E"/>
              </w:rPr>
            </w:pPr>
          </w:p>
        </w:tc>
      </w:tr>
      <w:tr w:rsidR="00710CD1" w:rsidRPr="00E9791A" w14:paraId="3CFF4F25" w14:textId="77777777" w:rsidTr="00C079E7">
        <w:trPr>
          <w:trHeight w:val="585"/>
        </w:trPr>
        <w:tc>
          <w:tcPr>
            <w:tcW w:w="1022" w:type="dxa"/>
            <w:tcBorders>
              <w:right w:val="single" w:sz="4" w:space="0" w:color="auto"/>
            </w:tcBorders>
            <w:shd w:val="clear" w:color="auto" w:fill="FFE599" w:themeFill="accent4" w:themeFillTint="66"/>
            <w:vAlign w:val="center"/>
          </w:tcPr>
          <w:p w14:paraId="228118E8" w14:textId="048C176D" w:rsidR="00710CD1" w:rsidRPr="001C6989" w:rsidRDefault="00710CD1" w:rsidP="00710CD1">
            <w:pPr>
              <w:jc w:val="center"/>
              <w:rPr>
                <w:rFonts w:asciiTheme="minorHAnsi" w:hAnsiTheme="minorHAnsi" w:cstheme="minorHAnsi"/>
                <w:color w:val="0F243E"/>
                <w:szCs w:val="16"/>
              </w:rPr>
            </w:pPr>
            <w:r w:rsidRPr="001C6989">
              <w:rPr>
                <w:rFonts w:asciiTheme="minorHAnsi" w:hAnsiTheme="minorHAnsi" w:cstheme="minorHAnsi"/>
                <w:color w:val="0F243E"/>
                <w:szCs w:val="16"/>
              </w:rPr>
              <w:t>ICT.4</w:t>
            </w:r>
          </w:p>
        </w:tc>
        <w:tc>
          <w:tcPr>
            <w:tcW w:w="4250" w:type="dxa"/>
            <w:gridSpan w:val="3"/>
            <w:tcBorders>
              <w:left w:val="single" w:sz="4" w:space="0" w:color="auto"/>
              <w:right w:val="double" w:sz="4" w:space="0" w:color="auto"/>
            </w:tcBorders>
            <w:vAlign w:val="center"/>
          </w:tcPr>
          <w:p w14:paraId="4DA53287" w14:textId="6B80A35B" w:rsidR="00710CD1" w:rsidRPr="001C6989" w:rsidRDefault="00710CD1" w:rsidP="00710CD1">
            <w:pPr>
              <w:rPr>
                <w:rFonts w:asciiTheme="minorHAnsi" w:hAnsiTheme="minorHAnsi" w:cstheme="minorHAnsi"/>
                <w:color w:val="0F243E"/>
                <w:szCs w:val="20"/>
              </w:rPr>
            </w:pPr>
            <w:r w:rsidRPr="001C6989">
              <w:rPr>
                <w:rFonts w:asciiTheme="minorHAnsi" w:hAnsiTheme="minorHAnsi" w:cstheme="minorHAnsi"/>
                <w:color w:val="0F243E"/>
              </w:rPr>
              <w:t>Interactive Whiteboard</w:t>
            </w:r>
          </w:p>
        </w:tc>
        <w:tc>
          <w:tcPr>
            <w:tcW w:w="1271" w:type="dxa"/>
            <w:tcBorders>
              <w:left w:val="double" w:sz="4" w:space="0" w:color="auto"/>
            </w:tcBorders>
            <w:vAlign w:val="center"/>
          </w:tcPr>
          <w:p w14:paraId="5590525D" w14:textId="77777777" w:rsidR="00710CD1" w:rsidRPr="00E9791A" w:rsidRDefault="00710CD1" w:rsidP="00710CD1">
            <w:pPr>
              <w:jc w:val="center"/>
              <w:rPr>
                <w:rFonts w:ascii="Calibri" w:hAnsi="Calibri" w:cs="Calibri"/>
                <w:color w:val="0F243E"/>
              </w:rPr>
            </w:pPr>
          </w:p>
        </w:tc>
        <w:tc>
          <w:tcPr>
            <w:tcW w:w="1271" w:type="dxa"/>
            <w:gridSpan w:val="3"/>
            <w:vAlign w:val="center"/>
          </w:tcPr>
          <w:p w14:paraId="1CB49427" w14:textId="77777777" w:rsidR="00710CD1" w:rsidRPr="00E9791A" w:rsidRDefault="00710CD1" w:rsidP="00710CD1">
            <w:pPr>
              <w:jc w:val="center"/>
              <w:rPr>
                <w:rFonts w:ascii="Calibri" w:hAnsi="Calibri" w:cs="Calibri"/>
                <w:color w:val="0F243E"/>
              </w:rPr>
            </w:pPr>
          </w:p>
        </w:tc>
        <w:tc>
          <w:tcPr>
            <w:tcW w:w="1405" w:type="dxa"/>
            <w:gridSpan w:val="4"/>
            <w:vAlign w:val="center"/>
          </w:tcPr>
          <w:p w14:paraId="56A451E4" w14:textId="77777777" w:rsidR="00710CD1" w:rsidRPr="00E9791A" w:rsidRDefault="00710CD1" w:rsidP="00710CD1">
            <w:pPr>
              <w:jc w:val="center"/>
              <w:rPr>
                <w:rFonts w:ascii="Calibri" w:hAnsi="Calibri" w:cs="Calibri"/>
                <w:color w:val="0F243E"/>
              </w:rPr>
            </w:pPr>
          </w:p>
        </w:tc>
        <w:tc>
          <w:tcPr>
            <w:tcW w:w="1271" w:type="dxa"/>
            <w:gridSpan w:val="2"/>
            <w:vAlign w:val="center"/>
          </w:tcPr>
          <w:p w14:paraId="78E67ABB" w14:textId="77777777" w:rsidR="00710CD1" w:rsidRPr="00E9791A" w:rsidRDefault="00710CD1" w:rsidP="00710CD1">
            <w:pPr>
              <w:jc w:val="center"/>
              <w:rPr>
                <w:rFonts w:ascii="Calibri" w:hAnsi="Calibri" w:cs="Calibri"/>
                <w:color w:val="0F243E"/>
              </w:rPr>
            </w:pPr>
          </w:p>
        </w:tc>
      </w:tr>
      <w:tr w:rsidR="00710CD1" w:rsidRPr="00E9791A" w14:paraId="229D36DD" w14:textId="77777777" w:rsidTr="00C079E7">
        <w:trPr>
          <w:trHeight w:val="585"/>
        </w:trPr>
        <w:tc>
          <w:tcPr>
            <w:tcW w:w="1022" w:type="dxa"/>
            <w:tcBorders>
              <w:right w:val="single" w:sz="4" w:space="0" w:color="auto"/>
            </w:tcBorders>
            <w:shd w:val="clear" w:color="auto" w:fill="FFE599" w:themeFill="accent4" w:themeFillTint="66"/>
            <w:vAlign w:val="center"/>
          </w:tcPr>
          <w:p w14:paraId="298C17FB" w14:textId="65167078" w:rsidR="00710CD1" w:rsidRPr="001C6989" w:rsidRDefault="00710CD1" w:rsidP="00710CD1">
            <w:pPr>
              <w:jc w:val="center"/>
              <w:rPr>
                <w:rFonts w:asciiTheme="minorHAnsi" w:hAnsiTheme="minorHAnsi" w:cstheme="minorHAnsi"/>
                <w:color w:val="0F243E"/>
                <w:szCs w:val="16"/>
              </w:rPr>
            </w:pPr>
            <w:r w:rsidRPr="001C6989">
              <w:rPr>
                <w:rFonts w:asciiTheme="minorHAnsi" w:hAnsiTheme="minorHAnsi" w:cstheme="minorHAnsi"/>
                <w:color w:val="0F243E"/>
                <w:szCs w:val="16"/>
              </w:rPr>
              <w:t>ICT.5</w:t>
            </w:r>
          </w:p>
        </w:tc>
        <w:tc>
          <w:tcPr>
            <w:tcW w:w="4250" w:type="dxa"/>
            <w:gridSpan w:val="3"/>
            <w:tcBorders>
              <w:left w:val="single" w:sz="4" w:space="0" w:color="auto"/>
              <w:right w:val="double" w:sz="4" w:space="0" w:color="auto"/>
            </w:tcBorders>
            <w:vAlign w:val="center"/>
          </w:tcPr>
          <w:p w14:paraId="7E80D458" w14:textId="0867E30F" w:rsidR="00710CD1" w:rsidRPr="001C6989" w:rsidRDefault="00710CD1" w:rsidP="00710CD1">
            <w:pPr>
              <w:rPr>
                <w:rFonts w:asciiTheme="minorHAnsi" w:hAnsiTheme="minorHAnsi" w:cstheme="minorHAnsi"/>
                <w:color w:val="0F243E"/>
                <w:szCs w:val="20"/>
              </w:rPr>
            </w:pPr>
            <w:r w:rsidRPr="001C6989">
              <w:rPr>
                <w:rFonts w:asciiTheme="minorHAnsi" w:hAnsiTheme="minorHAnsi" w:cstheme="minorHAnsi"/>
                <w:color w:val="0F243E"/>
              </w:rPr>
              <w:t>School’s Online Learning Platform (Teams, Google Classroom, SharePoint, etc.)</w:t>
            </w:r>
          </w:p>
        </w:tc>
        <w:tc>
          <w:tcPr>
            <w:tcW w:w="1271" w:type="dxa"/>
            <w:tcBorders>
              <w:left w:val="double" w:sz="4" w:space="0" w:color="auto"/>
            </w:tcBorders>
            <w:vAlign w:val="center"/>
          </w:tcPr>
          <w:p w14:paraId="2F5F1DD8" w14:textId="77777777" w:rsidR="00710CD1" w:rsidRPr="00E9791A" w:rsidRDefault="00710CD1" w:rsidP="00710CD1">
            <w:pPr>
              <w:jc w:val="center"/>
              <w:rPr>
                <w:rFonts w:ascii="Calibri" w:hAnsi="Calibri" w:cs="Calibri"/>
                <w:color w:val="0F243E"/>
              </w:rPr>
            </w:pPr>
          </w:p>
        </w:tc>
        <w:tc>
          <w:tcPr>
            <w:tcW w:w="1271" w:type="dxa"/>
            <w:gridSpan w:val="3"/>
            <w:vAlign w:val="center"/>
          </w:tcPr>
          <w:p w14:paraId="6F08B445" w14:textId="77777777" w:rsidR="00710CD1" w:rsidRPr="00E9791A" w:rsidRDefault="00710CD1" w:rsidP="00710CD1">
            <w:pPr>
              <w:jc w:val="center"/>
              <w:rPr>
                <w:rFonts w:ascii="Calibri" w:hAnsi="Calibri" w:cs="Calibri"/>
                <w:color w:val="0F243E"/>
              </w:rPr>
            </w:pPr>
          </w:p>
        </w:tc>
        <w:tc>
          <w:tcPr>
            <w:tcW w:w="1405" w:type="dxa"/>
            <w:gridSpan w:val="4"/>
            <w:vAlign w:val="center"/>
          </w:tcPr>
          <w:p w14:paraId="3BF89BE0" w14:textId="77777777" w:rsidR="00710CD1" w:rsidRPr="00E9791A" w:rsidRDefault="00710CD1" w:rsidP="00710CD1">
            <w:pPr>
              <w:jc w:val="center"/>
              <w:rPr>
                <w:rFonts w:ascii="Calibri" w:hAnsi="Calibri" w:cs="Calibri"/>
                <w:color w:val="0F243E"/>
              </w:rPr>
            </w:pPr>
          </w:p>
        </w:tc>
        <w:tc>
          <w:tcPr>
            <w:tcW w:w="1271" w:type="dxa"/>
            <w:gridSpan w:val="2"/>
            <w:vAlign w:val="center"/>
          </w:tcPr>
          <w:p w14:paraId="4B80ADED" w14:textId="77777777" w:rsidR="00710CD1" w:rsidRPr="00E9791A" w:rsidRDefault="00710CD1" w:rsidP="00710CD1">
            <w:pPr>
              <w:jc w:val="center"/>
              <w:rPr>
                <w:rFonts w:ascii="Calibri" w:hAnsi="Calibri" w:cs="Calibri"/>
                <w:color w:val="0F243E"/>
              </w:rPr>
            </w:pPr>
          </w:p>
        </w:tc>
      </w:tr>
      <w:tr w:rsidR="00710CD1" w:rsidRPr="00E9791A" w14:paraId="51BCF20A" w14:textId="77777777" w:rsidTr="00C079E7">
        <w:trPr>
          <w:trHeight w:val="585"/>
        </w:trPr>
        <w:tc>
          <w:tcPr>
            <w:tcW w:w="1022" w:type="dxa"/>
            <w:tcBorders>
              <w:right w:val="single" w:sz="4" w:space="0" w:color="auto"/>
            </w:tcBorders>
            <w:shd w:val="clear" w:color="auto" w:fill="FFE599" w:themeFill="accent4" w:themeFillTint="66"/>
            <w:vAlign w:val="center"/>
          </w:tcPr>
          <w:p w14:paraId="044E86FE" w14:textId="52DD41CF" w:rsidR="00710CD1" w:rsidRPr="001C6989" w:rsidRDefault="00710CD1" w:rsidP="00710CD1">
            <w:pPr>
              <w:jc w:val="center"/>
              <w:rPr>
                <w:rFonts w:asciiTheme="minorHAnsi" w:hAnsiTheme="minorHAnsi" w:cstheme="minorHAnsi"/>
                <w:color w:val="0F243E"/>
                <w:szCs w:val="16"/>
              </w:rPr>
            </w:pPr>
            <w:r w:rsidRPr="001C6989">
              <w:rPr>
                <w:rFonts w:asciiTheme="minorHAnsi" w:hAnsiTheme="minorHAnsi" w:cstheme="minorHAnsi"/>
                <w:color w:val="0F243E"/>
                <w:szCs w:val="16"/>
              </w:rPr>
              <w:t>ICT.6</w:t>
            </w:r>
          </w:p>
        </w:tc>
        <w:tc>
          <w:tcPr>
            <w:tcW w:w="4250" w:type="dxa"/>
            <w:gridSpan w:val="3"/>
            <w:tcBorders>
              <w:left w:val="single" w:sz="4" w:space="0" w:color="auto"/>
              <w:right w:val="double" w:sz="4" w:space="0" w:color="auto"/>
            </w:tcBorders>
            <w:vAlign w:val="center"/>
          </w:tcPr>
          <w:p w14:paraId="539D756B" w14:textId="6645EC5C" w:rsidR="00710CD1" w:rsidRPr="001C6989" w:rsidRDefault="00710CD1" w:rsidP="00710CD1">
            <w:pPr>
              <w:rPr>
                <w:rFonts w:asciiTheme="minorHAnsi" w:hAnsiTheme="minorHAnsi" w:cstheme="minorHAnsi"/>
                <w:color w:val="0F243E"/>
                <w:szCs w:val="20"/>
              </w:rPr>
            </w:pPr>
            <w:r w:rsidRPr="001C6989">
              <w:rPr>
                <w:rFonts w:asciiTheme="minorHAnsi" w:hAnsiTheme="minorHAnsi" w:cstheme="minorHAnsi"/>
                <w:color w:val="0F243E"/>
              </w:rPr>
              <w:t>School’s Systems (SIMS, CPOMS, Class Charts, etc.)</w:t>
            </w:r>
          </w:p>
        </w:tc>
        <w:tc>
          <w:tcPr>
            <w:tcW w:w="1271" w:type="dxa"/>
            <w:tcBorders>
              <w:left w:val="double" w:sz="4" w:space="0" w:color="auto"/>
            </w:tcBorders>
            <w:vAlign w:val="center"/>
          </w:tcPr>
          <w:p w14:paraId="5AAE7E15" w14:textId="77777777" w:rsidR="00710CD1" w:rsidRPr="00E9791A" w:rsidRDefault="00710CD1" w:rsidP="00710CD1">
            <w:pPr>
              <w:jc w:val="center"/>
              <w:rPr>
                <w:rFonts w:ascii="Calibri" w:hAnsi="Calibri" w:cs="Calibri"/>
                <w:color w:val="0F243E"/>
              </w:rPr>
            </w:pPr>
          </w:p>
        </w:tc>
        <w:tc>
          <w:tcPr>
            <w:tcW w:w="1271" w:type="dxa"/>
            <w:gridSpan w:val="3"/>
            <w:vAlign w:val="center"/>
          </w:tcPr>
          <w:p w14:paraId="7327E143" w14:textId="77777777" w:rsidR="00710CD1" w:rsidRPr="00E9791A" w:rsidRDefault="00710CD1" w:rsidP="00710CD1">
            <w:pPr>
              <w:jc w:val="center"/>
              <w:rPr>
                <w:rFonts w:ascii="Calibri" w:hAnsi="Calibri" w:cs="Calibri"/>
                <w:color w:val="0F243E"/>
              </w:rPr>
            </w:pPr>
          </w:p>
        </w:tc>
        <w:tc>
          <w:tcPr>
            <w:tcW w:w="1405" w:type="dxa"/>
            <w:gridSpan w:val="4"/>
            <w:vAlign w:val="center"/>
          </w:tcPr>
          <w:p w14:paraId="5BF9CE49" w14:textId="77777777" w:rsidR="00710CD1" w:rsidRPr="00E9791A" w:rsidRDefault="00710CD1" w:rsidP="00710CD1">
            <w:pPr>
              <w:jc w:val="center"/>
              <w:rPr>
                <w:rFonts w:ascii="Calibri" w:hAnsi="Calibri" w:cs="Calibri"/>
                <w:color w:val="0F243E"/>
              </w:rPr>
            </w:pPr>
          </w:p>
        </w:tc>
        <w:tc>
          <w:tcPr>
            <w:tcW w:w="1271" w:type="dxa"/>
            <w:gridSpan w:val="2"/>
            <w:vAlign w:val="center"/>
          </w:tcPr>
          <w:p w14:paraId="196BA59B" w14:textId="77777777" w:rsidR="00710CD1" w:rsidRPr="00E9791A" w:rsidRDefault="00710CD1" w:rsidP="00710CD1">
            <w:pPr>
              <w:jc w:val="center"/>
              <w:rPr>
                <w:rFonts w:ascii="Calibri" w:hAnsi="Calibri" w:cs="Calibri"/>
                <w:color w:val="0F243E"/>
              </w:rPr>
            </w:pPr>
          </w:p>
        </w:tc>
      </w:tr>
      <w:tr w:rsidR="00710CD1" w:rsidRPr="00E9791A" w14:paraId="476B1422" w14:textId="77777777" w:rsidTr="00C079E7">
        <w:trPr>
          <w:trHeight w:val="585"/>
        </w:trPr>
        <w:tc>
          <w:tcPr>
            <w:tcW w:w="1022" w:type="dxa"/>
            <w:tcBorders>
              <w:right w:val="single" w:sz="4" w:space="0" w:color="auto"/>
            </w:tcBorders>
            <w:shd w:val="clear" w:color="auto" w:fill="FFE599" w:themeFill="accent4" w:themeFillTint="66"/>
            <w:vAlign w:val="center"/>
          </w:tcPr>
          <w:p w14:paraId="589E5574" w14:textId="6D5C825B" w:rsidR="00710CD1" w:rsidRPr="001C6989" w:rsidRDefault="00710CD1" w:rsidP="00710CD1">
            <w:pPr>
              <w:jc w:val="center"/>
              <w:rPr>
                <w:rFonts w:asciiTheme="minorHAnsi" w:hAnsiTheme="minorHAnsi" w:cstheme="minorHAnsi"/>
                <w:color w:val="0F243E"/>
                <w:szCs w:val="16"/>
              </w:rPr>
            </w:pPr>
            <w:r w:rsidRPr="001C6989">
              <w:rPr>
                <w:rFonts w:asciiTheme="minorHAnsi" w:hAnsiTheme="minorHAnsi" w:cstheme="minorHAnsi"/>
                <w:color w:val="0F243E"/>
                <w:szCs w:val="16"/>
              </w:rPr>
              <w:t>ICT.7</w:t>
            </w:r>
          </w:p>
        </w:tc>
        <w:tc>
          <w:tcPr>
            <w:tcW w:w="4250" w:type="dxa"/>
            <w:gridSpan w:val="3"/>
            <w:tcBorders>
              <w:left w:val="single" w:sz="4" w:space="0" w:color="auto"/>
              <w:right w:val="double" w:sz="4" w:space="0" w:color="auto"/>
            </w:tcBorders>
            <w:vAlign w:val="center"/>
          </w:tcPr>
          <w:p w14:paraId="4D412B97" w14:textId="0D505F29" w:rsidR="00710CD1" w:rsidRPr="001C6989" w:rsidRDefault="00710CD1" w:rsidP="00710CD1">
            <w:pPr>
              <w:rPr>
                <w:rFonts w:asciiTheme="minorHAnsi" w:hAnsiTheme="minorHAnsi" w:cstheme="minorHAnsi"/>
                <w:color w:val="0F243E"/>
                <w:szCs w:val="20"/>
              </w:rPr>
            </w:pPr>
            <w:r>
              <w:rPr>
                <w:rFonts w:asciiTheme="minorHAnsi" w:hAnsiTheme="minorHAnsi" w:cstheme="minorHAnsi"/>
                <w:color w:val="0F243E"/>
              </w:rPr>
              <w:t>Understanding of e-Safety and how to support it</w:t>
            </w:r>
          </w:p>
        </w:tc>
        <w:tc>
          <w:tcPr>
            <w:tcW w:w="1271" w:type="dxa"/>
            <w:tcBorders>
              <w:left w:val="double" w:sz="4" w:space="0" w:color="auto"/>
            </w:tcBorders>
            <w:vAlign w:val="center"/>
          </w:tcPr>
          <w:p w14:paraId="583221A3" w14:textId="77777777" w:rsidR="00710CD1" w:rsidRPr="00E9791A" w:rsidRDefault="00710CD1" w:rsidP="00710CD1">
            <w:pPr>
              <w:jc w:val="center"/>
              <w:rPr>
                <w:rFonts w:ascii="Calibri" w:hAnsi="Calibri" w:cs="Calibri"/>
                <w:color w:val="0F243E"/>
              </w:rPr>
            </w:pPr>
          </w:p>
        </w:tc>
        <w:tc>
          <w:tcPr>
            <w:tcW w:w="1271" w:type="dxa"/>
            <w:gridSpan w:val="3"/>
            <w:vAlign w:val="center"/>
          </w:tcPr>
          <w:p w14:paraId="164145A1" w14:textId="77777777" w:rsidR="00710CD1" w:rsidRPr="00E9791A" w:rsidRDefault="00710CD1" w:rsidP="00710CD1">
            <w:pPr>
              <w:jc w:val="center"/>
              <w:rPr>
                <w:rFonts w:ascii="Calibri" w:hAnsi="Calibri" w:cs="Calibri"/>
                <w:color w:val="0F243E"/>
              </w:rPr>
            </w:pPr>
          </w:p>
        </w:tc>
        <w:tc>
          <w:tcPr>
            <w:tcW w:w="1405" w:type="dxa"/>
            <w:gridSpan w:val="4"/>
            <w:vAlign w:val="center"/>
          </w:tcPr>
          <w:p w14:paraId="6118FC0A" w14:textId="77777777" w:rsidR="00710CD1" w:rsidRPr="00E9791A" w:rsidRDefault="00710CD1" w:rsidP="00710CD1">
            <w:pPr>
              <w:jc w:val="center"/>
              <w:rPr>
                <w:rFonts w:ascii="Calibri" w:hAnsi="Calibri" w:cs="Calibri"/>
                <w:color w:val="0F243E"/>
              </w:rPr>
            </w:pPr>
          </w:p>
        </w:tc>
        <w:tc>
          <w:tcPr>
            <w:tcW w:w="1271" w:type="dxa"/>
            <w:gridSpan w:val="2"/>
            <w:vAlign w:val="center"/>
          </w:tcPr>
          <w:p w14:paraId="168A0193" w14:textId="77777777" w:rsidR="00710CD1" w:rsidRPr="00E9791A" w:rsidRDefault="00710CD1" w:rsidP="00710CD1">
            <w:pPr>
              <w:jc w:val="center"/>
              <w:rPr>
                <w:rFonts w:ascii="Calibri" w:hAnsi="Calibri" w:cs="Calibri"/>
                <w:color w:val="0F243E"/>
              </w:rPr>
            </w:pPr>
          </w:p>
        </w:tc>
      </w:tr>
      <w:tr w:rsidR="00710CD1" w:rsidRPr="00E9791A" w14:paraId="75B576DB" w14:textId="77777777" w:rsidTr="00C079E7">
        <w:trPr>
          <w:trHeight w:val="585"/>
        </w:trPr>
        <w:tc>
          <w:tcPr>
            <w:tcW w:w="1022" w:type="dxa"/>
            <w:tcBorders>
              <w:right w:val="single" w:sz="4" w:space="0" w:color="auto"/>
            </w:tcBorders>
            <w:shd w:val="clear" w:color="auto" w:fill="FFE599" w:themeFill="accent4" w:themeFillTint="66"/>
            <w:vAlign w:val="center"/>
          </w:tcPr>
          <w:p w14:paraId="71F02AE0" w14:textId="67EDC0EF" w:rsidR="00710CD1" w:rsidRPr="001C6989" w:rsidRDefault="00710CD1" w:rsidP="00710CD1">
            <w:pPr>
              <w:jc w:val="center"/>
              <w:rPr>
                <w:rFonts w:asciiTheme="minorHAnsi" w:hAnsiTheme="minorHAnsi" w:cstheme="minorHAnsi"/>
                <w:color w:val="0F243E"/>
                <w:szCs w:val="16"/>
              </w:rPr>
            </w:pPr>
            <w:r w:rsidRPr="001C6989">
              <w:rPr>
                <w:rFonts w:asciiTheme="minorHAnsi" w:hAnsiTheme="minorHAnsi" w:cstheme="minorHAnsi"/>
                <w:color w:val="0F243E"/>
                <w:szCs w:val="16"/>
              </w:rPr>
              <w:t>ICT.8</w:t>
            </w:r>
          </w:p>
        </w:tc>
        <w:tc>
          <w:tcPr>
            <w:tcW w:w="4250" w:type="dxa"/>
            <w:gridSpan w:val="3"/>
            <w:tcBorders>
              <w:left w:val="single" w:sz="4" w:space="0" w:color="auto"/>
              <w:right w:val="double" w:sz="4" w:space="0" w:color="auto"/>
            </w:tcBorders>
            <w:vAlign w:val="center"/>
          </w:tcPr>
          <w:p w14:paraId="25A9BB01" w14:textId="16142694" w:rsidR="00710CD1" w:rsidRPr="001C6989" w:rsidRDefault="00710CD1" w:rsidP="00710CD1">
            <w:pPr>
              <w:rPr>
                <w:rFonts w:asciiTheme="minorHAnsi" w:hAnsiTheme="minorHAnsi" w:cstheme="minorHAnsi"/>
                <w:color w:val="0F243E"/>
                <w:szCs w:val="20"/>
              </w:rPr>
            </w:pPr>
            <w:r w:rsidRPr="001C6989">
              <w:rPr>
                <w:rFonts w:asciiTheme="minorHAnsi" w:hAnsiTheme="minorHAnsi" w:cstheme="minorHAnsi"/>
                <w:color w:val="0F243E"/>
              </w:rPr>
              <w:t>How to use ICT in the classroom to raise engagement and support the individual?</w:t>
            </w:r>
          </w:p>
        </w:tc>
        <w:tc>
          <w:tcPr>
            <w:tcW w:w="1271" w:type="dxa"/>
            <w:tcBorders>
              <w:left w:val="double" w:sz="4" w:space="0" w:color="auto"/>
            </w:tcBorders>
            <w:vAlign w:val="center"/>
          </w:tcPr>
          <w:p w14:paraId="7B77D0EE" w14:textId="77777777" w:rsidR="00710CD1" w:rsidRPr="00E9791A" w:rsidRDefault="00710CD1" w:rsidP="00710CD1">
            <w:pPr>
              <w:jc w:val="center"/>
              <w:rPr>
                <w:rFonts w:ascii="Calibri" w:hAnsi="Calibri" w:cs="Calibri"/>
                <w:color w:val="0F243E"/>
              </w:rPr>
            </w:pPr>
          </w:p>
        </w:tc>
        <w:tc>
          <w:tcPr>
            <w:tcW w:w="1271" w:type="dxa"/>
            <w:gridSpan w:val="3"/>
            <w:vAlign w:val="center"/>
          </w:tcPr>
          <w:p w14:paraId="3E9723CF" w14:textId="77777777" w:rsidR="00710CD1" w:rsidRPr="00E9791A" w:rsidRDefault="00710CD1" w:rsidP="00710CD1">
            <w:pPr>
              <w:jc w:val="center"/>
              <w:rPr>
                <w:rFonts w:ascii="Calibri" w:hAnsi="Calibri" w:cs="Calibri"/>
                <w:color w:val="0F243E"/>
              </w:rPr>
            </w:pPr>
          </w:p>
        </w:tc>
        <w:tc>
          <w:tcPr>
            <w:tcW w:w="1405" w:type="dxa"/>
            <w:gridSpan w:val="4"/>
            <w:vAlign w:val="center"/>
          </w:tcPr>
          <w:p w14:paraId="4745A506" w14:textId="77777777" w:rsidR="00710CD1" w:rsidRPr="00E9791A" w:rsidRDefault="00710CD1" w:rsidP="00710CD1">
            <w:pPr>
              <w:jc w:val="center"/>
              <w:rPr>
                <w:rFonts w:ascii="Calibri" w:hAnsi="Calibri" w:cs="Calibri"/>
                <w:color w:val="0F243E"/>
              </w:rPr>
            </w:pPr>
          </w:p>
        </w:tc>
        <w:tc>
          <w:tcPr>
            <w:tcW w:w="1271" w:type="dxa"/>
            <w:gridSpan w:val="2"/>
            <w:vAlign w:val="center"/>
          </w:tcPr>
          <w:p w14:paraId="55D8B570" w14:textId="77777777" w:rsidR="00710CD1" w:rsidRPr="00E9791A" w:rsidRDefault="00710CD1" w:rsidP="00710CD1">
            <w:pPr>
              <w:jc w:val="center"/>
              <w:rPr>
                <w:rFonts w:ascii="Calibri" w:hAnsi="Calibri" w:cs="Calibri"/>
                <w:color w:val="0F243E"/>
              </w:rPr>
            </w:pPr>
          </w:p>
        </w:tc>
      </w:tr>
      <w:tr w:rsidR="00710CD1" w:rsidRPr="00E9791A" w14:paraId="03D446B8" w14:textId="77777777" w:rsidTr="00C079E7">
        <w:trPr>
          <w:trHeight w:val="585"/>
        </w:trPr>
        <w:tc>
          <w:tcPr>
            <w:tcW w:w="1022" w:type="dxa"/>
            <w:tcBorders>
              <w:right w:val="single" w:sz="4" w:space="0" w:color="auto"/>
            </w:tcBorders>
            <w:shd w:val="clear" w:color="auto" w:fill="FFE599" w:themeFill="accent4" w:themeFillTint="66"/>
            <w:vAlign w:val="center"/>
          </w:tcPr>
          <w:p w14:paraId="4D9DA259" w14:textId="35B9BBAB" w:rsidR="00710CD1" w:rsidRPr="001C6989" w:rsidRDefault="00710CD1" w:rsidP="00710CD1">
            <w:pPr>
              <w:jc w:val="center"/>
              <w:rPr>
                <w:rFonts w:asciiTheme="minorHAnsi" w:hAnsiTheme="minorHAnsi" w:cstheme="minorHAnsi"/>
                <w:color w:val="0F243E"/>
                <w:szCs w:val="16"/>
              </w:rPr>
            </w:pPr>
            <w:r w:rsidRPr="001C6989">
              <w:rPr>
                <w:rFonts w:asciiTheme="minorHAnsi" w:hAnsiTheme="minorHAnsi" w:cstheme="minorHAnsi"/>
                <w:color w:val="0F243E"/>
                <w:szCs w:val="16"/>
              </w:rPr>
              <w:t>ICT.9</w:t>
            </w:r>
          </w:p>
        </w:tc>
        <w:tc>
          <w:tcPr>
            <w:tcW w:w="4250" w:type="dxa"/>
            <w:gridSpan w:val="3"/>
            <w:tcBorders>
              <w:left w:val="single" w:sz="4" w:space="0" w:color="auto"/>
              <w:right w:val="double" w:sz="4" w:space="0" w:color="auto"/>
            </w:tcBorders>
            <w:vAlign w:val="center"/>
          </w:tcPr>
          <w:p w14:paraId="336A14A9" w14:textId="7FAE666D" w:rsidR="00710CD1" w:rsidRPr="001C6989" w:rsidRDefault="00710CD1" w:rsidP="00710CD1">
            <w:pPr>
              <w:rPr>
                <w:rFonts w:asciiTheme="minorHAnsi" w:hAnsiTheme="minorHAnsi" w:cstheme="minorHAnsi"/>
                <w:color w:val="0F243E"/>
                <w:szCs w:val="20"/>
              </w:rPr>
            </w:pPr>
            <w:r w:rsidRPr="001C6989">
              <w:rPr>
                <w:rFonts w:asciiTheme="minorHAnsi" w:hAnsiTheme="minorHAnsi" w:cstheme="minorHAnsi"/>
                <w:color w:val="0F243E"/>
              </w:rPr>
              <w:t>How to use ICT and online resources to help manage your workload?</w:t>
            </w:r>
          </w:p>
        </w:tc>
        <w:tc>
          <w:tcPr>
            <w:tcW w:w="1271" w:type="dxa"/>
            <w:tcBorders>
              <w:left w:val="double" w:sz="4" w:space="0" w:color="auto"/>
            </w:tcBorders>
            <w:vAlign w:val="center"/>
          </w:tcPr>
          <w:p w14:paraId="07A7798E" w14:textId="77777777" w:rsidR="00710CD1" w:rsidRPr="00E9791A" w:rsidRDefault="00710CD1" w:rsidP="00710CD1">
            <w:pPr>
              <w:jc w:val="center"/>
              <w:rPr>
                <w:rFonts w:ascii="Calibri" w:hAnsi="Calibri" w:cs="Calibri"/>
                <w:color w:val="0F243E"/>
              </w:rPr>
            </w:pPr>
          </w:p>
        </w:tc>
        <w:tc>
          <w:tcPr>
            <w:tcW w:w="1271" w:type="dxa"/>
            <w:gridSpan w:val="3"/>
            <w:vAlign w:val="center"/>
          </w:tcPr>
          <w:p w14:paraId="3EEEEE1D" w14:textId="77777777" w:rsidR="00710CD1" w:rsidRPr="00E9791A" w:rsidRDefault="00710CD1" w:rsidP="00710CD1">
            <w:pPr>
              <w:jc w:val="center"/>
              <w:rPr>
                <w:rFonts w:ascii="Calibri" w:hAnsi="Calibri" w:cs="Calibri"/>
                <w:color w:val="0F243E"/>
              </w:rPr>
            </w:pPr>
          </w:p>
        </w:tc>
        <w:tc>
          <w:tcPr>
            <w:tcW w:w="1405" w:type="dxa"/>
            <w:gridSpan w:val="4"/>
            <w:vAlign w:val="center"/>
          </w:tcPr>
          <w:p w14:paraId="6F31AAD8" w14:textId="77777777" w:rsidR="00710CD1" w:rsidRPr="00E9791A" w:rsidRDefault="00710CD1" w:rsidP="00710CD1">
            <w:pPr>
              <w:jc w:val="center"/>
              <w:rPr>
                <w:rFonts w:ascii="Calibri" w:hAnsi="Calibri" w:cs="Calibri"/>
                <w:color w:val="0F243E"/>
              </w:rPr>
            </w:pPr>
          </w:p>
        </w:tc>
        <w:tc>
          <w:tcPr>
            <w:tcW w:w="1271" w:type="dxa"/>
            <w:gridSpan w:val="2"/>
            <w:vAlign w:val="center"/>
          </w:tcPr>
          <w:p w14:paraId="5F741847" w14:textId="77777777" w:rsidR="00710CD1" w:rsidRPr="00E9791A" w:rsidRDefault="00710CD1" w:rsidP="00710CD1">
            <w:pPr>
              <w:jc w:val="center"/>
              <w:rPr>
                <w:rFonts w:ascii="Calibri" w:hAnsi="Calibri" w:cs="Calibri"/>
                <w:color w:val="0F243E"/>
              </w:rPr>
            </w:pPr>
          </w:p>
        </w:tc>
      </w:tr>
      <w:tr w:rsidR="00710CD1" w:rsidRPr="00E9791A" w14:paraId="35C67C1C" w14:textId="77777777" w:rsidTr="00C079E7">
        <w:trPr>
          <w:trHeight w:val="585"/>
        </w:trPr>
        <w:tc>
          <w:tcPr>
            <w:tcW w:w="1022" w:type="dxa"/>
            <w:tcBorders>
              <w:right w:val="single" w:sz="4" w:space="0" w:color="auto"/>
            </w:tcBorders>
            <w:shd w:val="clear" w:color="auto" w:fill="FFE599" w:themeFill="accent4" w:themeFillTint="66"/>
            <w:vAlign w:val="center"/>
          </w:tcPr>
          <w:p w14:paraId="5E15EF6A" w14:textId="609C5B08" w:rsidR="00710CD1" w:rsidRPr="001C6989" w:rsidRDefault="00710CD1" w:rsidP="00710CD1">
            <w:pPr>
              <w:jc w:val="center"/>
              <w:rPr>
                <w:rFonts w:asciiTheme="minorHAnsi" w:hAnsiTheme="minorHAnsi" w:cstheme="minorHAnsi"/>
                <w:color w:val="0F243E"/>
                <w:szCs w:val="16"/>
              </w:rPr>
            </w:pPr>
            <w:r>
              <w:rPr>
                <w:rFonts w:asciiTheme="minorHAnsi" w:hAnsiTheme="minorHAnsi" w:cstheme="minorHAnsi"/>
                <w:color w:val="0F243E"/>
                <w:szCs w:val="16"/>
              </w:rPr>
              <w:t>ICT.10</w:t>
            </w:r>
          </w:p>
        </w:tc>
        <w:tc>
          <w:tcPr>
            <w:tcW w:w="4250" w:type="dxa"/>
            <w:gridSpan w:val="3"/>
            <w:tcBorders>
              <w:left w:val="single" w:sz="4" w:space="0" w:color="auto"/>
              <w:right w:val="double" w:sz="4" w:space="0" w:color="auto"/>
            </w:tcBorders>
            <w:vAlign w:val="center"/>
          </w:tcPr>
          <w:p w14:paraId="0A8E9109" w14:textId="695D306C" w:rsidR="00710CD1" w:rsidRPr="001C6989" w:rsidRDefault="00710CD1" w:rsidP="00710CD1">
            <w:pPr>
              <w:rPr>
                <w:rFonts w:asciiTheme="minorHAnsi" w:hAnsiTheme="minorHAnsi" w:cstheme="minorHAnsi"/>
                <w:color w:val="0F243E"/>
              </w:rPr>
            </w:pPr>
            <w:r w:rsidRPr="001C6989">
              <w:rPr>
                <w:rFonts w:asciiTheme="minorHAnsi" w:hAnsiTheme="minorHAnsi" w:cstheme="minorHAnsi"/>
                <w:color w:val="0F243E"/>
              </w:rPr>
              <w:t>How to deliver an effective remote lesson / blended lesson?</w:t>
            </w:r>
          </w:p>
        </w:tc>
        <w:tc>
          <w:tcPr>
            <w:tcW w:w="1271" w:type="dxa"/>
            <w:tcBorders>
              <w:left w:val="double" w:sz="4" w:space="0" w:color="auto"/>
            </w:tcBorders>
            <w:vAlign w:val="center"/>
          </w:tcPr>
          <w:p w14:paraId="1A5EC80F" w14:textId="77777777" w:rsidR="00710CD1" w:rsidRPr="00E9791A" w:rsidRDefault="00710CD1" w:rsidP="00710CD1">
            <w:pPr>
              <w:jc w:val="center"/>
              <w:rPr>
                <w:rFonts w:ascii="Calibri" w:hAnsi="Calibri" w:cs="Calibri"/>
                <w:color w:val="0F243E"/>
              </w:rPr>
            </w:pPr>
          </w:p>
        </w:tc>
        <w:tc>
          <w:tcPr>
            <w:tcW w:w="1271" w:type="dxa"/>
            <w:gridSpan w:val="3"/>
            <w:vAlign w:val="center"/>
          </w:tcPr>
          <w:p w14:paraId="412DAD5C" w14:textId="77777777" w:rsidR="00710CD1" w:rsidRPr="00E9791A" w:rsidRDefault="00710CD1" w:rsidP="00710CD1">
            <w:pPr>
              <w:jc w:val="center"/>
              <w:rPr>
                <w:rFonts w:ascii="Calibri" w:hAnsi="Calibri" w:cs="Calibri"/>
                <w:color w:val="0F243E"/>
              </w:rPr>
            </w:pPr>
          </w:p>
        </w:tc>
        <w:tc>
          <w:tcPr>
            <w:tcW w:w="1405" w:type="dxa"/>
            <w:gridSpan w:val="4"/>
            <w:vAlign w:val="center"/>
          </w:tcPr>
          <w:p w14:paraId="106067F5" w14:textId="77777777" w:rsidR="00710CD1" w:rsidRPr="00E9791A" w:rsidRDefault="00710CD1" w:rsidP="00710CD1">
            <w:pPr>
              <w:jc w:val="center"/>
              <w:rPr>
                <w:rFonts w:ascii="Calibri" w:hAnsi="Calibri" w:cs="Calibri"/>
                <w:color w:val="0F243E"/>
              </w:rPr>
            </w:pPr>
          </w:p>
        </w:tc>
        <w:tc>
          <w:tcPr>
            <w:tcW w:w="1271" w:type="dxa"/>
            <w:gridSpan w:val="2"/>
            <w:vAlign w:val="center"/>
          </w:tcPr>
          <w:p w14:paraId="5D80EB0F" w14:textId="77777777" w:rsidR="00710CD1" w:rsidRPr="00E9791A" w:rsidRDefault="00710CD1" w:rsidP="00710CD1">
            <w:pPr>
              <w:jc w:val="center"/>
              <w:rPr>
                <w:rFonts w:ascii="Calibri" w:hAnsi="Calibri" w:cs="Calibri"/>
                <w:color w:val="0F243E"/>
              </w:rPr>
            </w:pPr>
          </w:p>
        </w:tc>
      </w:tr>
    </w:tbl>
    <w:p w14:paraId="78EC28D0" w14:textId="77777777" w:rsidR="002F6A86" w:rsidRPr="00DF3817" w:rsidRDefault="006A2EFE" w:rsidP="002F6A86">
      <w:pPr>
        <w:pStyle w:val="ToC"/>
        <w:rPr>
          <w:b w:val="0"/>
        </w:rPr>
      </w:pPr>
      <w:r>
        <w:rPr>
          <w:rFonts w:ascii="Calibri" w:hAnsi="Calibri" w:cs="Calibri"/>
          <w:b w:val="0"/>
          <w:color w:val="0F243E"/>
        </w:rPr>
        <w:br w:type="page"/>
      </w:r>
      <w:r w:rsidR="002F6A86">
        <w:t>SK Development</w:t>
      </w:r>
      <w:r w:rsidR="002F6A86">
        <w:br/>
      </w:r>
      <w:r w:rsidR="002F6A86">
        <w:rPr>
          <w:b w:val="0"/>
          <w:sz w:val="40"/>
        </w:rPr>
        <w:t>Subject Knowledge Day Compulsory Reading</w:t>
      </w:r>
    </w:p>
    <w:tbl>
      <w:tblPr>
        <w:tblStyle w:val="TableGrid"/>
        <w:tblW w:w="10485" w:type="dxa"/>
        <w:tblLayout w:type="fixed"/>
        <w:tblCellMar>
          <w:top w:w="28" w:type="dxa"/>
          <w:bottom w:w="28" w:type="dxa"/>
        </w:tblCellMar>
        <w:tblLook w:val="04A0" w:firstRow="1" w:lastRow="0" w:firstColumn="1" w:lastColumn="0" w:noHBand="0" w:noVBand="1"/>
      </w:tblPr>
      <w:tblGrid>
        <w:gridCol w:w="1129"/>
        <w:gridCol w:w="993"/>
        <w:gridCol w:w="3685"/>
        <w:gridCol w:w="993"/>
        <w:gridCol w:w="3685"/>
      </w:tblGrid>
      <w:tr w:rsidR="002F6A86" w14:paraId="1D5DB73E" w14:textId="77777777" w:rsidTr="001E5320">
        <w:trPr>
          <w:trHeight w:val="2551"/>
        </w:trPr>
        <w:tc>
          <w:tcPr>
            <w:tcW w:w="1129" w:type="dxa"/>
            <w:shd w:val="clear" w:color="auto" w:fill="DBE5F1"/>
            <w:vAlign w:val="center"/>
          </w:tcPr>
          <w:p w14:paraId="16E6B4BE" w14:textId="77777777" w:rsidR="002F6A86" w:rsidRPr="00F43BC5" w:rsidRDefault="002F6A86" w:rsidP="007C7715">
            <w:pPr>
              <w:rPr>
                <w:rFonts w:ascii="Calibri" w:hAnsi="Calibri" w:cs="Calibri"/>
                <w:b/>
                <w:bCs/>
                <w:color w:val="0F243E"/>
                <w:szCs w:val="16"/>
              </w:rPr>
            </w:pPr>
            <w:r w:rsidRPr="00F43BC5">
              <w:rPr>
                <w:rFonts w:ascii="Calibri" w:hAnsi="Calibri" w:cs="Calibri"/>
                <w:b/>
                <w:bCs/>
                <w:color w:val="0F243E"/>
                <w:szCs w:val="16"/>
              </w:rPr>
              <w:t>SK Day 1</w:t>
            </w:r>
          </w:p>
        </w:tc>
        <w:tc>
          <w:tcPr>
            <w:tcW w:w="993" w:type="dxa"/>
            <w:tcBorders>
              <w:right w:val="nil"/>
            </w:tcBorders>
          </w:tcPr>
          <w:p w14:paraId="2BB09632" w14:textId="77777777" w:rsidR="002F6A86" w:rsidRDefault="00AD6030" w:rsidP="007C7715">
            <w:r>
              <w:rPr>
                <w:noProof/>
              </w:rPr>
            </w:r>
            <w:r w:rsidR="00AD6030">
              <w:rPr>
                <w:noProof/>
              </w:rPr>
              <w:object w:dxaOrig="2028" w:dyaOrig="2856" w14:anchorId="77DD1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4.6pt" o:ole="">
                  <v:imagedata r:id="rId19" o:title=""/>
                </v:shape>
                <o:OLEObject Type="Embed" ProgID="PBrush" ShapeID="_x0000_i1025" DrawAspect="Content" ObjectID="_1724498348" r:id="rId20"/>
              </w:object>
            </w:r>
          </w:p>
        </w:tc>
        <w:tc>
          <w:tcPr>
            <w:tcW w:w="3685" w:type="dxa"/>
            <w:tcBorders>
              <w:left w:val="nil"/>
            </w:tcBorders>
          </w:tcPr>
          <w:p w14:paraId="1295119B" w14:textId="257CAA8E" w:rsidR="001E5320" w:rsidRPr="001E5320" w:rsidRDefault="001E5320" w:rsidP="001E5320">
            <w:pPr>
              <w:ind w:left="33"/>
              <w:rPr>
                <w:rFonts w:asciiTheme="minorHAnsi" w:hAnsiTheme="minorHAnsi" w:cstheme="minorHAnsi"/>
                <w:sz w:val="16"/>
                <w:szCs w:val="16"/>
              </w:rPr>
            </w:pPr>
            <w:r w:rsidRPr="001E5320">
              <w:rPr>
                <w:rFonts w:asciiTheme="minorHAnsi" w:hAnsiTheme="minorHAnsi" w:cstheme="minorHAnsi"/>
                <w:b/>
                <w:color w:val="000000" w:themeColor="text1"/>
                <w:sz w:val="16"/>
                <w:szCs w:val="16"/>
                <w:bdr w:val="none" w:sz="0" w:space="0" w:color="auto" w:frame="1"/>
              </w:rPr>
              <w:t>Mathematics programmes of study: key stage 3</w:t>
            </w:r>
            <w:r w:rsidRPr="001E5320">
              <w:rPr>
                <w:rFonts w:asciiTheme="minorHAnsi" w:hAnsiTheme="minorHAnsi" w:cstheme="minorHAnsi"/>
                <w:sz w:val="16"/>
                <w:szCs w:val="16"/>
              </w:rPr>
              <w:t xml:space="preserve">, DfE, </w:t>
            </w:r>
            <w:r w:rsidRPr="001E5320">
              <w:rPr>
                <w:rFonts w:asciiTheme="minorHAnsi" w:hAnsiTheme="minorHAnsi" w:cstheme="minorHAnsi"/>
                <w:color w:val="000000" w:themeColor="text1"/>
                <w:sz w:val="16"/>
                <w:szCs w:val="16"/>
                <w:bdr w:val="none" w:sz="0" w:space="0" w:color="auto" w:frame="1"/>
              </w:rPr>
              <w:t xml:space="preserve">2013 </w:t>
            </w:r>
            <w:r w:rsidRPr="001E5320">
              <w:rPr>
                <w:rFonts w:asciiTheme="minorHAnsi" w:eastAsia="Wingdings" w:hAnsiTheme="minorHAnsi" w:cstheme="minorHAnsi"/>
                <w:color w:val="C5C6DA"/>
                <w:sz w:val="16"/>
                <w:szCs w:val="16"/>
              </w:rPr>
              <w:t>□</w:t>
            </w:r>
          </w:p>
          <w:p w14:paraId="54262036" w14:textId="77777777" w:rsidR="002F6A86" w:rsidRPr="001E5320" w:rsidRDefault="00AD6030" w:rsidP="001E5320">
            <w:pPr>
              <w:ind w:left="33"/>
              <w:rPr>
                <w:rStyle w:val="Hyperlink"/>
                <w:rFonts w:asciiTheme="minorHAnsi" w:hAnsiTheme="minorHAnsi" w:cstheme="minorHAnsi"/>
                <w:sz w:val="16"/>
                <w:szCs w:val="16"/>
              </w:rPr>
            </w:pPr>
            <w:hyperlink r:id="rId21" w:history="1">
              <w:r w:rsidR="001E5320" w:rsidRPr="001E5320">
                <w:rPr>
                  <w:rStyle w:val="Hyperlink"/>
                  <w:rFonts w:asciiTheme="minorHAnsi" w:hAnsiTheme="minorHAnsi" w:cstheme="minorHAnsi"/>
                  <w:sz w:val="16"/>
                  <w:szCs w:val="16"/>
                </w:rPr>
                <w:t>https://assets.publishing.service.gov.uk/government/uploads/system/uploads/attachment_data/file/239058/SECONDARY_national_curriculum_-_Mathematics.pdf</w:t>
              </w:r>
            </w:hyperlink>
          </w:p>
          <w:p w14:paraId="55AE8A69" w14:textId="2D166DBE" w:rsidR="001E5320" w:rsidRPr="001E5320" w:rsidRDefault="001E5320" w:rsidP="001E5320">
            <w:pPr>
              <w:ind w:left="33"/>
              <w:rPr>
                <w:rFonts w:asciiTheme="minorHAnsi" w:hAnsiTheme="minorHAnsi" w:cstheme="minorHAnsi"/>
                <w:sz w:val="16"/>
                <w:szCs w:val="16"/>
              </w:rPr>
            </w:pPr>
            <w:r w:rsidRPr="001E5320">
              <w:rPr>
                <w:rFonts w:asciiTheme="minorHAnsi" w:hAnsiTheme="minorHAnsi" w:cstheme="minorHAnsi"/>
                <w:b/>
                <w:color w:val="000000" w:themeColor="text1"/>
                <w:sz w:val="16"/>
                <w:szCs w:val="16"/>
                <w:bdr w:val="none" w:sz="0" w:space="0" w:color="auto" w:frame="1"/>
              </w:rPr>
              <w:t>Mathematics programmes of study: key stage 4</w:t>
            </w:r>
            <w:r w:rsidRPr="001E5320">
              <w:rPr>
                <w:rFonts w:asciiTheme="minorHAnsi" w:hAnsiTheme="minorHAnsi" w:cstheme="minorHAnsi"/>
                <w:sz w:val="16"/>
                <w:szCs w:val="16"/>
              </w:rPr>
              <w:t xml:space="preserve">, DfE, </w:t>
            </w:r>
            <w:r w:rsidRPr="001E5320">
              <w:rPr>
                <w:rFonts w:asciiTheme="minorHAnsi" w:hAnsiTheme="minorHAnsi" w:cstheme="minorHAnsi"/>
                <w:color w:val="000000" w:themeColor="text1"/>
                <w:sz w:val="16"/>
                <w:szCs w:val="16"/>
                <w:bdr w:val="none" w:sz="0" w:space="0" w:color="auto" w:frame="1"/>
              </w:rPr>
              <w:t xml:space="preserve">2014 </w:t>
            </w:r>
            <w:r w:rsidRPr="001E5320">
              <w:rPr>
                <w:rFonts w:asciiTheme="minorHAnsi" w:eastAsia="Wingdings" w:hAnsiTheme="minorHAnsi" w:cstheme="minorHAnsi"/>
                <w:color w:val="C5C6DA"/>
                <w:sz w:val="16"/>
                <w:szCs w:val="16"/>
              </w:rPr>
              <w:t>□</w:t>
            </w:r>
          </w:p>
          <w:p w14:paraId="307EC658" w14:textId="2400D356" w:rsidR="001E5320" w:rsidRPr="001E5320" w:rsidRDefault="00AD6030" w:rsidP="001E5320">
            <w:pPr>
              <w:ind w:left="33"/>
              <w:rPr>
                <w:rFonts w:asciiTheme="minorHAnsi" w:hAnsiTheme="minorHAnsi" w:cstheme="minorHAnsi"/>
                <w:sz w:val="16"/>
                <w:szCs w:val="16"/>
              </w:rPr>
            </w:pPr>
            <w:hyperlink r:id="rId22" w:history="1">
              <w:r w:rsidR="001E5320" w:rsidRPr="001E5320">
                <w:rPr>
                  <w:rStyle w:val="Hyperlink"/>
                  <w:rFonts w:asciiTheme="minorHAnsi" w:hAnsiTheme="minorHAnsi" w:cstheme="minorHAnsi"/>
                  <w:sz w:val="16"/>
                  <w:szCs w:val="16"/>
                </w:rPr>
                <w:t>https://assets.publishing.service.gov.uk/government/uploads/system/uploads/attachment_data/file/331882/KS4_maths_PoS_FINAL_170714.pdf</w:t>
              </w:r>
            </w:hyperlink>
          </w:p>
        </w:tc>
        <w:tc>
          <w:tcPr>
            <w:tcW w:w="993" w:type="dxa"/>
            <w:tcBorders>
              <w:right w:val="nil"/>
            </w:tcBorders>
          </w:tcPr>
          <w:p w14:paraId="0A8BF111" w14:textId="77777777" w:rsidR="002F6A86" w:rsidRDefault="00AD6030" w:rsidP="007C7715">
            <w:r>
              <w:rPr>
                <w:noProof/>
              </w:rPr>
            </w:r>
            <w:r w:rsidR="00AD6030">
              <w:rPr>
                <w:noProof/>
              </w:rPr>
              <w:object w:dxaOrig="2016" w:dyaOrig="2856" w14:anchorId="773E7304">
                <v:shape id="_x0000_i1026" type="#_x0000_t75" style="width:39.6pt;height:54.6pt" o:ole="">
                  <v:imagedata r:id="rId23" o:title=""/>
                </v:shape>
                <o:OLEObject Type="Embed" ProgID="PBrush" ShapeID="_x0000_i1026" DrawAspect="Content" ObjectID="_1724498349" r:id="rId24"/>
              </w:object>
            </w:r>
          </w:p>
        </w:tc>
        <w:tc>
          <w:tcPr>
            <w:tcW w:w="3685" w:type="dxa"/>
            <w:tcBorders>
              <w:left w:val="nil"/>
            </w:tcBorders>
          </w:tcPr>
          <w:p w14:paraId="4F818338" w14:textId="59E1235C" w:rsidR="001E5320" w:rsidRPr="001E5320" w:rsidRDefault="001E5320" w:rsidP="001E5320">
            <w:pPr>
              <w:rPr>
                <w:rFonts w:asciiTheme="minorHAnsi" w:hAnsiTheme="minorHAnsi" w:cstheme="minorHAnsi"/>
                <w:b/>
                <w:color w:val="000000" w:themeColor="text1"/>
                <w:sz w:val="16"/>
                <w:szCs w:val="16"/>
                <w:bdr w:val="none" w:sz="0" w:space="0" w:color="auto" w:frame="1"/>
              </w:rPr>
            </w:pPr>
            <w:r w:rsidRPr="001E5320">
              <w:rPr>
                <w:rFonts w:asciiTheme="minorHAnsi" w:hAnsiTheme="minorHAnsi" w:cstheme="minorHAnsi"/>
                <w:b/>
                <w:color w:val="000000" w:themeColor="text1"/>
                <w:sz w:val="16"/>
                <w:szCs w:val="16"/>
                <w:bdr w:val="none" w:sz="0" w:space="0" w:color="auto" w:frame="1"/>
              </w:rPr>
              <w:t xml:space="preserve">AQA Glossaries </w:t>
            </w:r>
            <w:r w:rsidRPr="001E5320">
              <w:rPr>
                <w:rFonts w:asciiTheme="minorHAnsi" w:eastAsia="Wingdings" w:hAnsiTheme="minorHAnsi" w:cstheme="minorHAnsi"/>
                <w:color w:val="C5C6DA"/>
                <w:sz w:val="16"/>
                <w:szCs w:val="16"/>
              </w:rPr>
              <w:t>□□</w:t>
            </w:r>
          </w:p>
          <w:p w14:paraId="3693DD93" w14:textId="77777777" w:rsidR="001E5320" w:rsidRPr="001E5320" w:rsidRDefault="001E5320" w:rsidP="001E5320">
            <w:pPr>
              <w:rPr>
                <w:rFonts w:asciiTheme="minorHAnsi" w:hAnsiTheme="minorHAnsi" w:cstheme="minorHAnsi"/>
                <w:i/>
                <w:color w:val="000000" w:themeColor="text1"/>
                <w:sz w:val="16"/>
                <w:szCs w:val="16"/>
              </w:rPr>
            </w:pPr>
            <w:r w:rsidRPr="001E5320">
              <w:rPr>
                <w:rFonts w:asciiTheme="minorHAnsi" w:hAnsiTheme="minorHAnsi" w:cstheme="minorHAnsi"/>
                <w:i/>
                <w:color w:val="000000" w:themeColor="text1"/>
                <w:sz w:val="16"/>
                <w:szCs w:val="16"/>
              </w:rPr>
              <w:t>GCSE Command Words</w:t>
            </w:r>
          </w:p>
          <w:p w14:paraId="61A82F43" w14:textId="77777777" w:rsidR="001E5320" w:rsidRPr="001E5320" w:rsidRDefault="00AD6030" w:rsidP="001E5320">
            <w:pPr>
              <w:rPr>
                <w:rFonts w:asciiTheme="minorHAnsi" w:hAnsiTheme="minorHAnsi" w:cstheme="minorHAnsi"/>
                <w:iCs/>
                <w:color w:val="000000" w:themeColor="text1"/>
                <w:sz w:val="16"/>
                <w:szCs w:val="16"/>
              </w:rPr>
            </w:pPr>
            <w:hyperlink r:id="rId25" w:history="1">
              <w:r w:rsidR="001E5320" w:rsidRPr="001E5320">
                <w:rPr>
                  <w:rStyle w:val="Hyperlink"/>
                  <w:rFonts w:asciiTheme="minorHAnsi" w:hAnsiTheme="minorHAnsi" w:cstheme="minorHAnsi"/>
                  <w:iCs/>
                  <w:sz w:val="16"/>
                  <w:szCs w:val="16"/>
                </w:rPr>
                <w:t>https://www.aqa.org.uk/resources/mathematics/gcse/mathematics-8300/teach/command-words</w:t>
              </w:r>
            </w:hyperlink>
          </w:p>
          <w:p w14:paraId="0C29F589" w14:textId="77777777" w:rsidR="001E5320" w:rsidRPr="001E5320" w:rsidRDefault="001E5320" w:rsidP="001E5320">
            <w:pPr>
              <w:rPr>
                <w:rFonts w:asciiTheme="minorHAnsi" w:hAnsiTheme="minorHAnsi" w:cstheme="minorHAnsi"/>
                <w:i/>
                <w:color w:val="000000" w:themeColor="text1"/>
                <w:sz w:val="16"/>
                <w:szCs w:val="16"/>
              </w:rPr>
            </w:pPr>
            <w:r w:rsidRPr="001E5320">
              <w:rPr>
                <w:rFonts w:asciiTheme="minorHAnsi" w:hAnsiTheme="minorHAnsi" w:cstheme="minorHAnsi"/>
                <w:i/>
                <w:color w:val="000000" w:themeColor="text1"/>
                <w:sz w:val="16"/>
                <w:szCs w:val="16"/>
              </w:rPr>
              <w:t>A-Level Command Words</w:t>
            </w:r>
          </w:p>
          <w:p w14:paraId="40BD343A" w14:textId="77777777" w:rsidR="001E5320" w:rsidRPr="001E5320" w:rsidRDefault="001E5320" w:rsidP="001E5320">
            <w:pPr>
              <w:rPr>
                <w:rFonts w:asciiTheme="minorHAnsi" w:hAnsiTheme="minorHAnsi" w:cstheme="minorHAnsi"/>
                <w:iCs/>
                <w:color w:val="000000" w:themeColor="text1"/>
                <w:sz w:val="16"/>
                <w:szCs w:val="16"/>
              </w:rPr>
            </w:pPr>
            <w:r w:rsidRPr="001E5320">
              <w:rPr>
                <w:rStyle w:val="Hyperlink"/>
                <w:rFonts w:asciiTheme="minorHAnsi" w:hAnsiTheme="minorHAnsi" w:cstheme="minorHAnsi"/>
                <w:b/>
                <w:bCs/>
                <w:color w:val="140146"/>
                <w:sz w:val="16"/>
                <w:szCs w:val="16"/>
              </w:rPr>
              <w:t>*</w:t>
            </w:r>
            <w:hyperlink r:id="rId26" w:history="1">
              <w:r w:rsidRPr="001E5320">
                <w:rPr>
                  <w:rStyle w:val="Hyperlink"/>
                  <w:rFonts w:asciiTheme="minorHAnsi" w:hAnsiTheme="minorHAnsi" w:cstheme="minorHAnsi"/>
                  <w:iCs/>
                  <w:sz w:val="16"/>
                  <w:szCs w:val="16"/>
                </w:rPr>
                <w:t>https://filestore.aqa.org.uk/resources/mathematics/AQA-7356-7357-CW.PDF</w:t>
              </w:r>
            </w:hyperlink>
            <w:r w:rsidRPr="001E5320">
              <w:rPr>
                <w:rFonts w:asciiTheme="minorHAnsi" w:hAnsiTheme="minorHAnsi" w:cstheme="minorHAnsi"/>
                <w:iCs/>
                <w:color w:val="000000" w:themeColor="text1"/>
                <w:sz w:val="16"/>
                <w:szCs w:val="16"/>
              </w:rPr>
              <w:t xml:space="preserve"> </w:t>
            </w:r>
          </w:p>
          <w:p w14:paraId="35897C66" w14:textId="77777777" w:rsidR="001E5320" w:rsidRPr="001E5320" w:rsidRDefault="001E5320" w:rsidP="001E5320">
            <w:pPr>
              <w:rPr>
                <w:rFonts w:asciiTheme="minorHAnsi" w:hAnsiTheme="minorHAnsi" w:cstheme="minorHAnsi"/>
                <w:i/>
                <w:color w:val="000000" w:themeColor="text1"/>
                <w:sz w:val="16"/>
                <w:szCs w:val="16"/>
              </w:rPr>
            </w:pPr>
            <w:r w:rsidRPr="001E5320">
              <w:rPr>
                <w:rFonts w:asciiTheme="minorHAnsi" w:hAnsiTheme="minorHAnsi" w:cstheme="minorHAnsi"/>
                <w:i/>
                <w:color w:val="000000" w:themeColor="text1"/>
                <w:sz w:val="16"/>
                <w:szCs w:val="16"/>
              </w:rPr>
              <w:t>A-Level  Subject-Specific Vocabulary</w:t>
            </w:r>
          </w:p>
          <w:p w14:paraId="35ABDD83" w14:textId="76761B09" w:rsidR="002F6A86" w:rsidRPr="001E5320" w:rsidRDefault="00AD6030" w:rsidP="001E5320">
            <w:pPr>
              <w:rPr>
                <w:rFonts w:asciiTheme="minorHAnsi" w:hAnsiTheme="minorHAnsi" w:cstheme="minorHAnsi"/>
                <w:iCs/>
                <w:color w:val="0000FF"/>
                <w:sz w:val="16"/>
                <w:szCs w:val="16"/>
                <w:u w:val="single"/>
              </w:rPr>
            </w:pPr>
            <w:hyperlink r:id="rId27" w:history="1">
              <w:r w:rsidR="001E5320" w:rsidRPr="001E5320">
                <w:rPr>
                  <w:rStyle w:val="Hyperlink"/>
                  <w:rFonts w:asciiTheme="minorHAnsi" w:hAnsiTheme="minorHAnsi" w:cstheme="minorHAnsi"/>
                  <w:iCs/>
                  <w:sz w:val="16"/>
                  <w:szCs w:val="16"/>
                </w:rPr>
                <w:t>https://www.aqa.org.uk/resources/mathematics/as-and-a-level/teach/subject-specific-vocabulary</w:t>
              </w:r>
            </w:hyperlink>
          </w:p>
        </w:tc>
      </w:tr>
      <w:tr w:rsidR="002F6A86" w14:paraId="53E8F419" w14:textId="77777777" w:rsidTr="001E5320">
        <w:trPr>
          <w:trHeight w:val="2551"/>
        </w:trPr>
        <w:tc>
          <w:tcPr>
            <w:tcW w:w="1129" w:type="dxa"/>
            <w:shd w:val="clear" w:color="auto" w:fill="DBE5F1"/>
            <w:vAlign w:val="center"/>
          </w:tcPr>
          <w:p w14:paraId="2F4B9865" w14:textId="77777777" w:rsidR="002F6A86" w:rsidRPr="00F43BC5" w:rsidRDefault="002F6A86" w:rsidP="007C7715">
            <w:pPr>
              <w:rPr>
                <w:rFonts w:ascii="Calibri" w:hAnsi="Calibri" w:cs="Calibri"/>
                <w:b/>
                <w:bCs/>
                <w:color w:val="0F243E"/>
                <w:szCs w:val="16"/>
              </w:rPr>
            </w:pPr>
            <w:r w:rsidRPr="00F43BC5">
              <w:rPr>
                <w:rFonts w:ascii="Calibri" w:hAnsi="Calibri" w:cs="Calibri"/>
                <w:b/>
                <w:bCs/>
                <w:color w:val="0F243E"/>
                <w:szCs w:val="16"/>
              </w:rPr>
              <w:t>SK Day 2</w:t>
            </w:r>
          </w:p>
        </w:tc>
        <w:tc>
          <w:tcPr>
            <w:tcW w:w="993" w:type="dxa"/>
            <w:tcBorders>
              <w:right w:val="nil"/>
            </w:tcBorders>
          </w:tcPr>
          <w:p w14:paraId="0222307D" w14:textId="77777777" w:rsidR="002F6A86" w:rsidRDefault="00AD6030" w:rsidP="007C7715">
            <w:r>
              <w:rPr>
                <w:noProof/>
              </w:rPr>
            </w:r>
            <w:r w:rsidR="00AD6030">
              <w:rPr>
                <w:noProof/>
              </w:rPr>
              <w:object w:dxaOrig="2028" w:dyaOrig="2856" w14:anchorId="31CF5292">
                <v:shape id="_x0000_i1027" type="#_x0000_t75" style="width:39.6pt;height:54.6pt" o:ole="">
                  <v:imagedata r:id="rId19" o:title=""/>
                </v:shape>
                <o:OLEObject Type="Embed" ProgID="PBrush" ShapeID="_x0000_i1027" DrawAspect="Content" ObjectID="_1724498350" r:id="rId28"/>
              </w:object>
            </w:r>
          </w:p>
        </w:tc>
        <w:tc>
          <w:tcPr>
            <w:tcW w:w="3685" w:type="dxa"/>
            <w:tcBorders>
              <w:left w:val="nil"/>
            </w:tcBorders>
          </w:tcPr>
          <w:p w14:paraId="6FF94C9A" w14:textId="507CEC63" w:rsidR="001E5320" w:rsidRPr="001E5320" w:rsidRDefault="001E5320" w:rsidP="001E5320">
            <w:pPr>
              <w:ind w:left="33"/>
              <w:rPr>
                <w:rFonts w:asciiTheme="minorHAnsi" w:hAnsiTheme="minorHAnsi" w:cstheme="minorHAnsi"/>
                <w:sz w:val="16"/>
                <w:szCs w:val="16"/>
              </w:rPr>
            </w:pPr>
            <w:r w:rsidRPr="001E5320">
              <w:rPr>
                <w:rFonts w:asciiTheme="minorHAnsi" w:hAnsiTheme="minorHAnsi" w:cstheme="minorHAnsi"/>
                <w:b/>
                <w:color w:val="000000" w:themeColor="text1"/>
                <w:sz w:val="16"/>
                <w:szCs w:val="16"/>
                <w:bdr w:val="none" w:sz="0" w:space="0" w:color="auto" w:frame="1"/>
              </w:rPr>
              <w:t>Mathematics GCSE subject content and assessment objectives</w:t>
            </w:r>
            <w:r w:rsidRPr="001E5320">
              <w:rPr>
                <w:rFonts w:asciiTheme="minorHAnsi" w:hAnsiTheme="minorHAnsi" w:cstheme="minorHAnsi"/>
                <w:sz w:val="16"/>
                <w:szCs w:val="16"/>
              </w:rPr>
              <w:t xml:space="preserve">, DfE, </w:t>
            </w:r>
            <w:r w:rsidRPr="001E5320">
              <w:rPr>
                <w:rFonts w:asciiTheme="minorHAnsi" w:hAnsiTheme="minorHAnsi" w:cstheme="minorHAnsi"/>
                <w:color w:val="000000" w:themeColor="text1"/>
                <w:sz w:val="16"/>
                <w:szCs w:val="16"/>
                <w:bdr w:val="none" w:sz="0" w:space="0" w:color="auto" w:frame="1"/>
              </w:rPr>
              <w:t xml:space="preserve">2013 </w:t>
            </w:r>
            <w:r w:rsidRPr="001E5320">
              <w:rPr>
                <w:rFonts w:asciiTheme="minorHAnsi" w:eastAsia="Wingdings" w:hAnsiTheme="minorHAnsi" w:cstheme="minorHAnsi"/>
                <w:color w:val="C5C6DA"/>
                <w:sz w:val="16"/>
                <w:szCs w:val="16"/>
              </w:rPr>
              <w:t>□□</w:t>
            </w:r>
          </w:p>
          <w:p w14:paraId="49FCA6DB" w14:textId="77777777" w:rsidR="001E5320" w:rsidRPr="001E5320" w:rsidRDefault="001E5320" w:rsidP="001E5320">
            <w:pPr>
              <w:ind w:left="33"/>
              <w:rPr>
                <w:rFonts w:asciiTheme="minorHAnsi" w:hAnsiTheme="minorHAnsi" w:cstheme="minorHAnsi"/>
                <w:i/>
                <w:color w:val="000000" w:themeColor="text1"/>
                <w:sz w:val="16"/>
                <w:szCs w:val="16"/>
              </w:rPr>
            </w:pPr>
            <w:r w:rsidRPr="001E5320">
              <w:rPr>
                <w:rFonts w:asciiTheme="minorHAnsi" w:hAnsiTheme="minorHAnsi" w:cstheme="minorHAnsi"/>
                <w:i/>
                <w:color w:val="000000" w:themeColor="text1"/>
                <w:sz w:val="16"/>
                <w:szCs w:val="16"/>
              </w:rPr>
              <w:t>GCSE subject criteria set out the knowledge, understanding, skills and assessment objectives common to all GCSE specifications in a given subject. They provide the framework within which awarding organisations create the detail of their specifications, so ensuring progression from key stage 3 national curriculum requirements and the possibilities for development into advanced-level study.</w:t>
            </w:r>
          </w:p>
          <w:p w14:paraId="74AADE0F" w14:textId="7C9A0396" w:rsidR="002F6A86" w:rsidRPr="001E5320" w:rsidRDefault="00AD6030" w:rsidP="001E5320">
            <w:pPr>
              <w:ind w:left="33"/>
              <w:rPr>
                <w:rFonts w:asciiTheme="minorHAnsi" w:hAnsiTheme="minorHAnsi" w:cstheme="minorHAnsi"/>
                <w:sz w:val="16"/>
                <w:szCs w:val="16"/>
              </w:rPr>
            </w:pPr>
            <w:hyperlink r:id="rId29" w:history="1">
              <w:r w:rsidR="001E5320" w:rsidRPr="001E5320">
                <w:rPr>
                  <w:rStyle w:val="Hyperlink"/>
                  <w:rFonts w:asciiTheme="minorHAnsi" w:hAnsiTheme="minorHAnsi" w:cstheme="minorHAnsi"/>
                  <w:sz w:val="16"/>
                  <w:szCs w:val="16"/>
                </w:rPr>
                <w:t>https://assets.publishing.service.gov.uk/government/uploads/system/uploads/attachment_data/file/254441/GCSE_mathematics_subject_content_and_assessment_objectives.pdf</w:t>
              </w:r>
            </w:hyperlink>
          </w:p>
        </w:tc>
        <w:tc>
          <w:tcPr>
            <w:tcW w:w="993" w:type="dxa"/>
            <w:tcBorders>
              <w:right w:val="nil"/>
            </w:tcBorders>
          </w:tcPr>
          <w:p w14:paraId="5A15DD8F" w14:textId="77777777" w:rsidR="002F6A86" w:rsidRDefault="00AD6030" w:rsidP="007C7715">
            <w:r>
              <w:rPr>
                <w:noProof/>
              </w:rPr>
            </w:r>
            <w:r w:rsidR="00AD6030">
              <w:rPr>
                <w:noProof/>
              </w:rPr>
              <w:object w:dxaOrig="2016" w:dyaOrig="2856" w14:anchorId="799F7717">
                <v:shape id="_x0000_i1028" type="#_x0000_t75" style="width:39.6pt;height:54.6pt" o:ole="">
                  <v:imagedata r:id="rId23" o:title=""/>
                </v:shape>
                <o:OLEObject Type="Embed" ProgID="PBrush" ShapeID="_x0000_i1028" DrawAspect="Content" ObjectID="_1724498351" r:id="rId30"/>
              </w:object>
            </w:r>
          </w:p>
        </w:tc>
        <w:tc>
          <w:tcPr>
            <w:tcW w:w="3685" w:type="dxa"/>
            <w:tcBorders>
              <w:left w:val="nil"/>
            </w:tcBorders>
          </w:tcPr>
          <w:p w14:paraId="4DF00247" w14:textId="63856E0D" w:rsidR="001E5320" w:rsidRPr="001E5320" w:rsidRDefault="001E5320" w:rsidP="001E5320">
            <w:pPr>
              <w:rPr>
                <w:rFonts w:asciiTheme="minorHAnsi" w:hAnsiTheme="minorHAnsi" w:cstheme="minorHAnsi"/>
                <w:sz w:val="16"/>
                <w:szCs w:val="16"/>
              </w:rPr>
            </w:pPr>
            <w:r w:rsidRPr="001E5320">
              <w:rPr>
                <w:rFonts w:asciiTheme="minorHAnsi" w:hAnsiTheme="minorHAnsi" w:cstheme="minorHAnsi"/>
                <w:b/>
                <w:color w:val="000000" w:themeColor="text1"/>
                <w:sz w:val="16"/>
                <w:szCs w:val="16"/>
                <w:bdr w:val="none" w:sz="0" w:space="0" w:color="auto" w:frame="1"/>
              </w:rPr>
              <w:t>Mathematics AS and A level content</w:t>
            </w:r>
            <w:r w:rsidRPr="001E5320">
              <w:rPr>
                <w:rFonts w:asciiTheme="minorHAnsi" w:hAnsiTheme="minorHAnsi" w:cstheme="minorHAnsi"/>
                <w:sz w:val="16"/>
                <w:szCs w:val="16"/>
              </w:rPr>
              <w:t xml:space="preserve">, DfE, </w:t>
            </w:r>
            <w:r w:rsidRPr="001E5320">
              <w:rPr>
                <w:rFonts w:asciiTheme="minorHAnsi" w:hAnsiTheme="minorHAnsi" w:cstheme="minorHAnsi"/>
                <w:color w:val="000000" w:themeColor="text1"/>
                <w:sz w:val="16"/>
                <w:szCs w:val="16"/>
                <w:bdr w:val="none" w:sz="0" w:space="0" w:color="auto" w:frame="1"/>
              </w:rPr>
              <w:t xml:space="preserve">2016 </w:t>
            </w:r>
            <w:r w:rsidRPr="001E5320">
              <w:rPr>
                <w:rFonts w:asciiTheme="minorHAnsi" w:eastAsia="Wingdings" w:hAnsiTheme="minorHAnsi" w:cstheme="minorHAnsi"/>
                <w:color w:val="C5C6DA"/>
                <w:sz w:val="16"/>
                <w:szCs w:val="16"/>
              </w:rPr>
              <w:t>□□</w:t>
            </w:r>
          </w:p>
          <w:p w14:paraId="0B944A25" w14:textId="77777777" w:rsidR="001E5320" w:rsidRPr="001E5320" w:rsidRDefault="001E5320" w:rsidP="001E5320">
            <w:pPr>
              <w:rPr>
                <w:rFonts w:asciiTheme="minorHAnsi" w:hAnsiTheme="minorHAnsi" w:cstheme="minorHAnsi"/>
                <w:i/>
                <w:color w:val="000000" w:themeColor="text1"/>
                <w:sz w:val="16"/>
                <w:szCs w:val="16"/>
              </w:rPr>
            </w:pPr>
            <w:r w:rsidRPr="001E5320">
              <w:rPr>
                <w:rFonts w:asciiTheme="minorHAnsi" w:hAnsiTheme="minorHAnsi" w:cstheme="minorHAnsi"/>
                <w:i/>
                <w:color w:val="000000" w:themeColor="text1"/>
                <w:sz w:val="16"/>
                <w:szCs w:val="16"/>
              </w:rPr>
              <w:t>AS and A level subject content sets out the knowledge, understanding and skills common to all AS and A level specifications in mathematics.</w:t>
            </w:r>
          </w:p>
          <w:p w14:paraId="13E1AE50" w14:textId="52ED1394" w:rsidR="002F6A86" w:rsidRPr="001E5320" w:rsidRDefault="00AD6030" w:rsidP="001E5320">
            <w:pPr>
              <w:rPr>
                <w:rFonts w:asciiTheme="minorHAnsi" w:hAnsiTheme="minorHAnsi" w:cstheme="minorHAnsi"/>
                <w:sz w:val="16"/>
                <w:szCs w:val="16"/>
              </w:rPr>
            </w:pPr>
            <w:hyperlink r:id="rId31" w:history="1">
              <w:r w:rsidR="001E5320" w:rsidRPr="001E5320">
                <w:rPr>
                  <w:rStyle w:val="Hyperlink"/>
                  <w:rFonts w:asciiTheme="minorHAnsi" w:hAnsiTheme="minorHAnsi" w:cstheme="minorHAnsi"/>
                  <w:sz w:val="16"/>
                  <w:szCs w:val="16"/>
                </w:rPr>
                <w:t>https://assets.publishing.service.gov.uk/government/uploads/system/uploads/attachment_data/file/516949/GCE_AS_and_A_level_subject_content_for_mathematics_with_appendices.pdf</w:t>
              </w:r>
            </w:hyperlink>
          </w:p>
        </w:tc>
      </w:tr>
      <w:tr w:rsidR="002F6A86" w14:paraId="5C3F87AD" w14:textId="77777777" w:rsidTr="001E5320">
        <w:trPr>
          <w:trHeight w:val="2551"/>
        </w:trPr>
        <w:tc>
          <w:tcPr>
            <w:tcW w:w="1129" w:type="dxa"/>
            <w:shd w:val="clear" w:color="auto" w:fill="DBE5F1"/>
            <w:vAlign w:val="center"/>
          </w:tcPr>
          <w:p w14:paraId="2AE95666" w14:textId="77777777" w:rsidR="002F6A86" w:rsidRPr="00F43BC5" w:rsidRDefault="002F6A86" w:rsidP="007C7715">
            <w:pPr>
              <w:rPr>
                <w:rFonts w:ascii="Calibri" w:hAnsi="Calibri" w:cs="Calibri"/>
                <w:b/>
                <w:bCs/>
                <w:color w:val="0F243E"/>
                <w:szCs w:val="16"/>
              </w:rPr>
            </w:pPr>
            <w:r w:rsidRPr="00F43BC5">
              <w:rPr>
                <w:rFonts w:ascii="Calibri" w:hAnsi="Calibri" w:cs="Calibri"/>
                <w:b/>
                <w:bCs/>
                <w:color w:val="0F243E"/>
                <w:szCs w:val="16"/>
              </w:rPr>
              <w:t>SK Day 3</w:t>
            </w:r>
          </w:p>
        </w:tc>
        <w:tc>
          <w:tcPr>
            <w:tcW w:w="993" w:type="dxa"/>
            <w:tcBorders>
              <w:right w:val="nil"/>
            </w:tcBorders>
          </w:tcPr>
          <w:p w14:paraId="54A44F6F" w14:textId="77777777" w:rsidR="002F6A86" w:rsidRDefault="00AD6030" w:rsidP="007C7715">
            <w:r>
              <w:rPr>
                <w:noProof/>
              </w:rPr>
            </w:r>
            <w:r w:rsidR="00AD6030">
              <w:rPr>
                <w:noProof/>
              </w:rPr>
              <w:object w:dxaOrig="2028" w:dyaOrig="2856" w14:anchorId="75A89534">
                <v:shape id="_x0000_i1029" type="#_x0000_t75" style="width:39.6pt;height:54.6pt" o:ole="">
                  <v:imagedata r:id="rId19" o:title=""/>
                </v:shape>
                <o:OLEObject Type="Embed" ProgID="PBrush" ShapeID="_x0000_i1029" DrawAspect="Content" ObjectID="_1724498352" r:id="rId32"/>
              </w:object>
            </w:r>
          </w:p>
        </w:tc>
        <w:tc>
          <w:tcPr>
            <w:tcW w:w="3685" w:type="dxa"/>
            <w:tcBorders>
              <w:left w:val="nil"/>
            </w:tcBorders>
          </w:tcPr>
          <w:p w14:paraId="35485B24" w14:textId="10DBCBA2" w:rsidR="001E5320" w:rsidRPr="001E5320" w:rsidRDefault="001E5320" w:rsidP="001E5320">
            <w:pPr>
              <w:ind w:left="33"/>
              <w:rPr>
                <w:rFonts w:asciiTheme="minorHAnsi" w:hAnsiTheme="minorHAnsi" w:cstheme="minorHAnsi"/>
                <w:b/>
                <w:color w:val="000000" w:themeColor="text1"/>
                <w:sz w:val="16"/>
                <w:szCs w:val="16"/>
                <w:bdr w:val="none" w:sz="0" w:space="0" w:color="auto" w:frame="1"/>
              </w:rPr>
            </w:pPr>
            <w:r w:rsidRPr="001E5320">
              <w:rPr>
                <w:rFonts w:asciiTheme="minorHAnsi" w:hAnsiTheme="minorHAnsi" w:cstheme="minorHAnsi"/>
                <w:b/>
                <w:color w:val="000000" w:themeColor="text1"/>
                <w:sz w:val="16"/>
                <w:szCs w:val="16"/>
                <w:bdr w:val="none" w:sz="0" w:space="0" w:color="auto" w:frame="1"/>
              </w:rPr>
              <w:t>Including pupils with SEN and/or disabilities in secondary mathematics</w:t>
            </w:r>
            <w:r w:rsidRPr="001E5320">
              <w:rPr>
                <w:rFonts w:asciiTheme="minorHAnsi" w:hAnsiTheme="minorHAnsi" w:cstheme="minorHAnsi"/>
                <w:color w:val="000000" w:themeColor="text1"/>
                <w:sz w:val="16"/>
                <w:szCs w:val="16"/>
                <w:bdr w:val="none" w:sz="0" w:space="0" w:color="auto" w:frame="1"/>
              </w:rPr>
              <w:t xml:space="preserve">, TDA, 2009 </w:t>
            </w:r>
            <w:r w:rsidRPr="001E5320">
              <w:rPr>
                <w:rFonts w:asciiTheme="minorHAnsi" w:eastAsia="Wingdings" w:hAnsiTheme="minorHAnsi" w:cstheme="minorHAnsi"/>
                <w:color w:val="C5C6DA"/>
                <w:sz w:val="16"/>
                <w:szCs w:val="16"/>
              </w:rPr>
              <w:t>□</w:t>
            </w:r>
          </w:p>
          <w:p w14:paraId="33DD4C0C" w14:textId="77777777" w:rsidR="001E5320" w:rsidRPr="001E5320" w:rsidRDefault="001E5320" w:rsidP="001E5320">
            <w:pPr>
              <w:ind w:left="33"/>
              <w:rPr>
                <w:rFonts w:asciiTheme="minorHAnsi" w:hAnsiTheme="minorHAnsi" w:cstheme="minorHAnsi"/>
                <w:i/>
                <w:color w:val="000000" w:themeColor="text1"/>
                <w:sz w:val="16"/>
                <w:szCs w:val="16"/>
              </w:rPr>
            </w:pPr>
            <w:r w:rsidRPr="001E5320">
              <w:rPr>
                <w:rFonts w:asciiTheme="minorHAnsi" w:hAnsiTheme="minorHAnsi" w:cstheme="minorHAnsi"/>
                <w:i/>
                <w:color w:val="000000" w:themeColor="text1"/>
                <w:sz w:val="16"/>
                <w:szCs w:val="16"/>
              </w:rPr>
              <w:t xml:space="preserve">This booklet gives tutors and trainees information about subject-specific issues in the mathematics curriculum for students with SEN and/or disabilities. It offers a straightforward introduction to planning inclusive mathematics lessons. </w:t>
            </w:r>
          </w:p>
          <w:p w14:paraId="4BBB2547" w14:textId="77777777" w:rsidR="001E5320" w:rsidRPr="001E5320" w:rsidRDefault="001E5320" w:rsidP="001E5320">
            <w:pPr>
              <w:pBdr>
                <w:bottom w:val="single" w:sz="4" w:space="1" w:color="auto"/>
              </w:pBdr>
              <w:ind w:left="33"/>
              <w:rPr>
                <w:rStyle w:val="Hyperlink"/>
                <w:rFonts w:asciiTheme="minorHAnsi" w:hAnsiTheme="minorHAnsi" w:cstheme="minorHAnsi"/>
                <w:sz w:val="16"/>
                <w:szCs w:val="16"/>
              </w:rPr>
            </w:pPr>
            <w:r w:rsidRPr="001E5320">
              <w:rPr>
                <w:rStyle w:val="Hyperlink"/>
                <w:rFonts w:asciiTheme="minorHAnsi" w:hAnsiTheme="minorHAnsi" w:cstheme="minorHAnsi"/>
                <w:sz w:val="16"/>
                <w:szCs w:val="16"/>
              </w:rPr>
              <w:t>https://dera.ioe.ac.uk/13799/1/mathematics.pdf</w:t>
            </w:r>
          </w:p>
          <w:p w14:paraId="3E8840FF" w14:textId="77777777" w:rsidR="002F6A86" w:rsidRPr="001E5320" w:rsidRDefault="002F6A86" w:rsidP="001E5320">
            <w:pPr>
              <w:ind w:left="33"/>
              <w:rPr>
                <w:rFonts w:asciiTheme="minorHAnsi" w:hAnsiTheme="minorHAnsi" w:cstheme="minorHAnsi"/>
                <w:color w:val="0000FF"/>
                <w:sz w:val="16"/>
                <w:szCs w:val="16"/>
                <w:u w:val="single"/>
              </w:rPr>
            </w:pPr>
          </w:p>
        </w:tc>
        <w:tc>
          <w:tcPr>
            <w:tcW w:w="993" w:type="dxa"/>
            <w:tcBorders>
              <w:right w:val="nil"/>
            </w:tcBorders>
          </w:tcPr>
          <w:p w14:paraId="0C325127" w14:textId="77777777" w:rsidR="002F6A86" w:rsidRPr="00963D7B" w:rsidRDefault="00AD6030" w:rsidP="007C7715">
            <w:pPr>
              <w:rPr>
                <w:rFonts w:asciiTheme="minorHAnsi" w:hAnsiTheme="minorHAnsi" w:cstheme="minorHAnsi"/>
                <w:sz w:val="16"/>
                <w:szCs w:val="16"/>
              </w:rPr>
            </w:pPr>
            <w:r>
              <w:rPr>
                <w:noProof/>
              </w:rPr>
            </w:r>
            <w:r w:rsidR="00AD6030">
              <w:rPr>
                <w:noProof/>
              </w:rPr>
              <w:object w:dxaOrig="2016" w:dyaOrig="2856" w14:anchorId="5F70E2CD">
                <v:shape id="_x0000_i1030" type="#_x0000_t75" style="width:39.6pt;height:54.6pt" o:ole="">
                  <v:imagedata r:id="rId23" o:title=""/>
                </v:shape>
                <o:OLEObject Type="Embed" ProgID="PBrush" ShapeID="_x0000_i1030" DrawAspect="Content" ObjectID="_1724498353" r:id="rId33"/>
              </w:object>
            </w:r>
          </w:p>
        </w:tc>
        <w:tc>
          <w:tcPr>
            <w:tcW w:w="3685" w:type="dxa"/>
            <w:tcBorders>
              <w:left w:val="nil"/>
            </w:tcBorders>
          </w:tcPr>
          <w:p w14:paraId="19C154D3" w14:textId="5B1FB056" w:rsidR="001E5320" w:rsidRPr="001E5320" w:rsidRDefault="001E5320" w:rsidP="001E5320">
            <w:pPr>
              <w:rPr>
                <w:rFonts w:asciiTheme="minorHAnsi" w:hAnsiTheme="minorHAnsi" w:cstheme="minorHAnsi"/>
                <w:b/>
                <w:color w:val="000000" w:themeColor="text1"/>
                <w:sz w:val="16"/>
                <w:szCs w:val="16"/>
                <w:bdr w:val="none" w:sz="0" w:space="0" w:color="auto" w:frame="1"/>
              </w:rPr>
            </w:pPr>
            <w:r w:rsidRPr="001E5320">
              <w:rPr>
                <w:rFonts w:asciiTheme="minorHAnsi" w:hAnsiTheme="minorHAnsi" w:cstheme="minorHAnsi"/>
                <w:b/>
                <w:color w:val="000000" w:themeColor="text1"/>
                <w:sz w:val="16"/>
                <w:szCs w:val="16"/>
                <w:bdr w:val="none" w:sz="0" w:space="0" w:color="auto" w:frame="1"/>
              </w:rPr>
              <w:t>Access and engagement in mathematics Teaching pupils for whom English is an additional language</w:t>
            </w:r>
            <w:r w:rsidRPr="001E5320">
              <w:rPr>
                <w:rFonts w:asciiTheme="minorHAnsi" w:hAnsiTheme="minorHAnsi" w:cstheme="minorHAnsi"/>
                <w:color w:val="000000" w:themeColor="text1"/>
                <w:sz w:val="16"/>
                <w:szCs w:val="16"/>
                <w:bdr w:val="none" w:sz="0" w:space="0" w:color="auto" w:frame="1"/>
              </w:rPr>
              <w:t>,</w:t>
            </w:r>
            <w:r w:rsidRPr="001E5320">
              <w:rPr>
                <w:rFonts w:asciiTheme="minorHAnsi" w:hAnsiTheme="minorHAnsi" w:cstheme="minorHAnsi"/>
                <w:sz w:val="16"/>
                <w:szCs w:val="16"/>
              </w:rPr>
              <w:t xml:space="preserve"> </w:t>
            </w:r>
            <w:r w:rsidRPr="001E5320">
              <w:rPr>
                <w:rFonts w:asciiTheme="minorHAnsi" w:hAnsiTheme="minorHAnsi" w:cstheme="minorHAnsi"/>
                <w:color w:val="000000" w:themeColor="text1"/>
                <w:sz w:val="16"/>
                <w:szCs w:val="16"/>
                <w:bdr w:val="none" w:sz="0" w:space="0" w:color="auto" w:frame="1"/>
              </w:rPr>
              <w:t xml:space="preserve">Department for Education and Skills, 2002 </w:t>
            </w:r>
            <w:r w:rsidRPr="001E5320">
              <w:rPr>
                <w:rFonts w:asciiTheme="minorHAnsi" w:eastAsia="Wingdings" w:hAnsiTheme="minorHAnsi" w:cstheme="minorHAnsi"/>
                <w:color w:val="C5C6DA"/>
                <w:sz w:val="16"/>
                <w:szCs w:val="16"/>
              </w:rPr>
              <w:t>□</w:t>
            </w:r>
          </w:p>
          <w:p w14:paraId="28DFD468" w14:textId="77777777" w:rsidR="001E5320" w:rsidRPr="001E5320" w:rsidRDefault="001E5320" w:rsidP="001E5320">
            <w:pPr>
              <w:rPr>
                <w:rFonts w:asciiTheme="minorHAnsi" w:hAnsiTheme="minorHAnsi" w:cstheme="minorHAnsi"/>
                <w:i/>
                <w:color w:val="000000" w:themeColor="text1"/>
                <w:sz w:val="16"/>
                <w:szCs w:val="16"/>
              </w:rPr>
            </w:pPr>
            <w:r w:rsidRPr="001E5320">
              <w:rPr>
                <w:rFonts w:asciiTheme="minorHAnsi" w:hAnsiTheme="minorHAnsi" w:cstheme="minorHAnsi"/>
                <w:i/>
                <w:color w:val="000000" w:themeColor="text1"/>
                <w:sz w:val="16"/>
                <w:szCs w:val="16"/>
              </w:rPr>
              <w:t>The guidance is in two parts. Sections 1 to 4 are intended for subject leaders of Mathematics and ethnic minority achievement (EMA) in secondary schools. These sections are designed to support a departmental meeting focused on reviewing the attainment of pupils learning English as an additional language (EAL), and should be read in conjunction with the later sections. Sections 5 to 8 are for all Mathematics teachers and their EMA colleagues. They aim to help teachers support pupils learning EAL in the classroom, particularly those working at levels 3 to 4 and who have been learning in English for a minimum of two years, in order to raise their attainment in Mathematics lessons.</w:t>
            </w:r>
          </w:p>
          <w:p w14:paraId="016008D5" w14:textId="52F04CF4" w:rsidR="002F6A86" w:rsidRPr="001E5320" w:rsidRDefault="001E5320" w:rsidP="001E5320">
            <w:pPr>
              <w:pBdr>
                <w:bottom w:val="single" w:sz="4" w:space="1" w:color="auto"/>
              </w:pBdr>
              <w:rPr>
                <w:rFonts w:asciiTheme="minorHAnsi" w:hAnsiTheme="minorHAnsi" w:cstheme="minorHAnsi"/>
                <w:color w:val="0000FF"/>
                <w:sz w:val="16"/>
                <w:szCs w:val="16"/>
                <w:u w:val="single"/>
              </w:rPr>
            </w:pPr>
            <w:r w:rsidRPr="001E5320">
              <w:rPr>
                <w:rStyle w:val="Hyperlink"/>
                <w:rFonts w:asciiTheme="minorHAnsi" w:hAnsiTheme="minorHAnsi" w:cstheme="minorHAnsi"/>
                <w:sz w:val="16"/>
                <w:szCs w:val="16"/>
              </w:rPr>
              <w:t>http://www.naldic.org.uk/Resources/NALDIC/Teaching%20and%20Learning/ma_eal.pdf</w:t>
            </w:r>
          </w:p>
        </w:tc>
      </w:tr>
      <w:tr w:rsidR="002F6A86" w14:paraId="1F651CCB" w14:textId="77777777" w:rsidTr="001E5320">
        <w:trPr>
          <w:trHeight w:val="2551"/>
        </w:trPr>
        <w:tc>
          <w:tcPr>
            <w:tcW w:w="1129" w:type="dxa"/>
            <w:shd w:val="clear" w:color="auto" w:fill="DBE5F1"/>
            <w:vAlign w:val="center"/>
          </w:tcPr>
          <w:p w14:paraId="0C44EFD0" w14:textId="77777777" w:rsidR="002F6A86" w:rsidRPr="00F43BC5" w:rsidRDefault="002F6A86" w:rsidP="007C7715">
            <w:pPr>
              <w:rPr>
                <w:rFonts w:ascii="Calibri" w:hAnsi="Calibri" w:cs="Calibri"/>
                <w:b/>
                <w:bCs/>
                <w:color w:val="0F243E"/>
                <w:szCs w:val="16"/>
              </w:rPr>
            </w:pPr>
            <w:r w:rsidRPr="00F43BC5">
              <w:rPr>
                <w:rFonts w:ascii="Calibri" w:hAnsi="Calibri" w:cs="Calibri"/>
                <w:b/>
                <w:bCs/>
                <w:color w:val="0F243E"/>
                <w:szCs w:val="16"/>
              </w:rPr>
              <w:t>SK Day 4</w:t>
            </w:r>
          </w:p>
        </w:tc>
        <w:tc>
          <w:tcPr>
            <w:tcW w:w="993" w:type="dxa"/>
            <w:tcBorders>
              <w:right w:val="nil"/>
            </w:tcBorders>
          </w:tcPr>
          <w:p w14:paraId="4BB0B615" w14:textId="77777777" w:rsidR="002F6A86" w:rsidRDefault="00AD6030" w:rsidP="007C7715">
            <w:r>
              <w:rPr>
                <w:noProof/>
              </w:rPr>
            </w:r>
            <w:r w:rsidR="00AD6030">
              <w:rPr>
                <w:noProof/>
              </w:rPr>
              <w:object w:dxaOrig="2028" w:dyaOrig="2856" w14:anchorId="08B9B681">
                <v:shape id="_x0000_i1031" type="#_x0000_t75" style="width:39.6pt;height:54.6pt" o:ole="">
                  <v:imagedata r:id="rId19" o:title=""/>
                </v:shape>
                <o:OLEObject Type="Embed" ProgID="PBrush" ShapeID="_x0000_i1031" DrawAspect="Content" ObjectID="_1724498354" r:id="rId34"/>
              </w:object>
            </w:r>
          </w:p>
        </w:tc>
        <w:tc>
          <w:tcPr>
            <w:tcW w:w="3685" w:type="dxa"/>
            <w:tcBorders>
              <w:left w:val="nil"/>
            </w:tcBorders>
          </w:tcPr>
          <w:p w14:paraId="666A7320" w14:textId="69BCACB4" w:rsidR="001E5320" w:rsidRPr="001E5320" w:rsidRDefault="001E5320" w:rsidP="001E5320">
            <w:pPr>
              <w:ind w:left="33"/>
              <w:rPr>
                <w:rFonts w:asciiTheme="minorHAnsi" w:hAnsiTheme="minorHAnsi" w:cstheme="minorHAnsi"/>
                <w:sz w:val="16"/>
                <w:szCs w:val="16"/>
              </w:rPr>
            </w:pPr>
            <w:r w:rsidRPr="001E5320">
              <w:rPr>
                <w:rFonts w:asciiTheme="minorHAnsi" w:hAnsiTheme="minorHAnsi" w:cstheme="minorHAnsi"/>
                <w:b/>
                <w:color w:val="000000" w:themeColor="text1"/>
                <w:sz w:val="16"/>
                <w:szCs w:val="16"/>
                <w:bdr w:val="none" w:sz="0" w:space="0" w:color="auto" w:frame="1"/>
              </w:rPr>
              <w:t>Refocusing Assessment mathematics,</w:t>
            </w:r>
            <w:r w:rsidRPr="001E5320">
              <w:rPr>
                <w:rFonts w:asciiTheme="minorHAnsi" w:hAnsiTheme="minorHAnsi" w:cstheme="minorHAnsi"/>
                <w:sz w:val="16"/>
                <w:szCs w:val="16"/>
              </w:rPr>
              <w:t xml:space="preserve"> NFER, 2017 </w:t>
            </w:r>
            <w:r w:rsidRPr="001E5320">
              <w:rPr>
                <w:rFonts w:asciiTheme="minorHAnsi" w:eastAsia="Wingdings" w:hAnsiTheme="minorHAnsi" w:cstheme="minorHAnsi"/>
                <w:color w:val="C5C6DA"/>
                <w:sz w:val="16"/>
                <w:szCs w:val="16"/>
              </w:rPr>
              <w:t>□</w:t>
            </w:r>
          </w:p>
          <w:p w14:paraId="1CCF8AF6" w14:textId="77777777" w:rsidR="001E5320" w:rsidRPr="001E5320" w:rsidRDefault="001E5320" w:rsidP="001E5320">
            <w:pPr>
              <w:ind w:left="33"/>
              <w:rPr>
                <w:rFonts w:asciiTheme="minorHAnsi" w:hAnsiTheme="minorHAnsi" w:cstheme="minorHAnsi"/>
                <w:i/>
                <w:color w:val="000000" w:themeColor="text1"/>
                <w:sz w:val="16"/>
                <w:szCs w:val="16"/>
              </w:rPr>
            </w:pPr>
            <w:r w:rsidRPr="001E5320">
              <w:rPr>
                <w:rFonts w:asciiTheme="minorHAnsi" w:hAnsiTheme="minorHAnsi" w:cstheme="minorHAnsi"/>
                <w:i/>
                <w:color w:val="000000" w:themeColor="text1"/>
                <w:sz w:val="16"/>
                <w:szCs w:val="16"/>
              </w:rPr>
              <w:t>SSAT, ASCL and NFER have worked together to produce Refocusing Assessment, which is a resource to support schools in developing and reviewing their assessment practice.</w:t>
            </w:r>
          </w:p>
          <w:p w14:paraId="6112CE44" w14:textId="77777777" w:rsidR="001E5320" w:rsidRPr="001E5320" w:rsidRDefault="00AD6030" w:rsidP="001E5320">
            <w:pPr>
              <w:ind w:left="33"/>
              <w:rPr>
                <w:rStyle w:val="Hyperlink"/>
                <w:rFonts w:asciiTheme="minorHAnsi" w:hAnsiTheme="minorHAnsi" w:cstheme="minorHAnsi"/>
                <w:sz w:val="16"/>
                <w:szCs w:val="16"/>
              </w:rPr>
            </w:pPr>
            <w:hyperlink r:id="rId35" w:history="1">
              <w:r w:rsidR="001E5320" w:rsidRPr="001E5320">
                <w:rPr>
                  <w:rStyle w:val="Hyperlink"/>
                  <w:rFonts w:asciiTheme="minorHAnsi" w:hAnsiTheme="minorHAnsi" w:cstheme="minorHAnsi"/>
                  <w:sz w:val="16"/>
                  <w:szCs w:val="16"/>
                </w:rPr>
                <w:t>https://www.nfer.ac.uk/publications/GTGA01/maths.pdf</w:t>
              </w:r>
            </w:hyperlink>
          </w:p>
          <w:p w14:paraId="55463452" w14:textId="77777777" w:rsidR="002F6A86" w:rsidRPr="001E5320" w:rsidRDefault="002F6A86" w:rsidP="001E5320">
            <w:pPr>
              <w:ind w:left="33"/>
              <w:rPr>
                <w:rFonts w:asciiTheme="minorHAnsi" w:hAnsiTheme="minorHAnsi" w:cstheme="minorHAnsi"/>
                <w:sz w:val="16"/>
                <w:szCs w:val="16"/>
              </w:rPr>
            </w:pPr>
          </w:p>
        </w:tc>
        <w:tc>
          <w:tcPr>
            <w:tcW w:w="993" w:type="dxa"/>
            <w:tcBorders>
              <w:right w:val="nil"/>
            </w:tcBorders>
          </w:tcPr>
          <w:p w14:paraId="01520ED3" w14:textId="77777777" w:rsidR="002F6A86" w:rsidRDefault="00AD6030" w:rsidP="007C7715">
            <w:r>
              <w:rPr>
                <w:noProof/>
              </w:rPr>
            </w:r>
            <w:r w:rsidR="00AD6030">
              <w:rPr>
                <w:noProof/>
              </w:rPr>
              <w:object w:dxaOrig="2016" w:dyaOrig="2856" w14:anchorId="579B3925">
                <v:shape id="_x0000_i1032" type="#_x0000_t75" style="width:39.6pt;height:54.6pt" o:ole="">
                  <v:imagedata r:id="rId23" o:title=""/>
                </v:shape>
                <o:OLEObject Type="Embed" ProgID="PBrush" ShapeID="_x0000_i1032" DrawAspect="Content" ObjectID="_1724498355" r:id="rId36"/>
              </w:object>
            </w:r>
          </w:p>
        </w:tc>
        <w:tc>
          <w:tcPr>
            <w:tcW w:w="3685" w:type="dxa"/>
            <w:tcBorders>
              <w:left w:val="nil"/>
            </w:tcBorders>
          </w:tcPr>
          <w:p w14:paraId="3E83E97A" w14:textId="77777777" w:rsidR="001E5320" w:rsidRPr="00921A31" w:rsidRDefault="001E5320" w:rsidP="001E5320">
            <w:pPr>
              <w:rPr>
                <w:rFonts w:ascii="Calibri" w:hAnsi="Calibri" w:cs="Calibri"/>
                <w:b/>
                <w:bCs/>
                <w:color w:val="000000" w:themeColor="text1"/>
                <w:szCs w:val="16"/>
              </w:rPr>
            </w:pPr>
            <w:r>
              <w:rPr>
                <w:rFonts w:ascii="Calibri" w:hAnsi="Calibri" w:cs="Calibri"/>
                <w:b/>
                <w:bCs/>
                <w:color w:val="000000" w:themeColor="text1"/>
                <w:szCs w:val="16"/>
              </w:rPr>
              <w:t>Reading s</w:t>
            </w:r>
            <w:r w:rsidRPr="00921A31">
              <w:rPr>
                <w:rFonts w:ascii="Calibri" w:hAnsi="Calibri" w:cs="Calibri"/>
                <w:b/>
                <w:bCs/>
                <w:color w:val="000000" w:themeColor="text1"/>
                <w:szCs w:val="16"/>
              </w:rPr>
              <w:t>et by the SK Tutor</w:t>
            </w:r>
          </w:p>
          <w:p w14:paraId="440F70BF" w14:textId="65A0CD14" w:rsidR="002F6A86" w:rsidRDefault="001E5320" w:rsidP="001E5320">
            <w:r w:rsidRPr="00921A31">
              <w:rPr>
                <w:rFonts w:ascii="Calibri" w:hAnsi="Calibri" w:cs="Calibri"/>
                <w:color w:val="000000" w:themeColor="text1"/>
                <w:sz w:val="18"/>
                <w:szCs w:val="10"/>
              </w:rPr>
              <w:t>Record details of the reading set</w:t>
            </w:r>
            <w:r>
              <w:rPr>
                <w:rFonts w:ascii="Calibri" w:hAnsi="Calibri" w:cs="Calibri"/>
                <w:color w:val="000000" w:themeColor="text1"/>
                <w:sz w:val="18"/>
                <w:szCs w:val="10"/>
              </w:rPr>
              <w:t xml:space="preserve"> below</w:t>
            </w:r>
            <w:r w:rsidRPr="00921A31">
              <w:rPr>
                <w:rFonts w:ascii="Calibri" w:hAnsi="Calibri" w:cs="Calibri"/>
                <w:color w:val="000000" w:themeColor="text1"/>
                <w:sz w:val="18"/>
                <w:szCs w:val="10"/>
              </w:rPr>
              <w:t>:</w:t>
            </w:r>
          </w:p>
        </w:tc>
      </w:tr>
    </w:tbl>
    <w:p w14:paraId="050E48AE" w14:textId="77777777" w:rsidR="002F6A86" w:rsidRPr="0024729C" w:rsidRDefault="002F6A86" w:rsidP="002F6A86">
      <w:pPr>
        <w:rPr>
          <w:rFonts w:ascii="Tw Cen MT" w:eastAsia="Calibri" w:hAnsi="Tw Cen MT"/>
          <w:b/>
          <w:sz w:val="12"/>
          <w:szCs w:val="2"/>
          <w:lang w:eastAsia="en-US"/>
        </w:rPr>
      </w:pPr>
      <w:r w:rsidRPr="00921A31">
        <w:rPr>
          <w:sz w:val="2"/>
          <w:szCs w:val="2"/>
        </w:rPr>
        <w:br w:type="page"/>
      </w:r>
    </w:p>
    <w:p w14:paraId="4A8F0508" w14:textId="77777777" w:rsidR="00007A15" w:rsidRPr="00DF3817" w:rsidRDefault="00007A15" w:rsidP="00007A15">
      <w:pPr>
        <w:pStyle w:val="ToC"/>
        <w:rPr>
          <w:b w:val="0"/>
        </w:rPr>
      </w:pPr>
      <w:r>
        <w:t>SK Development</w:t>
      </w:r>
      <w:r>
        <w:br/>
      </w:r>
      <w:r>
        <w:rPr>
          <w:b w:val="0"/>
          <w:sz w:val="40"/>
        </w:rPr>
        <w:t>Task Bank</w:t>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07A15" w:rsidRPr="009F1442" w14:paraId="587F4FEC"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6BC0E682" w14:textId="77777777" w:rsidR="00007A15" w:rsidRPr="009F1442" w:rsidRDefault="00007A15"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2580AED" w14:textId="4CFD03FC" w:rsidR="00007A15" w:rsidRPr="008D44CA" w:rsidRDefault="00876442" w:rsidP="00FE0908">
            <w:pPr>
              <w:rPr>
                <w:rFonts w:asciiTheme="minorHAnsi" w:hAnsiTheme="minorHAnsi" w:cstheme="minorHAnsi"/>
                <w:bCs/>
                <w:color w:val="000000" w:themeColor="text1"/>
              </w:rPr>
            </w:pPr>
            <w:r>
              <w:rPr>
                <w:rFonts w:asciiTheme="minorHAnsi" w:hAnsiTheme="minorHAnsi" w:cstheme="minorHAnsi"/>
                <w:bCs/>
                <w:color w:val="000000" w:themeColor="text1"/>
              </w:rPr>
              <w:t>Mathematics</w:t>
            </w:r>
          </w:p>
        </w:tc>
        <w:tc>
          <w:tcPr>
            <w:tcW w:w="5450" w:type="dxa"/>
            <w:tcBorders>
              <w:top w:val="single" w:sz="4" w:space="0" w:color="auto"/>
              <w:left w:val="double" w:sz="4" w:space="0" w:color="auto"/>
              <w:bottom w:val="single" w:sz="4" w:space="0" w:color="auto"/>
              <w:right w:val="single" w:sz="4" w:space="0" w:color="auto"/>
            </w:tcBorders>
            <w:vAlign w:val="center"/>
          </w:tcPr>
          <w:p w14:paraId="66A8101F" w14:textId="77777777" w:rsidR="00007A15" w:rsidRPr="009F1442" w:rsidRDefault="00007A15"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Knowledge and Understanding</w:t>
            </w:r>
            <w:r w:rsidRPr="008D44CA">
              <w:rPr>
                <w:rFonts w:asciiTheme="minorHAnsi" w:hAnsiTheme="minorHAnsi" w:cstheme="minorHAnsi"/>
                <w:b/>
                <w:color w:val="0F243E"/>
              </w:rPr>
              <w:br/>
              <w:t>Development Tasks</w:t>
            </w:r>
          </w:p>
        </w:tc>
      </w:tr>
    </w:tbl>
    <w:p w14:paraId="272A08B2" w14:textId="77777777" w:rsidR="00007A15" w:rsidRPr="009F1442" w:rsidRDefault="00007A15" w:rsidP="00007A15">
      <w:pPr>
        <w:rPr>
          <w:rFonts w:asciiTheme="minorHAnsi" w:hAnsiTheme="minorHAnsi" w:cstheme="minorHAnsi"/>
          <w:b/>
          <w:color w:val="000000" w:themeColor="text1"/>
        </w:rPr>
      </w:pPr>
    </w:p>
    <w:p w14:paraId="129C6717" w14:textId="77777777" w:rsidR="00007A15" w:rsidRPr="008D44CA" w:rsidRDefault="00007A15" w:rsidP="00007A1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1: </w:t>
      </w:r>
      <w:r>
        <w:rPr>
          <w:rFonts w:asciiTheme="minorHAnsi" w:hAnsiTheme="minorHAnsi" w:cstheme="minorHAnsi"/>
          <w:b/>
          <w:color w:val="000000" w:themeColor="text1"/>
          <w:sz w:val="28"/>
          <w:szCs w:val="28"/>
        </w:rPr>
        <w:t>KS3 &amp; KS4 Areas for Development – Oak National Academy</w:t>
      </w:r>
    </w:p>
    <w:p w14:paraId="152B8957" w14:textId="77777777" w:rsidR="00007A15" w:rsidRDefault="00007A15" w:rsidP="00007A15"/>
    <w:p w14:paraId="424099FC" w14:textId="77777777" w:rsidR="00007A15" w:rsidRDefault="00007A15" w:rsidP="00007A15">
      <w:pPr>
        <w:rPr>
          <w:rFonts w:asciiTheme="minorHAnsi" w:hAnsiTheme="minorHAnsi" w:cstheme="minorHAnsi"/>
        </w:rPr>
      </w:pPr>
      <w:r>
        <w:rPr>
          <w:rFonts w:asciiTheme="minorHAnsi" w:hAnsiTheme="minorHAnsi" w:cstheme="minorHAnsi"/>
        </w:rPr>
        <w:t xml:space="preserve">Identify areas of the subject that you wish to develop and find corresponding lessons at </w:t>
      </w:r>
      <w:hyperlink r:id="rId37" w:history="1">
        <w:r w:rsidRPr="008E2708">
          <w:rPr>
            <w:rStyle w:val="Hyperlink"/>
            <w:rFonts w:asciiTheme="minorHAnsi" w:hAnsiTheme="minorHAnsi" w:cstheme="minorHAnsi"/>
          </w:rPr>
          <w:t>https://www.thenational.academy/</w:t>
        </w:r>
      </w:hyperlink>
      <w:r>
        <w:rPr>
          <w:rFonts w:asciiTheme="minorHAnsi" w:hAnsiTheme="minorHAnsi" w:cstheme="minorHAnsi"/>
        </w:rPr>
        <w:t xml:space="preserve"> </w:t>
      </w:r>
    </w:p>
    <w:p w14:paraId="4360280C" w14:textId="77777777" w:rsidR="00007A15" w:rsidRDefault="00007A15" w:rsidP="00007A15">
      <w:pPr>
        <w:rPr>
          <w:rFonts w:asciiTheme="minorHAnsi" w:hAnsiTheme="minorHAnsi" w:cstheme="minorHAnsi"/>
        </w:rPr>
      </w:pPr>
      <w:r>
        <w:rPr>
          <w:rFonts w:asciiTheme="minorHAnsi" w:hAnsiTheme="minorHAnsi" w:cstheme="minorHAnsi"/>
        </w:rPr>
        <w:t>Record the lessons completed below:</w:t>
      </w:r>
    </w:p>
    <w:p w14:paraId="5AED237B" w14:textId="77777777" w:rsidR="00007A15" w:rsidRDefault="00007A15" w:rsidP="00007A15">
      <w:pPr>
        <w:rPr>
          <w:rFonts w:asciiTheme="minorHAnsi" w:hAnsiTheme="minorHAnsi" w:cstheme="minorHAnsi"/>
        </w:rPr>
      </w:pPr>
    </w:p>
    <w:tbl>
      <w:tblPr>
        <w:tblStyle w:val="TableGrid"/>
        <w:tblW w:w="0" w:type="auto"/>
        <w:tblLook w:val="04A0" w:firstRow="1" w:lastRow="0" w:firstColumn="1" w:lastColumn="0" w:noHBand="0" w:noVBand="1"/>
      </w:tblPr>
      <w:tblGrid>
        <w:gridCol w:w="1555"/>
        <w:gridCol w:w="850"/>
        <w:gridCol w:w="4025"/>
        <w:gridCol w:w="4026"/>
      </w:tblGrid>
      <w:tr w:rsidR="00007A15" w14:paraId="2167CE9A" w14:textId="77777777" w:rsidTr="00FE0908">
        <w:tc>
          <w:tcPr>
            <w:tcW w:w="1555" w:type="dxa"/>
            <w:vAlign w:val="center"/>
          </w:tcPr>
          <w:p w14:paraId="56771EB1" w14:textId="77777777" w:rsidR="00007A15" w:rsidRPr="007570FE" w:rsidRDefault="00007A15" w:rsidP="00FE0908">
            <w:pPr>
              <w:jc w:val="center"/>
              <w:rPr>
                <w:rFonts w:asciiTheme="minorHAnsi" w:hAnsiTheme="minorHAnsi" w:cstheme="minorHAnsi"/>
                <w:b/>
                <w:bCs/>
              </w:rPr>
            </w:pPr>
            <w:r w:rsidRPr="007570FE">
              <w:rPr>
                <w:rFonts w:asciiTheme="minorHAnsi" w:hAnsiTheme="minorHAnsi" w:cstheme="minorHAnsi"/>
                <w:b/>
                <w:bCs/>
              </w:rPr>
              <w:t>Topics</w:t>
            </w:r>
          </w:p>
        </w:tc>
        <w:tc>
          <w:tcPr>
            <w:tcW w:w="850" w:type="dxa"/>
            <w:vAlign w:val="center"/>
          </w:tcPr>
          <w:p w14:paraId="32E1538E" w14:textId="77777777" w:rsidR="00007A15" w:rsidRPr="007570FE" w:rsidRDefault="00007A15" w:rsidP="00FE0908">
            <w:pPr>
              <w:jc w:val="center"/>
              <w:rPr>
                <w:rFonts w:asciiTheme="minorHAnsi" w:hAnsiTheme="minorHAnsi" w:cstheme="minorHAnsi"/>
                <w:b/>
                <w:bCs/>
              </w:rPr>
            </w:pPr>
            <w:r w:rsidRPr="007570FE">
              <w:rPr>
                <w:rFonts w:asciiTheme="minorHAnsi" w:hAnsiTheme="minorHAnsi" w:cstheme="minorHAnsi"/>
                <w:b/>
                <w:bCs/>
              </w:rPr>
              <w:t>Quiz Score</w:t>
            </w:r>
          </w:p>
        </w:tc>
        <w:tc>
          <w:tcPr>
            <w:tcW w:w="4025" w:type="dxa"/>
            <w:vAlign w:val="center"/>
          </w:tcPr>
          <w:p w14:paraId="094F2D9B" w14:textId="77777777" w:rsidR="00007A15" w:rsidRPr="007570FE" w:rsidRDefault="00007A15" w:rsidP="00FE0908">
            <w:pPr>
              <w:jc w:val="center"/>
              <w:rPr>
                <w:rFonts w:asciiTheme="minorHAnsi" w:hAnsiTheme="minorHAnsi" w:cstheme="minorHAnsi"/>
                <w:b/>
                <w:bCs/>
              </w:rPr>
            </w:pPr>
            <w:r w:rsidRPr="007570FE">
              <w:rPr>
                <w:rFonts w:asciiTheme="minorHAnsi" w:hAnsiTheme="minorHAnsi" w:cstheme="minorHAnsi"/>
                <w:b/>
                <w:bCs/>
              </w:rPr>
              <w:t>Written Answers</w:t>
            </w:r>
          </w:p>
        </w:tc>
        <w:tc>
          <w:tcPr>
            <w:tcW w:w="4026" w:type="dxa"/>
            <w:vAlign w:val="center"/>
          </w:tcPr>
          <w:p w14:paraId="3D953D92" w14:textId="77777777" w:rsidR="00007A15" w:rsidRPr="007570FE" w:rsidRDefault="00007A15" w:rsidP="00FE0908">
            <w:pPr>
              <w:jc w:val="center"/>
              <w:rPr>
                <w:rFonts w:asciiTheme="minorHAnsi" w:hAnsiTheme="minorHAnsi" w:cstheme="minorHAnsi"/>
                <w:b/>
                <w:bCs/>
              </w:rPr>
            </w:pPr>
            <w:r w:rsidRPr="007570FE">
              <w:rPr>
                <w:rFonts w:asciiTheme="minorHAnsi" w:hAnsiTheme="minorHAnsi" w:cstheme="minorHAnsi"/>
                <w:b/>
                <w:bCs/>
              </w:rPr>
              <w:t>Notes (New Knowledge)</w:t>
            </w:r>
          </w:p>
        </w:tc>
      </w:tr>
      <w:tr w:rsidR="00007A15" w14:paraId="485EEEE0" w14:textId="77777777" w:rsidTr="00FE0908">
        <w:trPr>
          <w:trHeight w:val="1757"/>
        </w:trPr>
        <w:tc>
          <w:tcPr>
            <w:tcW w:w="1555" w:type="dxa"/>
            <w:vAlign w:val="center"/>
          </w:tcPr>
          <w:p w14:paraId="266DA524" w14:textId="77777777" w:rsidR="00007A15" w:rsidRPr="007570FE" w:rsidRDefault="00007A15" w:rsidP="00FE0908">
            <w:pPr>
              <w:jc w:val="center"/>
              <w:rPr>
                <w:rFonts w:asciiTheme="minorHAnsi" w:hAnsiTheme="minorHAnsi" w:cstheme="minorHAnsi"/>
                <w:b/>
                <w:bCs/>
              </w:rPr>
            </w:pPr>
          </w:p>
        </w:tc>
        <w:tc>
          <w:tcPr>
            <w:tcW w:w="850" w:type="dxa"/>
            <w:vAlign w:val="center"/>
          </w:tcPr>
          <w:p w14:paraId="57651C96" w14:textId="77777777" w:rsidR="00007A15" w:rsidRPr="007570FE" w:rsidRDefault="00007A15" w:rsidP="00FE0908">
            <w:pPr>
              <w:jc w:val="center"/>
              <w:rPr>
                <w:rFonts w:asciiTheme="minorHAnsi" w:hAnsiTheme="minorHAnsi" w:cstheme="minorHAnsi"/>
                <w:b/>
                <w:bCs/>
              </w:rPr>
            </w:pPr>
          </w:p>
        </w:tc>
        <w:tc>
          <w:tcPr>
            <w:tcW w:w="4025" w:type="dxa"/>
            <w:vAlign w:val="center"/>
          </w:tcPr>
          <w:p w14:paraId="5D067D68" w14:textId="77777777" w:rsidR="00007A15" w:rsidRPr="007570FE" w:rsidRDefault="00007A15" w:rsidP="00FE0908">
            <w:pPr>
              <w:jc w:val="center"/>
              <w:rPr>
                <w:rFonts w:asciiTheme="minorHAnsi" w:hAnsiTheme="minorHAnsi" w:cstheme="minorHAnsi"/>
                <w:b/>
                <w:bCs/>
              </w:rPr>
            </w:pPr>
          </w:p>
        </w:tc>
        <w:tc>
          <w:tcPr>
            <w:tcW w:w="4026" w:type="dxa"/>
            <w:vAlign w:val="center"/>
          </w:tcPr>
          <w:p w14:paraId="5D05F398" w14:textId="77777777" w:rsidR="00007A15" w:rsidRPr="007570FE" w:rsidRDefault="00007A15" w:rsidP="00FE0908">
            <w:pPr>
              <w:jc w:val="center"/>
              <w:rPr>
                <w:rFonts w:asciiTheme="minorHAnsi" w:hAnsiTheme="minorHAnsi" w:cstheme="minorHAnsi"/>
                <w:b/>
                <w:bCs/>
              </w:rPr>
            </w:pPr>
          </w:p>
        </w:tc>
      </w:tr>
      <w:tr w:rsidR="00007A15" w14:paraId="552F9760" w14:textId="77777777" w:rsidTr="00FE0908">
        <w:trPr>
          <w:trHeight w:val="1757"/>
        </w:trPr>
        <w:tc>
          <w:tcPr>
            <w:tcW w:w="1555" w:type="dxa"/>
            <w:vAlign w:val="center"/>
          </w:tcPr>
          <w:p w14:paraId="7CFEED59" w14:textId="77777777" w:rsidR="00007A15" w:rsidRPr="007570FE" w:rsidRDefault="00007A15" w:rsidP="00FE0908">
            <w:pPr>
              <w:jc w:val="center"/>
              <w:rPr>
                <w:rFonts w:asciiTheme="minorHAnsi" w:hAnsiTheme="minorHAnsi" w:cstheme="minorHAnsi"/>
                <w:b/>
                <w:bCs/>
              </w:rPr>
            </w:pPr>
          </w:p>
        </w:tc>
        <w:tc>
          <w:tcPr>
            <w:tcW w:w="850" w:type="dxa"/>
            <w:vAlign w:val="center"/>
          </w:tcPr>
          <w:p w14:paraId="5AE477B3" w14:textId="77777777" w:rsidR="00007A15" w:rsidRPr="007570FE" w:rsidRDefault="00007A15" w:rsidP="00FE0908">
            <w:pPr>
              <w:jc w:val="center"/>
              <w:rPr>
                <w:rFonts w:asciiTheme="minorHAnsi" w:hAnsiTheme="minorHAnsi" w:cstheme="minorHAnsi"/>
                <w:b/>
                <w:bCs/>
              </w:rPr>
            </w:pPr>
          </w:p>
        </w:tc>
        <w:tc>
          <w:tcPr>
            <w:tcW w:w="4025" w:type="dxa"/>
            <w:vAlign w:val="center"/>
          </w:tcPr>
          <w:p w14:paraId="09D0FE59" w14:textId="77777777" w:rsidR="00007A15" w:rsidRPr="007570FE" w:rsidRDefault="00007A15" w:rsidP="00FE0908">
            <w:pPr>
              <w:jc w:val="center"/>
              <w:rPr>
                <w:rFonts w:asciiTheme="minorHAnsi" w:hAnsiTheme="minorHAnsi" w:cstheme="minorHAnsi"/>
                <w:b/>
                <w:bCs/>
              </w:rPr>
            </w:pPr>
          </w:p>
        </w:tc>
        <w:tc>
          <w:tcPr>
            <w:tcW w:w="4026" w:type="dxa"/>
            <w:vAlign w:val="center"/>
          </w:tcPr>
          <w:p w14:paraId="31BA5A86" w14:textId="77777777" w:rsidR="00007A15" w:rsidRPr="007570FE" w:rsidRDefault="00007A15" w:rsidP="00FE0908">
            <w:pPr>
              <w:jc w:val="center"/>
              <w:rPr>
                <w:rFonts w:asciiTheme="minorHAnsi" w:hAnsiTheme="minorHAnsi" w:cstheme="minorHAnsi"/>
                <w:b/>
                <w:bCs/>
              </w:rPr>
            </w:pPr>
          </w:p>
        </w:tc>
      </w:tr>
      <w:tr w:rsidR="00007A15" w14:paraId="12FF598D" w14:textId="77777777" w:rsidTr="00FE0908">
        <w:trPr>
          <w:trHeight w:val="1757"/>
        </w:trPr>
        <w:tc>
          <w:tcPr>
            <w:tcW w:w="1555" w:type="dxa"/>
            <w:vAlign w:val="center"/>
          </w:tcPr>
          <w:p w14:paraId="1DCF2FC5" w14:textId="77777777" w:rsidR="00007A15" w:rsidRPr="007570FE" w:rsidRDefault="00007A15" w:rsidP="00FE0908">
            <w:pPr>
              <w:jc w:val="center"/>
              <w:rPr>
                <w:rFonts w:asciiTheme="minorHAnsi" w:hAnsiTheme="minorHAnsi" w:cstheme="minorHAnsi"/>
                <w:b/>
                <w:bCs/>
              </w:rPr>
            </w:pPr>
          </w:p>
        </w:tc>
        <w:tc>
          <w:tcPr>
            <w:tcW w:w="850" w:type="dxa"/>
            <w:vAlign w:val="center"/>
          </w:tcPr>
          <w:p w14:paraId="30684FA4" w14:textId="77777777" w:rsidR="00007A15" w:rsidRPr="007570FE" w:rsidRDefault="00007A15" w:rsidP="00FE0908">
            <w:pPr>
              <w:jc w:val="center"/>
              <w:rPr>
                <w:rFonts w:asciiTheme="minorHAnsi" w:hAnsiTheme="minorHAnsi" w:cstheme="minorHAnsi"/>
                <w:b/>
                <w:bCs/>
              </w:rPr>
            </w:pPr>
          </w:p>
        </w:tc>
        <w:tc>
          <w:tcPr>
            <w:tcW w:w="4025" w:type="dxa"/>
            <w:vAlign w:val="center"/>
          </w:tcPr>
          <w:p w14:paraId="2CC40D76" w14:textId="77777777" w:rsidR="00007A15" w:rsidRPr="007570FE" w:rsidRDefault="00007A15" w:rsidP="00FE0908">
            <w:pPr>
              <w:jc w:val="center"/>
              <w:rPr>
                <w:rFonts w:asciiTheme="minorHAnsi" w:hAnsiTheme="minorHAnsi" w:cstheme="minorHAnsi"/>
                <w:b/>
                <w:bCs/>
              </w:rPr>
            </w:pPr>
          </w:p>
        </w:tc>
        <w:tc>
          <w:tcPr>
            <w:tcW w:w="4026" w:type="dxa"/>
            <w:vAlign w:val="center"/>
          </w:tcPr>
          <w:p w14:paraId="78453B42" w14:textId="77777777" w:rsidR="00007A15" w:rsidRPr="007570FE" w:rsidRDefault="00007A15" w:rsidP="00FE0908">
            <w:pPr>
              <w:jc w:val="center"/>
              <w:rPr>
                <w:rFonts w:asciiTheme="minorHAnsi" w:hAnsiTheme="minorHAnsi" w:cstheme="minorHAnsi"/>
                <w:b/>
                <w:bCs/>
              </w:rPr>
            </w:pPr>
          </w:p>
        </w:tc>
      </w:tr>
      <w:tr w:rsidR="00007A15" w14:paraId="3609F5A4" w14:textId="77777777" w:rsidTr="00FE0908">
        <w:trPr>
          <w:trHeight w:val="1757"/>
        </w:trPr>
        <w:tc>
          <w:tcPr>
            <w:tcW w:w="1555" w:type="dxa"/>
            <w:vAlign w:val="center"/>
          </w:tcPr>
          <w:p w14:paraId="691B3263" w14:textId="77777777" w:rsidR="00007A15" w:rsidRPr="007570FE" w:rsidRDefault="00007A15" w:rsidP="00FE0908">
            <w:pPr>
              <w:jc w:val="center"/>
              <w:rPr>
                <w:rFonts w:asciiTheme="minorHAnsi" w:hAnsiTheme="minorHAnsi" w:cstheme="minorHAnsi"/>
                <w:b/>
                <w:bCs/>
              </w:rPr>
            </w:pPr>
          </w:p>
        </w:tc>
        <w:tc>
          <w:tcPr>
            <w:tcW w:w="850" w:type="dxa"/>
            <w:vAlign w:val="center"/>
          </w:tcPr>
          <w:p w14:paraId="5368FAB2" w14:textId="77777777" w:rsidR="00007A15" w:rsidRPr="007570FE" w:rsidRDefault="00007A15" w:rsidP="00FE0908">
            <w:pPr>
              <w:jc w:val="center"/>
              <w:rPr>
                <w:rFonts w:asciiTheme="minorHAnsi" w:hAnsiTheme="minorHAnsi" w:cstheme="minorHAnsi"/>
                <w:b/>
                <w:bCs/>
              </w:rPr>
            </w:pPr>
          </w:p>
        </w:tc>
        <w:tc>
          <w:tcPr>
            <w:tcW w:w="4025" w:type="dxa"/>
            <w:vAlign w:val="center"/>
          </w:tcPr>
          <w:p w14:paraId="7D666CBB" w14:textId="77777777" w:rsidR="00007A15" w:rsidRPr="007570FE" w:rsidRDefault="00007A15" w:rsidP="00FE0908">
            <w:pPr>
              <w:jc w:val="center"/>
              <w:rPr>
                <w:rFonts w:asciiTheme="minorHAnsi" w:hAnsiTheme="minorHAnsi" w:cstheme="minorHAnsi"/>
                <w:b/>
                <w:bCs/>
              </w:rPr>
            </w:pPr>
          </w:p>
        </w:tc>
        <w:tc>
          <w:tcPr>
            <w:tcW w:w="4026" w:type="dxa"/>
            <w:vAlign w:val="center"/>
          </w:tcPr>
          <w:p w14:paraId="5D663B9E" w14:textId="77777777" w:rsidR="00007A15" w:rsidRPr="007570FE" w:rsidRDefault="00007A15" w:rsidP="00FE0908">
            <w:pPr>
              <w:jc w:val="center"/>
              <w:rPr>
                <w:rFonts w:asciiTheme="minorHAnsi" w:hAnsiTheme="minorHAnsi" w:cstheme="minorHAnsi"/>
                <w:b/>
                <w:bCs/>
              </w:rPr>
            </w:pPr>
          </w:p>
        </w:tc>
      </w:tr>
    </w:tbl>
    <w:p w14:paraId="372154DE" w14:textId="77777777" w:rsidR="00007A15" w:rsidRPr="009F1442" w:rsidRDefault="00007A15" w:rsidP="00007A1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4864" behindDoc="0" locked="0" layoutInCell="1" allowOverlap="1" wp14:anchorId="28417148" wp14:editId="71A39E7C">
            <wp:simplePos x="0" y="0"/>
            <wp:positionH relativeFrom="column">
              <wp:posOffset>5779255</wp:posOffset>
            </wp:positionH>
            <wp:positionV relativeFrom="paragraph">
              <wp:posOffset>86491</wp:posOffset>
            </wp:positionV>
            <wp:extent cx="914400" cy="914400"/>
            <wp:effectExtent l="0" t="0" r="0" b="0"/>
            <wp:wrapNone/>
            <wp:docPr id="14" name="Graphic 14"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4C19CA5" w14:textId="77777777" w:rsidR="00007A15" w:rsidRPr="008D44CA" w:rsidRDefault="00007A15" w:rsidP="00007A15">
      <w:pPr>
        <w:shd w:val="clear" w:color="auto" w:fill="DBE5F1"/>
        <w:rPr>
          <w:rFonts w:asciiTheme="minorHAnsi" w:hAnsiTheme="minorHAnsi" w:cstheme="minorHAnsi"/>
          <w:b/>
          <w:bCs/>
          <w:color w:val="000000" w:themeColor="text1"/>
          <w:sz w:val="14"/>
          <w:szCs w:val="14"/>
        </w:rPr>
      </w:pPr>
    </w:p>
    <w:p w14:paraId="62A3312B" w14:textId="77777777" w:rsidR="00007A15" w:rsidRPr="008D44CA" w:rsidRDefault="00007A15" w:rsidP="00007A15">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29A2268C" w14:textId="77777777" w:rsidR="00007A15" w:rsidRPr="009F1442" w:rsidRDefault="00007A15" w:rsidP="00007A15">
      <w:pPr>
        <w:shd w:val="clear" w:color="auto" w:fill="DBE5F1"/>
        <w:tabs>
          <w:tab w:val="left" w:pos="7797"/>
        </w:tabs>
        <w:rPr>
          <w:rFonts w:asciiTheme="minorHAnsi" w:hAnsiTheme="minorHAnsi" w:cstheme="minorHAnsi"/>
          <w:b/>
          <w:bCs/>
          <w:color w:val="000000" w:themeColor="text1"/>
        </w:rPr>
      </w:pPr>
    </w:p>
    <w:p w14:paraId="4CADA03A" w14:textId="77777777" w:rsidR="00007A15" w:rsidRDefault="00007A15" w:rsidP="00007A1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3BE8A2F8" w14:textId="77777777" w:rsidR="00007A15" w:rsidRPr="008D44CA" w:rsidRDefault="00007A15" w:rsidP="00007A15">
      <w:pPr>
        <w:shd w:val="clear" w:color="auto" w:fill="DBE5F1"/>
        <w:rPr>
          <w:rFonts w:asciiTheme="minorHAnsi" w:hAnsiTheme="minorHAnsi" w:cstheme="minorHAnsi"/>
          <w:color w:val="000000" w:themeColor="text1"/>
          <w:sz w:val="14"/>
          <w:szCs w:val="14"/>
        </w:rPr>
      </w:pPr>
    </w:p>
    <w:p w14:paraId="66C0CC06" w14:textId="77777777" w:rsidR="00007A15" w:rsidRDefault="00007A15" w:rsidP="00007A15">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07A15" w:rsidRPr="009F1442" w14:paraId="0A4B96A2"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0D5FEA69" w14:textId="77777777" w:rsidR="00007A15" w:rsidRPr="009F1442" w:rsidRDefault="00007A15"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33B064A9" w14:textId="5FD3C25F" w:rsidR="00007A15" w:rsidRPr="008D44CA" w:rsidRDefault="00876442" w:rsidP="00FE0908">
            <w:pPr>
              <w:rPr>
                <w:rFonts w:asciiTheme="minorHAnsi" w:hAnsiTheme="minorHAnsi" w:cstheme="minorHAnsi"/>
                <w:bCs/>
                <w:color w:val="000000" w:themeColor="text1"/>
              </w:rPr>
            </w:pPr>
            <w:r>
              <w:rPr>
                <w:rFonts w:asciiTheme="minorHAnsi" w:hAnsiTheme="minorHAnsi" w:cstheme="minorHAnsi"/>
                <w:bCs/>
                <w:color w:val="000000" w:themeColor="text1"/>
              </w:rPr>
              <w:t>Mathematics</w:t>
            </w:r>
          </w:p>
        </w:tc>
        <w:tc>
          <w:tcPr>
            <w:tcW w:w="5450" w:type="dxa"/>
            <w:tcBorders>
              <w:top w:val="single" w:sz="4" w:space="0" w:color="auto"/>
              <w:left w:val="double" w:sz="4" w:space="0" w:color="auto"/>
              <w:bottom w:val="single" w:sz="4" w:space="0" w:color="auto"/>
              <w:right w:val="single" w:sz="4" w:space="0" w:color="auto"/>
            </w:tcBorders>
            <w:vAlign w:val="center"/>
          </w:tcPr>
          <w:p w14:paraId="111268CF" w14:textId="77777777" w:rsidR="00007A15" w:rsidRPr="009F1442" w:rsidRDefault="00007A15"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10DE78A1" w14:textId="77777777" w:rsidR="00007A15" w:rsidRPr="009F1442" w:rsidRDefault="00007A15" w:rsidP="00007A15">
      <w:pPr>
        <w:rPr>
          <w:rFonts w:asciiTheme="minorHAnsi" w:hAnsiTheme="minorHAnsi" w:cstheme="minorHAnsi"/>
          <w:b/>
          <w:color w:val="000000" w:themeColor="text1"/>
        </w:rPr>
      </w:pPr>
    </w:p>
    <w:p w14:paraId="41C67FAC" w14:textId="77777777" w:rsidR="00007A15" w:rsidRPr="008D44CA" w:rsidRDefault="00007A15" w:rsidP="00007A1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2</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 xml:space="preserve">KS3 &amp; KS4 Areas for Development – Research &amp; </w:t>
      </w:r>
      <w:proofErr w:type="spellStart"/>
      <w:r>
        <w:rPr>
          <w:rFonts w:asciiTheme="minorHAnsi" w:hAnsiTheme="minorHAnsi" w:cstheme="minorHAnsi"/>
          <w:b/>
          <w:color w:val="000000" w:themeColor="text1"/>
          <w:sz w:val="28"/>
          <w:szCs w:val="28"/>
        </w:rPr>
        <w:t>Mindmap</w:t>
      </w:r>
      <w:proofErr w:type="spellEnd"/>
    </w:p>
    <w:p w14:paraId="771CB263" w14:textId="77777777" w:rsidR="00007A15" w:rsidRDefault="00007A15" w:rsidP="00007A15"/>
    <w:p w14:paraId="22F4760E" w14:textId="77777777" w:rsidR="00007A15" w:rsidRDefault="00007A15" w:rsidP="00007A15">
      <w:pPr>
        <w:rPr>
          <w:rFonts w:asciiTheme="minorHAnsi" w:hAnsiTheme="minorHAnsi" w:cstheme="minorHAnsi"/>
        </w:rPr>
      </w:pPr>
      <w:r>
        <w:rPr>
          <w:rFonts w:asciiTheme="minorHAnsi" w:hAnsiTheme="minorHAnsi" w:cstheme="minorHAnsi"/>
        </w:rPr>
        <w:t xml:space="preserve">Identify an area of the subject that you wish to develop and research it using a range of reliable sources. </w:t>
      </w:r>
    </w:p>
    <w:p w14:paraId="1761B4C1" w14:textId="77777777" w:rsidR="00007A15" w:rsidRDefault="00007A15" w:rsidP="00007A15">
      <w:pPr>
        <w:rPr>
          <w:rFonts w:asciiTheme="minorHAnsi" w:hAnsiTheme="minorHAnsi" w:cstheme="minorHAnsi"/>
        </w:rPr>
      </w:pPr>
      <w:r>
        <w:rPr>
          <w:rFonts w:asciiTheme="minorHAnsi" w:hAnsiTheme="minorHAnsi" w:cstheme="minorHAnsi"/>
        </w:rPr>
        <w:t>Record your sources.</w:t>
      </w:r>
    </w:p>
    <w:p w14:paraId="1A601666" w14:textId="77777777" w:rsidR="00007A15" w:rsidRDefault="00007A15" w:rsidP="00007A15">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007A15" w14:paraId="2D90ABFE" w14:textId="77777777" w:rsidTr="00FE0908">
        <w:trPr>
          <w:trHeight w:val="1134"/>
        </w:trPr>
        <w:tc>
          <w:tcPr>
            <w:tcW w:w="10456" w:type="dxa"/>
          </w:tcPr>
          <w:p w14:paraId="73480910" w14:textId="77777777" w:rsidR="00007A15" w:rsidRDefault="00007A15" w:rsidP="00FE0908"/>
        </w:tc>
      </w:tr>
    </w:tbl>
    <w:p w14:paraId="2222E872" w14:textId="77777777" w:rsidR="00007A15" w:rsidRDefault="00007A15" w:rsidP="00007A15"/>
    <w:p w14:paraId="303C2798" w14:textId="77777777" w:rsidR="00007A15" w:rsidRDefault="00007A15" w:rsidP="00007A15">
      <w:pPr>
        <w:rPr>
          <w:rFonts w:asciiTheme="minorHAnsi" w:hAnsiTheme="minorHAnsi" w:cstheme="minorHAnsi"/>
        </w:rPr>
      </w:pPr>
      <w:r>
        <w:rPr>
          <w:rFonts w:asciiTheme="minorHAnsi" w:hAnsiTheme="minorHAnsi" w:cstheme="minorHAnsi"/>
        </w:rPr>
        <w:t xml:space="preserve">Produce a </w:t>
      </w:r>
      <w:proofErr w:type="spellStart"/>
      <w:r>
        <w:rPr>
          <w:rFonts w:asciiTheme="minorHAnsi" w:hAnsiTheme="minorHAnsi" w:cstheme="minorHAnsi"/>
        </w:rPr>
        <w:t>mindmap</w:t>
      </w:r>
      <w:proofErr w:type="spellEnd"/>
      <w:r>
        <w:rPr>
          <w:rFonts w:asciiTheme="minorHAnsi" w:hAnsiTheme="minorHAnsi" w:cstheme="minorHAnsi"/>
        </w:rPr>
        <w:t xml:space="preserve"> of your findings including key facts, concepts, terminology, examples and skills (as relevant).</w:t>
      </w:r>
    </w:p>
    <w:p w14:paraId="0EC7C551" w14:textId="77777777" w:rsidR="00007A15" w:rsidRDefault="00007A15" w:rsidP="00007A15">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007A15" w14:paraId="37CA9D7E" w14:textId="77777777" w:rsidTr="00FE0908">
        <w:trPr>
          <w:trHeight w:val="7143"/>
        </w:trPr>
        <w:tc>
          <w:tcPr>
            <w:tcW w:w="10456" w:type="dxa"/>
          </w:tcPr>
          <w:p w14:paraId="20E978C3" w14:textId="77777777" w:rsidR="00007A15" w:rsidRDefault="00007A15" w:rsidP="00FE0908"/>
        </w:tc>
      </w:tr>
    </w:tbl>
    <w:p w14:paraId="7308BDA4" w14:textId="77777777" w:rsidR="00007A15" w:rsidRPr="009F1442" w:rsidRDefault="00007A15" w:rsidP="00007A1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5888" behindDoc="0" locked="0" layoutInCell="1" allowOverlap="1" wp14:anchorId="2D03F841" wp14:editId="0C579D2C">
            <wp:simplePos x="0" y="0"/>
            <wp:positionH relativeFrom="column">
              <wp:posOffset>5779255</wp:posOffset>
            </wp:positionH>
            <wp:positionV relativeFrom="paragraph">
              <wp:posOffset>86491</wp:posOffset>
            </wp:positionV>
            <wp:extent cx="914400" cy="914400"/>
            <wp:effectExtent l="0" t="0" r="0" b="0"/>
            <wp:wrapNone/>
            <wp:docPr id="7" name="Graphic 7"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16038BC" w14:textId="77777777" w:rsidR="00007A15" w:rsidRPr="008D44CA" w:rsidRDefault="00007A15" w:rsidP="00007A15">
      <w:pPr>
        <w:shd w:val="clear" w:color="auto" w:fill="DBE5F1"/>
        <w:rPr>
          <w:rFonts w:asciiTheme="minorHAnsi" w:hAnsiTheme="minorHAnsi" w:cstheme="minorHAnsi"/>
          <w:b/>
          <w:bCs/>
          <w:color w:val="000000" w:themeColor="text1"/>
          <w:sz w:val="14"/>
          <w:szCs w:val="14"/>
        </w:rPr>
      </w:pPr>
    </w:p>
    <w:p w14:paraId="536D5D63" w14:textId="77777777" w:rsidR="00007A15" w:rsidRPr="008D44CA" w:rsidRDefault="00007A15" w:rsidP="00007A15">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25A477AF" w14:textId="77777777" w:rsidR="00007A15" w:rsidRPr="009F1442" w:rsidRDefault="00007A15" w:rsidP="00007A15">
      <w:pPr>
        <w:shd w:val="clear" w:color="auto" w:fill="DBE5F1"/>
        <w:tabs>
          <w:tab w:val="left" w:pos="7797"/>
        </w:tabs>
        <w:rPr>
          <w:rFonts w:asciiTheme="minorHAnsi" w:hAnsiTheme="minorHAnsi" w:cstheme="minorHAnsi"/>
          <w:b/>
          <w:bCs/>
          <w:color w:val="000000" w:themeColor="text1"/>
        </w:rPr>
      </w:pPr>
    </w:p>
    <w:p w14:paraId="31902A73" w14:textId="77777777" w:rsidR="00007A15" w:rsidRDefault="00007A15" w:rsidP="00007A1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02B94843" w14:textId="77777777" w:rsidR="00007A15" w:rsidRPr="008D44CA" w:rsidRDefault="00007A15" w:rsidP="00007A15">
      <w:pPr>
        <w:shd w:val="clear" w:color="auto" w:fill="DBE5F1"/>
        <w:rPr>
          <w:rFonts w:asciiTheme="minorHAnsi" w:hAnsiTheme="minorHAnsi" w:cstheme="minorHAnsi"/>
          <w:color w:val="000000" w:themeColor="text1"/>
          <w:sz w:val="14"/>
          <w:szCs w:val="14"/>
        </w:rPr>
      </w:pPr>
    </w:p>
    <w:p w14:paraId="1915D496" w14:textId="77777777" w:rsidR="00007A15" w:rsidRDefault="00007A15" w:rsidP="00007A15">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07A15" w:rsidRPr="009F1442" w14:paraId="6F4142A1"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75893258" w14:textId="77777777" w:rsidR="00007A15" w:rsidRPr="009F1442" w:rsidRDefault="00007A15"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2B5D3F20" w14:textId="5A72BDD5" w:rsidR="00007A15" w:rsidRPr="008D44CA" w:rsidRDefault="00876442" w:rsidP="00FE0908">
            <w:pPr>
              <w:rPr>
                <w:rFonts w:asciiTheme="minorHAnsi" w:hAnsiTheme="minorHAnsi" w:cstheme="minorHAnsi"/>
                <w:bCs/>
                <w:color w:val="000000" w:themeColor="text1"/>
              </w:rPr>
            </w:pPr>
            <w:r>
              <w:rPr>
                <w:rFonts w:asciiTheme="minorHAnsi" w:hAnsiTheme="minorHAnsi" w:cstheme="minorHAnsi"/>
                <w:bCs/>
                <w:color w:val="000000" w:themeColor="text1"/>
              </w:rPr>
              <w:t>Mathematics</w:t>
            </w:r>
          </w:p>
        </w:tc>
        <w:tc>
          <w:tcPr>
            <w:tcW w:w="5450" w:type="dxa"/>
            <w:tcBorders>
              <w:top w:val="single" w:sz="4" w:space="0" w:color="auto"/>
              <w:left w:val="double" w:sz="4" w:space="0" w:color="auto"/>
              <w:bottom w:val="single" w:sz="4" w:space="0" w:color="auto"/>
              <w:right w:val="single" w:sz="4" w:space="0" w:color="auto"/>
            </w:tcBorders>
            <w:vAlign w:val="center"/>
          </w:tcPr>
          <w:p w14:paraId="334B6A7E" w14:textId="77777777" w:rsidR="00007A15" w:rsidRPr="009F1442" w:rsidRDefault="00007A15"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35A6190B" w14:textId="77777777" w:rsidR="00007A15" w:rsidRPr="009F1442" w:rsidRDefault="00007A15" w:rsidP="00007A15">
      <w:pPr>
        <w:rPr>
          <w:rFonts w:asciiTheme="minorHAnsi" w:hAnsiTheme="minorHAnsi" w:cstheme="minorHAnsi"/>
          <w:b/>
          <w:color w:val="000000" w:themeColor="text1"/>
        </w:rPr>
      </w:pPr>
    </w:p>
    <w:p w14:paraId="401B8CE5" w14:textId="77777777" w:rsidR="00007A15" w:rsidRPr="008D44CA" w:rsidRDefault="00007A15" w:rsidP="00007A1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3</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KS3 &amp; KS4 Areas for Development – Lesson Resources</w:t>
      </w:r>
    </w:p>
    <w:p w14:paraId="7BF8F51F" w14:textId="77777777" w:rsidR="00007A15" w:rsidRDefault="00007A15" w:rsidP="00007A15"/>
    <w:p w14:paraId="18E08E7D" w14:textId="77777777" w:rsidR="00007A15" w:rsidRDefault="00007A15" w:rsidP="00007A15">
      <w:pPr>
        <w:rPr>
          <w:rFonts w:asciiTheme="minorHAnsi" w:hAnsiTheme="minorHAnsi" w:cstheme="minorHAnsi"/>
        </w:rPr>
      </w:pPr>
      <w:r>
        <w:rPr>
          <w:rFonts w:asciiTheme="minorHAnsi" w:hAnsiTheme="minorHAnsi" w:cstheme="minorHAnsi"/>
        </w:rPr>
        <w:t xml:space="preserve">Identify an area of the subject that you wish to develop and research it using a range of reliable sources. </w:t>
      </w:r>
    </w:p>
    <w:p w14:paraId="79C71E5C" w14:textId="77777777" w:rsidR="00007A15" w:rsidRDefault="00007A15" w:rsidP="00007A15">
      <w:pPr>
        <w:rPr>
          <w:rFonts w:asciiTheme="minorHAnsi" w:hAnsiTheme="minorHAnsi" w:cstheme="minorHAnsi"/>
        </w:rPr>
      </w:pPr>
      <w:r>
        <w:rPr>
          <w:rFonts w:asciiTheme="minorHAnsi" w:hAnsiTheme="minorHAnsi" w:cstheme="minorHAnsi"/>
        </w:rPr>
        <w:t>Record your sources.</w:t>
      </w:r>
    </w:p>
    <w:p w14:paraId="66E49E2A" w14:textId="77777777" w:rsidR="00007A15" w:rsidRDefault="00007A15" w:rsidP="00007A15">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007A15" w14:paraId="3F5AF0B7" w14:textId="77777777" w:rsidTr="00FE0908">
        <w:trPr>
          <w:trHeight w:val="1134"/>
        </w:trPr>
        <w:tc>
          <w:tcPr>
            <w:tcW w:w="10456" w:type="dxa"/>
          </w:tcPr>
          <w:p w14:paraId="6B949D14" w14:textId="77777777" w:rsidR="00007A15" w:rsidRDefault="00007A15" w:rsidP="00FE0908"/>
        </w:tc>
      </w:tr>
    </w:tbl>
    <w:p w14:paraId="1ED17E6A" w14:textId="77777777" w:rsidR="00007A15" w:rsidRDefault="00007A15" w:rsidP="00007A15">
      <w:pPr>
        <w:rPr>
          <w:rFonts w:asciiTheme="minorHAnsi" w:hAnsiTheme="minorHAnsi" w:cstheme="minorHAnsi"/>
          <w:bCs/>
        </w:rPr>
      </w:pPr>
    </w:p>
    <w:p w14:paraId="65EB6B7E" w14:textId="77777777" w:rsidR="00007A15" w:rsidRDefault="00007A15" w:rsidP="00007A15">
      <w:pPr>
        <w:rPr>
          <w:rFonts w:asciiTheme="minorHAnsi" w:hAnsiTheme="minorHAnsi" w:cstheme="minorHAnsi"/>
          <w:bCs/>
        </w:rPr>
      </w:pPr>
      <w:r w:rsidRPr="0024729C">
        <w:rPr>
          <w:rFonts w:asciiTheme="minorHAnsi" w:hAnsiTheme="minorHAnsi" w:cstheme="minorHAnsi"/>
          <w:bCs/>
        </w:rPr>
        <w:t>Produce a resource</w:t>
      </w:r>
      <w:r>
        <w:rPr>
          <w:rFonts w:asciiTheme="minorHAnsi" w:hAnsiTheme="minorHAnsi" w:cstheme="minorHAnsi"/>
          <w:bCs/>
        </w:rPr>
        <w:t xml:space="preserve"> on the topic</w:t>
      </w:r>
      <w:r w:rsidRPr="0024729C">
        <w:rPr>
          <w:rFonts w:asciiTheme="minorHAnsi" w:hAnsiTheme="minorHAnsi" w:cstheme="minorHAnsi"/>
          <w:bCs/>
        </w:rPr>
        <w:t xml:space="preserve"> (</w:t>
      </w:r>
      <w:r>
        <w:rPr>
          <w:rFonts w:asciiTheme="minorHAnsi" w:hAnsiTheme="minorHAnsi" w:cstheme="minorHAnsi"/>
          <w:bCs/>
        </w:rPr>
        <w:t xml:space="preserve">worksheet, </w:t>
      </w:r>
      <w:r w:rsidRPr="0024729C">
        <w:rPr>
          <w:rFonts w:asciiTheme="minorHAnsi" w:hAnsiTheme="minorHAnsi" w:cstheme="minorHAnsi"/>
          <w:bCs/>
        </w:rPr>
        <w:t>card sort activity, PowerPoint, movie</w:t>
      </w:r>
      <w:r>
        <w:rPr>
          <w:rFonts w:asciiTheme="minorHAnsi" w:hAnsiTheme="minorHAnsi" w:cstheme="minorHAnsi"/>
          <w:bCs/>
        </w:rPr>
        <w:t>, etc.</w:t>
      </w:r>
      <w:r w:rsidRPr="0024729C">
        <w:rPr>
          <w:rFonts w:asciiTheme="minorHAnsi" w:hAnsiTheme="minorHAnsi" w:cstheme="minorHAnsi"/>
          <w:bCs/>
        </w:rPr>
        <w:t>)</w:t>
      </w:r>
      <w:r>
        <w:rPr>
          <w:rFonts w:asciiTheme="minorHAnsi" w:hAnsiTheme="minorHAnsi" w:cstheme="minorHAnsi"/>
          <w:bCs/>
        </w:rPr>
        <w:t>.</w:t>
      </w:r>
    </w:p>
    <w:p w14:paraId="1387A974" w14:textId="77777777" w:rsidR="00007A15" w:rsidRPr="009F1442" w:rsidRDefault="00007A15" w:rsidP="00007A1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6912" behindDoc="0" locked="0" layoutInCell="1" allowOverlap="1" wp14:anchorId="1835665F" wp14:editId="53A505A1">
            <wp:simplePos x="0" y="0"/>
            <wp:positionH relativeFrom="column">
              <wp:posOffset>5779255</wp:posOffset>
            </wp:positionH>
            <wp:positionV relativeFrom="paragraph">
              <wp:posOffset>86491</wp:posOffset>
            </wp:positionV>
            <wp:extent cx="914400" cy="914400"/>
            <wp:effectExtent l="0" t="0" r="0" b="0"/>
            <wp:wrapNone/>
            <wp:docPr id="8" name="Graphic 8"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67C7119" w14:textId="77777777" w:rsidR="00007A15" w:rsidRPr="008D44CA" w:rsidRDefault="00007A15" w:rsidP="00007A15">
      <w:pPr>
        <w:shd w:val="clear" w:color="auto" w:fill="DBE5F1"/>
        <w:rPr>
          <w:rFonts w:asciiTheme="minorHAnsi" w:hAnsiTheme="minorHAnsi" w:cstheme="minorHAnsi"/>
          <w:b/>
          <w:bCs/>
          <w:color w:val="000000" w:themeColor="text1"/>
          <w:sz w:val="14"/>
          <w:szCs w:val="14"/>
        </w:rPr>
      </w:pPr>
    </w:p>
    <w:p w14:paraId="7F0BC17E" w14:textId="77777777" w:rsidR="00007A15" w:rsidRPr="008D44CA" w:rsidRDefault="00007A15" w:rsidP="00007A15">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010AF0D2" w14:textId="77777777" w:rsidR="00007A15" w:rsidRPr="009F1442" w:rsidRDefault="00007A15" w:rsidP="00007A15">
      <w:pPr>
        <w:shd w:val="clear" w:color="auto" w:fill="DBE5F1"/>
        <w:tabs>
          <w:tab w:val="left" w:pos="7797"/>
        </w:tabs>
        <w:rPr>
          <w:rFonts w:asciiTheme="minorHAnsi" w:hAnsiTheme="minorHAnsi" w:cstheme="minorHAnsi"/>
          <w:b/>
          <w:bCs/>
          <w:color w:val="000000" w:themeColor="text1"/>
        </w:rPr>
      </w:pPr>
    </w:p>
    <w:p w14:paraId="1BC54716" w14:textId="77777777" w:rsidR="00007A15" w:rsidRDefault="00007A15" w:rsidP="00007A1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A44E391" w14:textId="77777777" w:rsidR="00007A15" w:rsidRPr="008D44CA" w:rsidRDefault="00007A15" w:rsidP="00007A15">
      <w:pPr>
        <w:shd w:val="clear" w:color="auto" w:fill="DBE5F1"/>
        <w:rPr>
          <w:rFonts w:asciiTheme="minorHAnsi" w:hAnsiTheme="minorHAnsi" w:cstheme="minorHAnsi"/>
          <w:color w:val="000000" w:themeColor="text1"/>
          <w:sz w:val="14"/>
          <w:szCs w:val="14"/>
        </w:rPr>
      </w:pPr>
    </w:p>
    <w:p w14:paraId="3FDB2F71" w14:textId="77777777" w:rsidR="00007A15" w:rsidRDefault="00007A15" w:rsidP="00007A15"/>
    <w:p w14:paraId="56B7EAB9" w14:textId="77777777" w:rsidR="00007A15" w:rsidRDefault="00007A15" w:rsidP="00007A15">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07A15" w:rsidRPr="009F1442" w14:paraId="54CE230C"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68B4B1E4" w14:textId="77777777" w:rsidR="00007A15" w:rsidRPr="009F1442" w:rsidRDefault="00007A15"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77196D3D" w14:textId="48E407A5" w:rsidR="00007A15" w:rsidRPr="008D44CA" w:rsidRDefault="00876442" w:rsidP="00FE0908">
            <w:pPr>
              <w:rPr>
                <w:rFonts w:asciiTheme="minorHAnsi" w:hAnsiTheme="minorHAnsi" w:cstheme="minorHAnsi"/>
                <w:bCs/>
                <w:color w:val="000000" w:themeColor="text1"/>
              </w:rPr>
            </w:pPr>
            <w:r>
              <w:rPr>
                <w:rFonts w:asciiTheme="minorHAnsi" w:hAnsiTheme="minorHAnsi" w:cstheme="minorHAnsi"/>
                <w:bCs/>
                <w:color w:val="000000" w:themeColor="text1"/>
              </w:rPr>
              <w:t>Mathematics</w:t>
            </w:r>
          </w:p>
        </w:tc>
        <w:tc>
          <w:tcPr>
            <w:tcW w:w="5450" w:type="dxa"/>
            <w:tcBorders>
              <w:top w:val="single" w:sz="4" w:space="0" w:color="auto"/>
              <w:left w:val="double" w:sz="4" w:space="0" w:color="auto"/>
              <w:bottom w:val="single" w:sz="4" w:space="0" w:color="auto"/>
              <w:right w:val="single" w:sz="4" w:space="0" w:color="auto"/>
            </w:tcBorders>
            <w:vAlign w:val="center"/>
          </w:tcPr>
          <w:p w14:paraId="2580AF34" w14:textId="77777777" w:rsidR="00007A15" w:rsidRPr="009F1442" w:rsidRDefault="00007A15"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0323764E" w14:textId="77777777" w:rsidR="00007A15" w:rsidRPr="009F1442" w:rsidRDefault="00007A15" w:rsidP="00007A15">
      <w:pPr>
        <w:rPr>
          <w:rFonts w:asciiTheme="minorHAnsi" w:hAnsiTheme="minorHAnsi" w:cstheme="minorHAnsi"/>
          <w:b/>
          <w:color w:val="000000" w:themeColor="text1"/>
        </w:rPr>
      </w:pPr>
    </w:p>
    <w:p w14:paraId="027E33E1" w14:textId="77777777" w:rsidR="00007A15" w:rsidRPr="008D44CA" w:rsidRDefault="00007A15" w:rsidP="00007A1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4</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GCSE Content</w:t>
      </w:r>
    </w:p>
    <w:p w14:paraId="3E98F24B" w14:textId="77777777" w:rsidR="00007A15" w:rsidRDefault="00007A15" w:rsidP="00007A15"/>
    <w:p w14:paraId="0C93F086" w14:textId="77777777" w:rsidR="00007A15" w:rsidRPr="003801BD" w:rsidRDefault="00007A15" w:rsidP="00007A15">
      <w:pPr>
        <w:rPr>
          <w:rFonts w:asciiTheme="minorHAnsi" w:hAnsiTheme="minorHAnsi" w:cstheme="minorHAnsi"/>
        </w:rPr>
      </w:pPr>
      <w:r w:rsidRPr="003801BD">
        <w:rPr>
          <w:rFonts w:asciiTheme="minorHAnsi" w:hAnsiTheme="minorHAnsi" w:cstheme="minorHAnsi"/>
        </w:rPr>
        <w:t>Complete a Specimen or Past GCSE Paper and self-assess your answers using the mark scheme</w:t>
      </w:r>
      <w:r>
        <w:rPr>
          <w:rFonts w:asciiTheme="minorHAnsi" w:hAnsiTheme="minorHAnsi" w:cstheme="minorHAnsi"/>
        </w:rPr>
        <w:t>. You may refer to your Self-Directed Study Material booklet</w:t>
      </w:r>
      <w:r w:rsidRPr="003801BD">
        <w:rPr>
          <w:rFonts w:asciiTheme="minorHAnsi" w:hAnsiTheme="minorHAnsi" w:cstheme="minorHAnsi"/>
        </w:rPr>
        <w:t>.</w:t>
      </w:r>
      <w:r>
        <w:rPr>
          <w:rFonts w:asciiTheme="minorHAnsi" w:hAnsiTheme="minorHAnsi" w:cstheme="minorHAnsi"/>
        </w:rPr>
        <w:t xml:space="preserve"> </w:t>
      </w:r>
      <w:r w:rsidRPr="003801BD">
        <w:rPr>
          <w:rFonts w:asciiTheme="minorHAnsi" w:hAnsiTheme="minorHAnsi" w:cstheme="minorHAnsi"/>
        </w:rPr>
        <w:t>Identify the following:</w:t>
      </w:r>
    </w:p>
    <w:p w14:paraId="227F093E" w14:textId="77777777" w:rsidR="00007A15" w:rsidRDefault="00007A15" w:rsidP="00007A15"/>
    <w:tbl>
      <w:tblPr>
        <w:tblStyle w:val="TableGrid"/>
        <w:tblW w:w="0" w:type="auto"/>
        <w:tblLook w:val="04A0" w:firstRow="1" w:lastRow="0" w:firstColumn="1" w:lastColumn="0" w:noHBand="0" w:noVBand="1"/>
      </w:tblPr>
      <w:tblGrid>
        <w:gridCol w:w="3485"/>
        <w:gridCol w:w="3485"/>
        <w:gridCol w:w="3486"/>
      </w:tblGrid>
      <w:tr w:rsidR="00007A15" w:rsidRPr="003801BD" w14:paraId="2017AF5C" w14:textId="77777777" w:rsidTr="00FE0908">
        <w:trPr>
          <w:trHeight w:val="567"/>
        </w:trPr>
        <w:tc>
          <w:tcPr>
            <w:tcW w:w="3485" w:type="dxa"/>
          </w:tcPr>
          <w:p w14:paraId="7E924AB7" w14:textId="77777777" w:rsidR="00007A15" w:rsidRPr="003801BD" w:rsidRDefault="00007A15" w:rsidP="00FE0908">
            <w:pPr>
              <w:rPr>
                <w:rFonts w:asciiTheme="minorHAnsi" w:hAnsiTheme="minorHAnsi" w:cstheme="minorHAnsi"/>
              </w:rPr>
            </w:pPr>
          </w:p>
        </w:tc>
        <w:tc>
          <w:tcPr>
            <w:tcW w:w="3485" w:type="dxa"/>
            <w:vAlign w:val="center"/>
          </w:tcPr>
          <w:p w14:paraId="4D493B5A" w14:textId="77777777" w:rsidR="00007A15" w:rsidRPr="003801BD" w:rsidRDefault="00007A15" w:rsidP="00FE0908">
            <w:pPr>
              <w:jc w:val="center"/>
              <w:rPr>
                <w:rFonts w:asciiTheme="minorHAnsi" w:hAnsiTheme="minorHAnsi" w:cstheme="minorHAnsi"/>
                <w:b/>
                <w:bCs/>
              </w:rPr>
            </w:pPr>
            <w:r w:rsidRPr="003801BD">
              <w:rPr>
                <w:rFonts w:asciiTheme="minorHAnsi" w:hAnsiTheme="minorHAnsi" w:cstheme="minorHAnsi"/>
                <w:b/>
                <w:bCs/>
              </w:rPr>
              <w:t>Strengths</w:t>
            </w:r>
          </w:p>
        </w:tc>
        <w:tc>
          <w:tcPr>
            <w:tcW w:w="3486" w:type="dxa"/>
            <w:vAlign w:val="center"/>
          </w:tcPr>
          <w:p w14:paraId="0D76C2B1" w14:textId="77777777" w:rsidR="00007A15" w:rsidRPr="003801BD" w:rsidRDefault="00007A15" w:rsidP="00FE0908">
            <w:pPr>
              <w:jc w:val="center"/>
              <w:rPr>
                <w:rFonts w:asciiTheme="minorHAnsi" w:hAnsiTheme="minorHAnsi" w:cstheme="minorHAnsi"/>
                <w:b/>
                <w:bCs/>
              </w:rPr>
            </w:pPr>
            <w:r w:rsidRPr="003801BD">
              <w:rPr>
                <w:rFonts w:asciiTheme="minorHAnsi" w:hAnsiTheme="minorHAnsi" w:cstheme="minorHAnsi"/>
                <w:b/>
                <w:bCs/>
              </w:rPr>
              <w:t>Areas for Development</w:t>
            </w:r>
          </w:p>
        </w:tc>
      </w:tr>
      <w:tr w:rsidR="00007A15" w:rsidRPr="003801BD" w14:paraId="5A518264" w14:textId="77777777" w:rsidTr="00FE0908">
        <w:trPr>
          <w:trHeight w:val="2211"/>
        </w:trPr>
        <w:tc>
          <w:tcPr>
            <w:tcW w:w="3485" w:type="dxa"/>
            <w:vAlign w:val="center"/>
          </w:tcPr>
          <w:p w14:paraId="47AF1298" w14:textId="77777777" w:rsidR="00007A15" w:rsidRPr="003801BD" w:rsidRDefault="00007A15" w:rsidP="00FE0908">
            <w:pPr>
              <w:rPr>
                <w:rFonts w:asciiTheme="minorHAnsi" w:hAnsiTheme="minorHAnsi" w:cstheme="minorHAnsi"/>
                <w:b/>
                <w:bCs/>
              </w:rPr>
            </w:pPr>
            <w:r w:rsidRPr="003801BD">
              <w:rPr>
                <w:rFonts w:asciiTheme="minorHAnsi" w:hAnsiTheme="minorHAnsi" w:cstheme="minorHAnsi"/>
                <w:b/>
                <w:bCs/>
              </w:rPr>
              <w:t>Topic</w:t>
            </w:r>
            <w:r>
              <w:rPr>
                <w:rFonts w:asciiTheme="minorHAnsi" w:hAnsiTheme="minorHAnsi" w:cstheme="minorHAnsi"/>
                <w:b/>
                <w:bCs/>
              </w:rPr>
              <w:t>(s)</w:t>
            </w:r>
          </w:p>
        </w:tc>
        <w:tc>
          <w:tcPr>
            <w:tcW w:w="3485" w:type="dxa"/>
          </w:tcPr>
          <w:p w14:paraId="22693793" w14:textId="77777777" w:rsidR="00007A15" w:rsidRPr="003801BD" w:rsidRDefault="00007A15" w:rsidP="00FE0908">
            <w:pPr>
              <w:rPr>
                <w:rFonts w:asciiTheme="minorHAnsi" w:hAnsiTheme="minorHAnsi" w:cstheme="minorHAnsi"/>
              </w:rPr>
            </w:pPr>
          </w:p>
        </w:tc>
        <w:tc>
          <w:tcPr>
            <w:tcW w:w="3486" w:type="dxa"/>
          </w:tcPr>
          <w:p w14:paraId="3985BA86" w14:textId="77777777" w:rsidR="00007A15" w:rsidRPr="003801BD" w:rsidRDefault="00007A15" w:rsidP="00FE0908">
            <w:pPr>
              <w:rPr>
                <w:rFonts w:asciiTheme="minorHAnsi" w:hAnsiTheme="minorHAnsi" w:cstheme="minorHAnsi"/>
              </w:rPr>
            </w:pPr>
          </w:p>
        </w:tc>
      </w:tr>
      <w:tr w:rsidR="00007A15" w:rsidRPr="003801BD" w14:paraId="1868C682" w14:textId="77777777" w:rsidTr="00FE0908">
        <w:trPr>
          <w:trHeight w:val="2211"/>
        </w:trPr>
        <w:tc>
          <w:tcPr>
            <w:tcW w:w="3485" w:type="dxa"/>
            <w:vAlign w:val="center"/>
          </w:tcPr>
          <w:p w14:paraId="04041CC2" w14:textId="77777777" w:rsidR="00007A15" w:rsidRPr="003801BD" w:rsidRDefault="00007A15" w:rsidP="00FE0908">
            <w:pPr>
              <w:rPr>
                <w:rFonts w:asciiTheme="minorHAnsi" w:hAnsiTheme="minorHAnsi" w:cstheme="minorHAnsi"/>
                <w:b/>
                <w:bCs/>
              </w:rPr>
            </w:pPr>
            <w:r w:rsidRPr="003801BD">
              <w:rPr>
                <w:rFonts w:asciiTheme="minorHAnsi" w:hAnsiTheme="minorHAnsi" w:cstheme="minorHAnsi"/>
                <w:b/>
                <w:bCs/>
              </w:rPr>
              <w:t>Skill</w:t>
            </w:r>
            <w:r>
              <w:rPr>
                <w:rFonts w:asciiTheme="minorHAnsi" w:hAnsiTheme="minorHAnsi" w:cstheme="minorHAnsi"/>
                <w:b/>
                <w:bCs/>
              </w:rPr>
              <w:t>(s)</w:t>
            </w:r>
          </w:p>
        </w:tc>
        <w:tc>
          <w:tcPr>
            <w:tcW w:w="3485" w:type="dxa"/>
          </w:tcPr>
          <w:p w14:paraId="2CCFFD91" w14:textId="77777777" w:rsidR="00007A15" w:rsidRPr="003801BD" w:rsidRDefault="00007A15" w:rsidP="00FE0908">
            <w:pPr>
              <w:rPr>
                <w:rFonts w:asciiTheme="minorHAnsi" w:hAnsiTheme="minorHAnsi" w:cstheme="minorHAnsi"/>
              </w:rPr>
            </w:pPr>
          </w:p>
        </w:tc>
        <w:tc>
          <w:tcPr>
            <w:tcW w:w="3486" w:type="dxa"/>
          </w:tcPr>
          <w:p w14:paraId="423F7B44" w14:textId="77777777" w:rsidR="00007A15" w:rsidRPr="003801BD" w:rsidRDefault="00007A15" w:rsidP="00FE0908">
            <w:pPr>
              <w:rPr>
                <w:rFonts w:asciiTheme="minorHAnsi" w:hAnsiTheme="minorHAnsi" w:cstheme="minorHAnsi"/>
              </w:rPr>
            </w:pPr>
          </w:p>
        </w:tc>
      </w:tr>
      <w:tr w:rsidR="00007A15" w:rsidRPr="003801BD" w14:paraId="2A0C4117" w14:textId="77777777" w:rsidTr="00FE0908">
        <w:trPr>
          <w:trHeight w:val="2211"/>
        </w:trPr>
        <w:tc>
          <w:tcPr>
            <w:tcW w:w="3485" w:type="dxa"/>
            <w:vAlign w:val="center"/>
          </w:tcPr>
          <w:p w14:paraId="069424CC" w14:textId="77777777" w:rsidR="00007A15" w:rsidRPr="003801BD" w:rsidRDefault="00007A15" w:rsidP="00FE0908">
            <w:pPr>
              <w:rPr>
                <w:rFonts w:asciiTheme="minorHAnsi" w:hAnsiTheme="minorHAnsi" w:cstheme="minorHAnsi"/>
                <w:b/>
                <w:bCs/>
              </w:rPr>
            </w:pPr>
            <w:r w:rsidRPr="003801BD">
              <w:rPr>
                <w:rFonts w:asciiTheme="minorHAnsi" w:hAnsiTheme="minorHAnsi" w:cstheme="minorHAnsi"/>
                <w:b/>
                <w:bCs/>
              </w:rPr>
              <w:t>Knowledge</w:t>
            </w:r>
          </w:p>
        </w:tc>
        <w:tc>
          <w:tcPr>
            <w:tcW w:w="3485" w:type="dxa"/>
          </w:tcPr>
          <w:p w14:paraId="7C546918" w14:textId="77777777" w:rsidR="00007A15" w:rsidRPr="003801BD" w:rsidRDefault="00007A15" w:rsidP="00FE0908">
            <w:pPr>
              <w:rPr>
                <w:rFonts w:asciiTheme="minorHAnsi" w:hAnsiTheme="minorHAnsi" w:cstheme="minorHAnsi"/>
              </w:rPr>
            </w:pPr>
          </w:p>
        </w:tc>
        <w:tc>
          <w:tcPr>
            <w:tcW w:w="3486" w:type="dxa"/>
          </w:tcPr>
          <w:p w14:paraId="4D50A665" w14:textId="77777777" w:rsidR="00007A15" w:rsidRPr="003801BD" w:rsidRDefault="00007A15" w:rsidP="00FE0908">
            <w:pPr>
              <w:rPr>
                <w:rFonts w:asciiTheme="minorHAnsi" w:hAnsiTheme="minorHAnsi" w:cstheme="minorHAnsi"/>
              </w:rPr>
            </w:pPr>
          </w:p>
        </w:tc>
      </w:tr>
      <w:tr w:rsidR="00007A15" w:rsidRPr="003801BD" w14:paraId="782FDF3C" w14:textId="77777777" w:rsidTr="00FE0908">
        <w:trPr>
          <w:trHeight w:val="2211"/>
        </w:trPr>
        <w:tc>
          <w:tcPr>
            <w:tcW w:w="3485" w:type="dxa"/>
            <w:vAlign w:val="center"/>
          </w:tcPr>
          <w:p w14:paraId="3329E560" w14:textId="77777777" w:rsidR="00007A15" w:rsidRPr="003801BD" w:rsidRDefault="00007A15" w:rsidP="00FE0908">
            <w:pPr>
              <w:rPr>
                <w:rFonts w:asciiTheme="minorHAnsi" w:hAnsiTheme="minorHAnsi" w:cstheme="minorHAnsi"/>
                <w:b/>
                <w:bCs/>
              </w:rPr>
            </w:pPr>
            <w:r w:rsidRPr="003801BD">
              <w:rPr>
                <w:rFonts w:asciiTheme="minorHAnsi" w:hAnsiTheme="minorHAnsi" w:cstheme="minorHAnsi"/>
                <w:b/>
                <w:bCs/>
              </w:rPr>
              <w:t>Question Type</w:t>
            </w:r>
            <w:r>
              <w:rPr>
                <w:rFonts w:asciiTheme="minorHAnsi" w:hAnsiTheme="minorHAnsi" w:cstheme="minorHAnsi"/>
                <w:b/>
                <w:bCs/>
              </w:rPr>
              <w:t>(s)</w:t>
            </w:r>
          </w:p>
        </w:tc>
        <w:tc>
          <w:tcPr>
            <w:tcW w:w="3485" w:type="dxa"/>
          </w:tcPr>
          <w:p w14:paraId="69515B6E" w14:textId="77777777" w:rsidR="00007A15" w:rsidRPr="003801BD" w:rsidRDefault="00007A15" w:rsidP="00FE0908">
            <w:pPr>
              <w:rPr>
                <w:rFonts w:asciiTheme="minorHAnsi" w:hAnsiTheme="minorHAnsi" w:cstheme="minorHAnsi"/>
              </w:rPr>
            </w:pPr>
          </w:p>
        </w:tc>
        <w:tc>
          <w:tcPr>
            <w:tcW w:w="3486" w:type="dxa"/>
          </w:tcPr>
          <w:p w14:paraId="712D76B5" w14:textId="77777777" w:rsidR="00007A15" w:rsidRPr="003801BD" w:rsidRDefault="00007A15" w:rsidP="00FE0908">
            <w:pPr>
              <w:rPr>
                <w:rFonts w:asciiTheme="minorHAnsi" w:hAnsiTheme="minorHAnsi" w:cstheme="minorHAnsi"/>
              </w:rPr>
            </w:pPr>
          </w:p>
        </w:tc>
      </w:tr>
    </w:tbl>
    <w:p w14:paraId="5F93E6C6" w14:textId="77777777" w:rsidR="00007A15" w:rsidRPr="009F1442" w:rsidRDefault="00007A15" w:rsidP="00007A1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2816" behindDoc="0" locked="0" layoutInCell="1" allowOverlap="1" wp14:anchorId="7CD5D763" wp14:editId="32B4F25E">
            <wp:simplePos x="0" y="0"/>
            <wp:positionH relativeFrom="column">
              <wp:posOffset>5779255</wp:posOffset>
            </wp:positionH>
            <wp:positionV relativeFrom="paragraph">
              <wp:posOffset>86491</wp:posOffset>
            </wp:positionV>
            <wp:extent cx="914400" cy="914400"/>
            <wp:effectExtent l="0" t="0" r="0" b="0"/>
            <wp:wrapNone/>
            <wp:docPr id="2" name="Graphic 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8091C03" w14:textId="77777777" w:rsidR="00007A15" w:rsidRPr="008D44CA" w:rsidRDefault="00007A15" w:rsidP="00007A15">
      <w:pPr>
        <w:shd w:val="clear" w:color="auto" w:fill="DBE5F1"/>
        <w:rPr>
          <w:rFonts w:asciiTheme="minorHAnsi" w:hAnsiTheme="minorHAnsi" w:cstheme="minorHAnsi"/>
          <w:b/>
          <w:bCs/>
          <w:color w:val="000000" w:themeColor="text1"/>
          <w:sz w:val="14"/>
          <w:szCs w:val="14"/>
        </w:rPr>
      </w:pPr>
    </w:p>
    <w:p w14:paraId="20847004" w14:textId="77777777" w:rsidR="00007A15" w:rsidRPr="008D44CA" w:rsidRDefault="00007A15" w:rsidP="00007A15">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13CA0387" w14:textId="77777777" w:rsidR="00007A15" w:rsidRPr="009F1442" w:rsidRDefault="00007A15" w:rsidP="00007A15">
      <w:pPr>
        <w:shd w:val="clear" w:color="auto" w:fill="DBE5F1"/>
        <w:tabs>
          <w:tab w:val="left" w:pos="7797"/>
        </w:tabs>
        <w:rPr>
          <w:rFonts w:asciiTheme="minorHAnsi" w:hAnsiTheme="minorHAnsi" w:cstheme="minorHAnsi"/>
          <w:b/>
          <w:bCs/>
          <w:color w:val="000000" w:themeColor="text1"/>
        </w:rPr>
      </w:pPr>
    </w:p>
    <w:p w14:paraId="47F5FCC0" w14:textId="77777777" w:rsidR="00007A15" w:rsidRDefault="00007A15" w:rsidP="00007A1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42EE401F" w14:textId="77777777" w:rsidR="00007A15" w:rsidRPr="008D44CA" w:rsidRDefault="00007A15" w:rsidP="00007A15">
      <w:pPr>
        <w:shd w:val="clear" w:color="auto" w:fill="DBE5F1"/>
        <w:rPr>
          <w:rFonts w:asciiTheme="minorHAnsi" w:hAnsiTheme="minorHAnsi" w:cstheme="minorHAnsi"/>
          <w:color w:val="000000" w:themeColor="text1"/>
          <w:sz w:val="14"/>
          <w:szCs w:val="14"/>
        </w:rPr>
      </w:pPr>
    </w:p>
    <w:p w14:paraId="491EAE17" w14:textId="77777777" w:rsidR="00007A15" w:rsidRDefault="00007A15" w:rsidP="00007A15">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07A15" w:rsidRPr="009F1442" w14:paraId="30F2D02A"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3909977A" w14:textId="77777777" w:rsidR="00007A15" w:rsidRPr="009F1442" w:rsidRDefault="00007A15"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004E51C" w14:textId="26634EC0" w:rsidR="00007A15" w:rsidRPr="008D44CA" w:rsidRDefault="00876442" w:rsidP="00FE0908">
            <w:pPr>
              <w:rPr>
                <w:rFonts w:asciiTheme="minorHAnsi" w:hAnsiTheme="minorHAnsi" w:cstheme="minorHAnsi"/>
                <w:bCs/>
                <w:color w:val="000000" w:themeColor="text1"/>
              </w:rPr>
            </w:pPr>
            <w:r>
              <w:rPr>
                <w:rFonts w:asciiTheme="minorHAnsi" w:hAnsiTheme="minorHAnsi" w:cstheme="minorHAnsi"/>
                <w:bCs/>
                <w:color w:val="000000" w:themeColor="text1"/>
              </w:rPr>
              <w:t>Mathematics</w:t>
            </w:r>
          </w:p>
        </w:tc>
        <w:tc>
          <w:tcPr>
            <w:tcW w:w="5450" w:type="dxa"/>
            <w:tcBorders>
              <w:top w:val="single" w:sz="4" w:space="0" w:color="auto"/>
              <w:left w:val="double" w:sz="4" w:space="0" w:color="auto"/>
              <w:bottom w:val="single" w:sz="4" w:space="0" w:color="auto"/>
              <w:right w:val="single" w:sz="4" w:space="0" w:color="auto"/>
            </w:tcBorders>
            <w:vAlign w:val="center"/>
          </w:tcPr>
          <w:p w14:paraId="16D62915" w14:textId="77777777" w:rsidR="00007A15" w:rsidRPr="009F1442" w:rsidRDefault="00007A15"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6E28A44F" w14:textId="77777777" w:rsidR="00007A15" w:rsidRPr="009F1442" w:rsidRDefault="00007A15" w:rsidP="00007A15">
      <w:pPr>
        <w:rPr>
          <w:rFonts w:asciiTheme="minorHAnsi" w:hAnsiTheme="minorHAnsi" w:cstheme="minorHAnsi"/>
          <w:b/>
          <w:color w:val="000000" w:themeColor="text1"/>
        </w:rPr>
      </w:pPr>
    </w:p>
    <w:p w14:paraId="28346EBA" w14:textId="77777777" w:rsidR="00007A15" w:rsidRPr="008D44CA" w:rsidRDefault="00007A15" w:rsidP="00007A1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5</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A-Level Content</w:t>
      </w:r>
    </w:p>
    <w:p w14:paraId="7E888B24" w14:textId="77777777" w:rsidR="00007A15" w:rsidRDefault="00007A15" w:rsidP="00007A15"/>
    <w:p w14:paraId="574EDF69" w14:textId="77777777" w:rsidR="00007A15" w:rsidRPr="003801BD" w:rsidRDefault="00007A15" w:rsidP="00007A15">
      <w:pPr>
        <w:rPr>
          <w:rFonts w:asciiTheme="minorHAnsi" w:hAnsiTheme="minorHAnsi" w:cstheme="minorHAnsi"/>
        </w:rPr>
      </w:pPr>
      <w:r w:rsidRPr="003801BD">
        <w:rPr>
          <w:rFonts w:asciiTheme="minorHAnsi" w:hAnsiTheme="minorHAnsi" w:cstheme="minorHAnsi"/>
        </w:rPr>
        <w:t xml:space="preserve">Complete a Specimen or Past </w:t>
      </w:r>
      <w:r>
        <w:rPr>
          <w:rFonts w:asciiTheme="minorHAnsi" w:hAnsiTheme="minorHAnsi" w:cstheme="minorHAnsi"/>
        </w:rPr>
        <w:t>A-Level</w:t>
      </w:r>
      <w:r w:rsidRPr="003801BD">
        <w:rPr>
          <w:rFonts w:asciiTheme="minorHAnsi" w:hAnsiTheme="minorHAnsi" w:cstheme="minorHAnsi"/>
        </w:rPr>
        <w:t xml:space="preserve"> Paper and self-assess your answers using the mark scheme.</w:t>
      </w:r>
      <w:r>
        <w:rPr>
          <w:rFonts w:asciiTheme="minorHAnsi" w:hAnsiTheme="minorHAnsi" w:cstheme="minorHAnsi"/>
        </w:rPr>
        <w:t xml:space="preserve"> You may refer to your Self-Directed Study Material booklet</w:t>
      </w:r>
      <w:r w:rsidRPr="003801BD">
        <w:rPr>
          <w:rFonts w:asciiTheme="minorHAnsi" w:hAnsiTheme="minorHAnsi" w:cstheme="minorHAnsi"/>
        </w:rPr>
        <w:t>.</w:t>
      </w:r>
      <w:r>
        <w:rPr>
          <w:rFonts w:asciiTheme="minorHAnsi" w:hAnsiTheme="minorHAnsi" w:cstheme="minorHAnsi"/>
        </w:rPr>
        <w:t xml:space="preserve"> </w:t>
      </w:r>
      <w:r w:rsidRPr="003801BD">
        <w:rPr>
          <w:rFonts w:asciiTheme="minorHAnsi" w:hAnsiTheme="minorHAnsi" w:cstheme="minorHAnsi"/>
        </w:rPr>
        <w:t>Identify the following:</w:t>
      </w:r>
    </w:p>
    <w:p w14:paraId="07DD9863" w14:textId="77777777" w:rsidR="00007A15" w:rsidRDefault="00007A15" w:rsidP="00007A15"/>
    <w:tbl>
      <w:tblPr>
        <w:tblStyle w:val="TableGrid"/>
        <w:tblW w:w="0" w:type="auto"/>
        <w:tblLook w:val="04A0" w:firstRow="1" w:lastRow="0" w:firstColumn="1" w:lastColumn="0" w:noHBand="0" w:noVBand="1"/>
      </w:tblPr>
      <w:tblGrid>
        <w:gridCol w:w="3485"/>
        <w:gridCol w:w="3485"/>
        <w:gridCol w:w="3486"/>
      </w:tblGrid>
      <w:tr w:rsidR="00007A15" w:rsidRPr="003801BD" w14:paraId="3D44DD7B" w14:textId="77777777" w:rsidTr="00FE0908">
        <w:trPr>
          <w:trHeight w:val="567"/>
        </w:trPr>
        <w:tc>
          <w:tcPr>
            <w:tcW w:w="3485" w:type="dxa"/>
          </w:tcPr>
          <w:p w14:paraId="5B2BCE41" w14:textId="77777777" w:rsidR="00007A15" w:rsidRPr="003801BD" w:rsidRDefault="00007A15" w:rsidP="00FE0908">
            <w:pPr>
              <w:rPr>
                <w:rFonts w:asciiTheme="minorHAnsi" w:hAnsiTheme="minorHAnsi" w:cstheme="minorHAnsi"/>
              </w:rPr>
            </w:pPr>
          </w:p>
        </w:tc>
        <w:tc>
          <w:tcPr>
            <w:tcW w:w="3485" w:type="dxa"/>
            <w:vAlign w:val="center"/>
          </w:tcPr>
          <w:p w14:paraId="3A94679C" w14:textId="77777777" w:rsidR="00007A15" w:rsidRPr="003801BD" w:rsidRDefault="00007A15" w:rsidP="00FE0908">
            <w:pPr>
              <w:jc w:val="center"/>
              <w:rPr>
                <w:rFonts w:asciiTheme="minorHAnsi" w:hAnsiTheme="minorHAnsi" w:cstheme="minorHAnsi"/>
                <w:b/>
                <w:bCs/>
              </w:rPr>
            </w:pPr>
            <w:r w:rsidRPr="003801BD">
              <w:rPr>
                <w:rFonts w:asciiTheme="minorHAnsi" w:hAnsiTheme="minorHAnsi" w:cstheme="minorHAnsi"/>
                <w:b/>
                <w:bCs/>
              </w:rPr>
              <w:t>Strengths</w:t>
            </w:r>
          </w:p>
        </w:tc>
        <w:tc>
          <w:tcPr>
            <w:tcW w:w="3486" w:type="dxa"/>
            <w:vAlign w:val="center"/>
          </w:tcPr>
          <w:p w14:paraId="6A5796E6" w14:textId="77777777" w:rsidR="00007A15" w:rsidRPr="003801BD" w:rsidRDefault="00007A15" w:rsidP="00FE0908">
            <w:pPr>
              <w:jc w:val="center"/>
              <w:rPr>
                <w:rFonts w:asciiTheme="minorHAnsi" w:hAnsiTheme="minorHAnsi" w:cstheme="minorHAnsi"/>
                <w:b/>
                <w:bCs/>
              </w:rPr>
            </w:pPr>
            <w:r w:rsidRPr="003801BD">
              <w:rPr>
                <w:rFonts w:asciiTheme="minorHAnsi" w:hAnsiTheme="minorHAnsi" w:cstheme="minorHAnsi"/>
                <w:b/>
                <w:bCs/>
              </w:rPr>
              <w:t>Areas for Development</w:t>
            </w:r>
          </w:p>
        </w:tc>
      </w:tr>
      <w:tr w:rsidR="00007A15" w:rsidRPr="003801BD" w14:paraId="4A316C87" w14:textId="77777777" w:rsidTr="00FE0908">
        <w:trPr>
          <w:trHeight w:val="2211"/>
        </w:trPr>
        <w:tc>
          <w:tcPr>
            <w:tcW w:w="3485" w:type="dxa"/>
            <w:vAlign w:val="center"/>
          </w:tcPr>
          <w:p w14:paraId="15F18F0E" w14:textId="77777777" w:rsidR="00007A15" w:rsidRPr="003801BD" w:rsidRDefault="00007A15" w:rsidP="00FE0908">
            <w:pPr>
              <w:rPr>
                <w:rFonts w:asciiTheme="minorHAnsi" w:hAnsiTheme="minorHAnsi" w:cstheme="minorHAnsi"/>
                <w:b/>
                <w:bCs/>
              </w:rPr>
            </w:pPr>
            <w:r w:rsidRPr="003801BD">
              <w:rPr>
                <w:rFonts w:asciiTheme="minorHAnsi" w:hAnsiTheme="minorHAnsi" w:cstheme="minorHAnsi"/>
                <w:b/>
                <w:bCs/>
              </w:rPr>
              <w:t>Topic</w:t>
            </w:r>
            <w:r>
              <w:rPr>
                <w:rFonts w:asciiTheme="minorHAnsi" w:hAnsiTheme="minorHAnsi" w:cstheme="minorHAnsi"/>
                <w:b/>
                <w:bCs/>
              </w:rPr>
              <w:t>(s)</w:t>
            </w:r>
          </w:p>
        </w:tc>
        <w:tc>
          <w:tcPr>
            <w:tcW w:w="3485" w:type="dxa"/>
          </w:tcPr>
          <w:p w14:paraId="6F09B79E" w14:textId="77777777" w:rsidR="00007A15" w:rsidRPr="003801BD" w:rsidRDefault="00007A15" w:rsidP="00FE0908">
            <w:pPr>
              <w:rPr>
                <w:rFonts w:asciiTheme="minorHAnsi" w:hAnsiTheme="minorHAnsi" w:cstheme="minorHAnsi"/>
              </w:rPr>
            </w:pPr>
          </w:p>
        </w:tc>
        <w:tc>
          <w:tcPr>
            <w:tcW w:w="3486" w:type="dxa"/>
          </w:tcPr>
          <w:p w14:paraId="62D616B1" w14:textId="77777777" w:rsidR="00007A15" w:rsidRPr="003801BD" w:rsidRDefault="00007A15" w:rsidP="00FE0908">
            <w:pPr>
              <w:rPr>
                <w:rFonts w:asciiTheme="minorHAnsi" w:hAnsiTheme="minorHAnsi" w:cstheme="minorHAnsi"/>
              </w:rPr>
            </w:pPr>
          </w:p>
        </w:tc>
      </w:tr>
      <w:tr w:rsidR="00007A15" w:rsidRPr="003801BD" w14:paraId="3EA42CF0" w14:textId="77777777" w:rsidTr="00FE0908">
        <w:trPr>
          <w:trHeight w:val="2211"/>
        </w:trPr>
        <w:tc>
          <w:tcPr>
            <w:tcW w:w="3485" w:type="dxa"/>
            <w:vAlign w:val="center"/>
          </w:tcPr>
          <w:p w14:paraId="651D43EB" w14:textId="77777777" w:rsidR="00007A15" w:rsidRPr="003801BD" w:rsidRDefault="00007A15" w:rsidP="00FE0908">
            <w:pPr>
              <w:rPr>
                <w:rFonts w:asciiTheme="minorHAnsi" w:hAnsiTheme="minorHAnsi" w:cstheme="minorHAnsi"/>
                <w:b/>
                <w:bCs/>
              </w:rPr>
            </w:pPr>
            <w:r w:rsidRPr="003801BD">
              <w:rPr>
                <w:rFonts w:asciiTheme="minorHAnsi" w:hAnsiTheme="minorHAnsi" w:cstheme="minorHAnsi"/>
                <w:b/>
                <w:bCs/>
              </w:rPr>
              <w:t>Skill</w:t>
            </w:r>
            <w:r>
              <w:rPr>
                <w:rFonts w:asciiTheme="minorHAnsi" w:hAnsiTheme="minorHAnsi" w:cstheme="minorHAnsi"/>
                <w:b/>
                <w:bCs/>
              </w:rPr>
              <w:t>(s)</w:t>
            </w:r>
          </w:p>
        </w:tc>
        <w:tc>
          <w:tcPr>
            <w:tcW w:w="3485" w:type="dxa"/>
          </w:tcPr>
          <w:p w14:paraId="2EC37626" w14:textId="77777777" w:rsidR="00007A15" w:rsidRPr="003801BD" w:rsidRDefault="00007A15" w:rsidP="00FE0908">
            <w:pPr>
              <w:rPr>
                <w:rFonts w:asciiTheme="minorHAnsi" w:hAnsiTheme="minorHAnsi" w:cstheme="minorHAnsi"/>
              </w:rPr>
            </w:pPr>
          </w:p>
        </w:tc>
        <w:tc>
          <w:tcPr>
            <w:tcW w:w="3486" w:type="dxa"/>
          </w:tcPr>
          <w:p w14:paraId="1B98593D" w14:textId="77777777" w:rsidR="00007A15" w:rsidRPr="003801BD" w:rsidRDefault="00007A15" w:rsidP="00FE0908">
            <w:pPr>
              <w:rPr>
                <w:rFonts w:asciiTheme="minorHAnsi" w:hAnsiTheme="minorHAnsi" w:cstheme="minorHAnsi"/>
              </w:rPr>
            </w:pPr>
          </w:p>
        </w:tc>
      </w:tr>
      <w:tr w:rsidR="00007A15" w:rsidRPr="003801BD" w14:paraId="1AB5B240" w14:textId="77777777" w:rsidTr="00FE0908">
        <w:trPr>
          <w:trHeight w:val="2211"/>
        </w:trPr>
        <w:tc>
          <w:tcPr>
            <w:tcW w:w="3485" w:type="dxa"/>
            <w:vAlign w:val="center"/>
          </w:tcPr>
          <w:p w14:paraId="3B5CBA5F" w14:textId="77777777" w:rsidR="00007A15" w:rsidRPr="003801BD" w:rsidRDefault="00007A15" w:rsidP="00FE0908">
            <w:pPr>
              <w:rPr>
                <w:rFonts w:asciiTheme="minorHAnsi" w:hAnsiTheme="minorHAnsi" w:cstheme="minorHAnsi"/>
                <w:b/>
                <w:bCs/>
              </w:rPr>
            </w:pPr>
            <w:r w:rsidRPr="003801BD">
              <w:rPr>
                <w:rFonts w:asciiTheme="minorHAnsi" w:hAnsiTheme="minorHAnsi" w:cstheme="minorHAnsi"/>
                <w:b/>
                <w:bCs/>
              </w:rPr>
              <w:t>Knowledge</w:t>
            </w:r>
          </w:p>
        </w:tc>
        <w:tc>
          <w:tcPr>
            <w:tcW w:w="3485" w:type="dxa"/>
          </w:tcPr>
          <w:p w14:paraId="6F66976A" w14:textId="77777777" w:rsidR="00007A15" w:rsidRPr="003801BD" w:rsidRDefault="00007A15" w:rsidP="00FE0908">
            <w:pPr>
              <w:rPr>
                <w:rFonts w:asciiTheme="minorHAnsi" w:hAnsiTheme="minorHAnsi" w:cstheme="minorHAnsi"/>
              </w:rPr>
            </w:pPr>
          </w:p>
        </w:tc>
        <w:tc>
          <w:tcPr>
            <w:tcW w:w="3486" w:type="dxa"/>
          </w:tcPr>
          <w:p w14:paraId="4DCBB398" w14:textId="77777777" w:rsidR="00007A15" w:rsidRPr="003801BD" w:rsidRDefault="00007A15" w:rsidP="00FE0908">
            <w:pPr>
              <w:rPr>
                <w:rFonts w:asciiTheme="minorHAnsi" w:hAnsiTheme="minorHAnsi" w:cstheme="minorHAnsi"/>
              </w:rPr>
            </w:pPr>
          </w:p>
        </w:tc>
      </w:tr>
      <w:tr w:rsidR="00007A15" w:rsidRPr="003801BD" w14:paraId="7C12F620" w14:textId="77777777" w:rsidTr="00FE0908">
        <w:trPr>
          <w:trHeight w:val="2211"/>
        </w:trPr>
        <w:tc>
          <w:tcPr>
            <w:tcW w:w="3485" w:type="dxa"/>
            <w:vAlign w:val="center"/>
          </w:tcPr>
          <w:p w14:paraId="47840788" w14:textId="77777777" w:rsidR="00007A15" w:rsidRPr="003801BD" w:rsidRDefault="00007A15" w:rsidP="00FE0908">
            <w:pPr>
              <w:rPr>
                <w:rFonts w:asciiTheme="minorHAnsi" w:hAnsiTheme="minorHAnsi" w:cstheme="minorHAnsi"/>
                <w:b/>
                <w:bCs/>
              </w:rPr>
            </w:pPr>
            <w:r w:rsidRPr="003801BD">
              <w:rPr>
                <w:rFonts w:asciiTheme="minorHAnsi" w:hAnsiTheme="minorHAnsi" w:cstheme="minorHAnsi"/>
                <w:b/>
                <w:bCs/>
              </w:rPr>
              <w:t>Question Type</w:t>
            </w:r>
            <w:r>
              <w:rPr>
                <w:rFonts w:asciiTheme="minorHAnsi" w:hAnsiTheme="minorHAnsi" w:cstheme="minorHAnsi"/>
                <w:b/>
                <w:bCs/>
              </w:rPr>
              <w:t>(s)</w:t>
            </w:r>
          </w:p>
        </w:tc>
        <w:tc>
          <w:tcPr>
            <w:tcW w:w="3485" w:type="dxa"/>
          </w:tcPr>
          <w:p w14:paraId="2F21D4C8" w14:textId="77777777" w:rsidR="00007A15" w:rsidRPr="003801BD" w:rsidRDefault="00007A15" w:rsidP="00FE0908">
            <w:pPr>
              <w:rPr>
                <w:rFonts w:asciiTheme="minorHAnsi" w:hAnsiTheme="minorHAnsi" w:cstheme="minorHAnsi"/>
              </w:rPr>
            </w:pPr>
          </w:p>
        </w:tc>
        <w:tc>
          <w:tcPr>
            <w:tcW w:w="3486" w:type="dxa"/>
          </w:tcPr>
          <w:p w14:paraId="3FECD778" w14:textId="77777777" w:rsidR="00007A15" w:rsidRPr="003801BD" w:rsidRDefault="00007A15" w:rsidP="00FE0908">
            <w:pPr>
              <w:rPr>
                <w:rFonts w:asciiTheme="minorHAnsi" w:hAnsiTheme="minorHAnsi" w:cstheme="minorHAnsi"/>
              </w:rPr>
            </w:pPr>
          </w:p>
        </w:tc>
      </w:tr>
    </w:tbl>
    <w:p w14:paraId="7E791A2A" w14:textId="77777777" w:rsidR="00007A15" w:rsidRPr="009F1442" w:rsidRDefault="00007A15" w:rsidP="00007A1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3840" behindDoc="0" locked="0" layoutInCell="1" allowOverlap="1" wp14:anchorId="62C2CE4C" wp14:editId="667124C1">
            <wp:simplePos x="0" y="0"/>
            <wp:positionH relativeFrom="column">
              <wp:posOffset>5779255</wp:posOffset>
            </wp:positionH>
            <wp:positionV relativeFrom="paragraph">
              <wp:posOffset>86491</wp:posOffset>
            </wp:positionV>
            <wp:extent cx="914400" cy="914400"/>
            <wp:effectExtent l="0" t="0" r="0" b="0"/>
            <wp:wrapNone/>
            <wp:docPr id="3" name="Graphic 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6EDB6DF" w14:textId="77777777" w:rsidR="00007A15" w:rsidRPr="008D44CA" w:rsidRDefault="00007A15" w:rsidP="00007A15">
      <w:pPr>
        <w:shd w:val="clear" w:color="auto" w:fill="DBE5F1"/>
        <w:rPr>
          <w:rFonts w:asciiTheme="minorHAnsi" w:hAnsiTheme="minorHAnsi" w:cstheme="minorHAnsi"/>
          <w:b/>
          <w:bCs/>
          <w:color w:val="000000" w:themeColor="text1"/>
          <w:sz w:val="14"/>
          <w:szCs w:val="14"/>
        </w:rPr>
      </w:pPr>
    </w:p>
    <w:p w14:paraId="688D34FE" w14:textId="77777777" w:rsidR="00007A15" w:rsidRPr="008D44CA" w:rsidRDefault="00007A15" w:rsidP="00007A15">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0C36E605" w14:textId="77777777" w:rsidR="00007A15" w:rsidRPr="009F1442" w:rsidRDefault="00007A15" w:rsidP="00007A15">
      <w:pPr>
        <w:shd w:val="clear" w:color="auto" w:fill="DBE5F1"/>
        <w:tabs>
          <w:tab w:val="left" w:pos="7797"/>
        </w:tabs>
        <w:rPr>
          <w:rFonts w:asciiTheme="minorHAnsi" w:hAnsiTheme="minorHAnsi" w:cstheme="minorHAnsi"/>
          <w:b/>
          <w:bCs/>
          <w:color w:val="000000" w:themeColor="text1"/>
        </w:rPr>
      </w:pPr>
    </w:p>
    <w:p w14:paraId="3122F6F4" w14:textId="77777777" w:rsidR="00007A15" w:rsidRDefault="00007A15" w:rsidP="00007A1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2568BDC4" w14:textId="77777777" w:rsidR="00007A15" w:rsidRPr="008D44CA" w:rsidRDefault="00007A15" w:rsidP="00007A15">
      <w:pPr>
        <w:shd w:val="clear" w:color="auto" w:fill="DBE5F1"/>
        <w:rPr>
          <w:rFonts w:asciiTheme="minorHAnsi" w:hAnsiTheme="minorHAnsi" w:cstheme="minorHAnsi"/>
          <w:color w:val="000000" w:themeColor="text1"/>
          <w:sz w:val="14"/>
          <w:szCs w:val="14"/>
        </w:rPr>
      </w:pPr>
    </w:p>
    <w:p w14:paraId="3E44DAD9" w14:textId="77777777" w:rsidR="00007A15" w:rsidRDefault="00007A15" w:rsidP="00007A15">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07A15" w:rsidRPr="009F1442" w14:paraId="00156321"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728C9E15" w14:textId="77777777" w:rsidR="00007A15" w:rsidRPr="009F1442" w:rsidRDefault="00007A15"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17997102" w14:textId="5E831855" w:rsidR="00007A15" w:rsidRPr="008D44CA" w:rsidRDefault="00876442" w:rsidP="00FE0908">
            <w:pPr>
              <w:rPr>
                <w:rFonts w:asciiTheme="minorHAnsi" w:hAnsiTheme="minorHAnsi" w:cstheme="minorHAnsi"/>
                <w:bCs/>
                <w:color w:val="000000" w:themeColor="text1"/>
              </w:rPr>
            </w:pPr>
            <w:r>
              <w:rPr>
                <w:rFonts w:asciiTheme="minorHAnsi" w:hAnsiTheme="minorHAnsi" w:cstheme="minorHAnsi"/>
                <w:bCs/>
                <w:color w:val="000000" w:themeColor="text1"/>
              </w:rPr>
              <w:t>Mathematics</w:t>
            </w:r>
          </w:p>
        </w:tc>
        <w:tc>
          <w:tcPr>
            <w:tcW w:w="5450" w:type="dxa"/>
            <w:tcBorders>
              <w:top w:val="single" w:sz="4" w:space="0" w:color="auto"/>
              <w:left w:val="double" w:sz="4" w:space="0" w:color="auto"/>
              <w:bottom w:val="single" w:sz="4" w:space="0" w:color="auto"/>
              <w:right w:val="single" w:sz="4" w:space="0" w:color="auto"/>
            </w:tcBorders>
            <w:vAlign w:val="center"/>
          </w:tcPr>
          <w:p w14:paraId="74912A6C" w14:textId="77777777" w:rsidR="00007A15" w:rsidRPr="009F1442" w:rsidRDefault="00007A15" w:rsidP="00FE0908">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4F88A00F" w14:textId="77777777" w:rsidR="00007A15" w:rsidRPr="009F1442" w:rsidRDefault="00007A15" w:rsidP="00007A15">
      <w:pPr>
        <w:rPr>
          <w:rFonts w:asciiTheme="minorHAnsi" w:hAnsiTheme="minorHAnsi" w:cstheme="minorHAnsi"/>
          <w:b/>
          <w:color w:val="000000" w:themeColor="text1"/>
        </w:rPr>
      </w:pPr>
    </w:p>
    <w:p w14:paraId="47714CB2" w14:textId="77777777" w:rsidR="00007A15" w:rsidRPr="008D44CA" w:rsidRDefault="00007A15" w:rsidP="00007A1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6</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National Curriculum &amp; Departmental Scheme of Work</w:t>
      </w:r>
    </w:p>
    <w:p w14:paraId="609829B2" w14:textId="77777777" w:rsidR="00007A15" w:rsidRDefault="00007A15" w:rsidP="00007A15"/>
    <w:p w14:paraId="4884741F" w14:textId="77777777" w:rsidR="00007A15" w:rsidRDefault="00007A15" w:rsidP="00007A15">
      <w:pPr>
        <w:rPr>
          <w:rFonts w:asciiTheme="minorHAnsi" w:hAnsiTheme="minorHAnsi" w:cstheme="minorHAnsi"/>
        </w:rPr>
      </w:pPr>
      <w:r>
        <w:rPr>
          <w:rFonts w:asciiTheme="minorHAnsi" w:hAnsiTheme="minorHAnsi" w:cstheme="minorHAnsi"/>
        </w:rPr>
        <w:t>Look at the National Curriculum for your subject as well as your department’s scheme of work. Reflect on how the Scheme of Work meet the requirements of the National Curriculum.</w:t>
      </w:r>
    </w:p>
    <w:p w14:paraId="1C6796AA" w14:textId="77777777" w:rsidR="00007A15" w:rsidRDefault="00007A15" w:rsidP="00007A15">
      <w:pPr>
        <w:rPr>
          <w:rFonts w:asciiTheme="minorHAnsi" w:hAnsiTheme="minorHAnsi" w:cstheme="minorHAnsi"/>
        </w:rPr>
      </w:pPr>
    </w:p>
    <w:tbl>
      <w:tblPr>
        <w:tblStyle w:val="TableGrid"/>
        <w:tblW w:w="0" w:type="auto"/>
        <w:tblLook w:val="04A0" w:firstRow="1" w:lastRow="0" w:firstColumn="1" w:lastColumn="0" w:noHBand="0" w:noVBand="1"/>
      </w:tblPr>
      <w:tblGrid>
        <w:gridCol w:w="1129"/>
        <w:gridCol w:w="4663"/>
        <w:gridCol w:w="4664"/>
      </w:tblGrid>
      <w:tr w:rsidR="00007A15" w14:paraId="4B847C25" w14:textId="77777777" w:rsidTr="00FE0908">
        <w:tc>
          <w:tcPr>
            <w:tcW w:w="1129" w:type="dxa"/>
          </w:tcPr>
          <w:p w14:paraId="4D0BC396" w14:textId="77777777" w:rsidR="00007A15" w:rsidRDefault="00007A15" w:rsidP="00FE0908">
            <w:pPr>
              <w:rPr>
                <w:rFonts w:asciiTheme="minorHAnsi" w:hAnsiTheme="minorHAnsi" w:cstheme="minorHAnsi"/>
              </w:rPr>
            </w:pPr>
          </w:p>
        </w:tc>
        <w:tc>
          <w:tcPr>
            <w:tcW w:w="4663" w:type="dxa"/>
            <w:vAlign w:val="center"/>
          </w:tcPr>
          <w:p w14:paraId="575B2470" w14:textId="77777777" w:rsidR="00007A15" w:rsidRDefault="00007A15" w:rsidP="00FE0908">
            <w:pPr>
              <w:jc w:val="center"/>
              <w:rPr>
                <w:rFonts w:asciiTheme="minorHAnsi" w:hAnsiTheme="minorHAnsi" w:cstheme="minorHAnsi"/>
                <w:b/>
                <w:bCs/>
              </w:rPr>
            </w:pPr>
            <w:r w:rsidRPr="002F0F7D">
              <w:rPr>
                <w:rFonts w:asciiTheme="minorHAnsi" w:hAnsiTheme="minorHAnsi" w:cstheme="minorHAnsi"/>
                <w:b/>
                <w:bCs/>
              </w:rPr>
              <w:t>National Curriculum</w:t>
            </w:r>
          </w:p>
          <w:p w14:paraId="5E91B972" w14:textId="77777777" w:rsidR="00007A15" w:rsidRPr="002F0F7D" w:rsidRDefault="00007A15" w:rsidP="00FE0908">
            <w:pPr>
              <w:jc w:val="center"/>
              <w:rPr>
                <w:rFonts w:asciiTheme="minorHAnsi" w:hAnsiTheme="minorHAnsi" w:cstheme="minorHAnsi"/>
                <w:b/>
                <w:bCs/>
              </w:rPr>
            </w:pPr>
            <w:r w:rsidRPr="002F0F7D">
              <w:rPr>
                <w:rFonts w:asciiTheme="minorHAnsi" w:hAnsiTheme="minorHAnsi" w:cstheme="minorHAnsi"/>
                <w:b/>
                <w:bCs/>
              </w:rPr>
              <w:t>Programme of Study</w:t>
            </w:r>
          </w:p>
        </w:tc>
        <w:tc>
          <w:tcPr>
            <w:tcW w:w="4664" w:type="dxa"/>
            <w:vAlign w:val="center"/>
          </w:tcPr>
          <w:p w14:paraId="178445AD" w14:textId="77777777" w:rsidR="00007A15" w:rsidRDefault="00007A15" w:rsidP="00FE0908">
            <w:pPr>
              <w:jc w:val="center"/>
              <w:rPr>
                <w:rFonts w:asciiTheme="minorHAnsi" w:hAnsiTheme="minorHAnsi" w:cstheme="minorHAnsi"/>
                <w:b/>
                <w:bCs/>
              </w:rPr>
            </w:pPr>
            <w:r w:rsidRPr="002F0F7D">
              <w:rPr>
                <w:rFonts w:asciiTheme="minorHAnsi" w:hAnsiTheme="minorHAnsi" w:cstheme="minorHAnsi"/>
                <w:b/>
                <w:bCs/>
              </w:rPr>
              <w:t>Departmental</w:t>
            </w:r>
          </w:p>
          <w:p w14:paraId="4871A99B" w14:textId="77777777" w:rsidR="00007A15" w:rsidRPr="002F0F7D" w:rsidRDefault="00007A15" w:rsidP="00FE0908">
            <w:pPr>
              <w:jc w:val="center"/>
              <w:rPr>
                <w:rFonts w:asciiTheme="minorHAnsi" w:hAnsiTheme="minorHAnsi" w:cstheme="minorHAnsi"/>
                <w:b/>
                <w:bCs/>
              </w:rPr>
            </w:pPr>
            <w:r w:rsidRPr="002F0F7D">
              <w:rPr>
                <w:rFonts w:asciiTheme="minorHAnsi" w:hAnsiTheme="minorHAnsi" w:cstheme="minorHAnsi"/>
                <w:b/>
                <w:bCs/>
              </w:rPr>
              <w:t>Scheme of Work</w:t>
            </w:r>
          </w:p>
        </w:tc>
      </w:tr>
      <w:tr w:rsidR="00007A15" w14:paraId="651B277B" w14:textId="77777777" w:rsidTr="00FE0908">
        <w:trPr>
          <w:trHeight w:val="4422"/>
        </w:trPr>
        <w:tc>
          <w:tcPr>
            <w:tcW w:w="1129" w:type="dxa"/>
          </w:tcPr>
          <w:p w14:paraId="349B734E" w14:textId="77777777" w:rsidR="00007A15" w:rsidRDefault="00007A15" w:rsidP="00FE0908">
            <w:pPr>
              <w:rPr>
                <w:rFonts w:asciiTheme="minorHAnsi" w:hAnsiTheme="minorHAnsi" w:cstheme="minorHAnsi"/>
              </w:rPr>
            </w:pPr>
            <w:r>
              <w:rPr>
                <w:rFonts w:asciiTheme="minorHAnsi" w:hAnsiTheme="minorHAnsi" w:cstheme="minorHAnsi"/>
              </w:rPr>
              <w:t>Aims</w:t>
            </w:r>
          </w:p>
        </w:tc>
        <w:tc>
          <w:tcPr>
            <w:tcW w:w="4663" w:type="dxa"/>
          </w:tcPr>
          <w:p w14:paraId="4AA34556" w14:textId="77777777" w:rsidR="00007A15" w:rsidRDefault="00007A15" w:rsidP="00FE0908">
            <w:pPr>
              <w:rPr>
                <w:rFonts w:asciiTheme="minorHAnsi" w:hAnsiTheme="minorHAnsi" w:cstheme="minorHAnsi"/>
              </w:rPr>
            </w:pPr>
          </w:p>
        </w:tc>
        <w:tc>
          <w:tcPr>
            <w:tcW w:w="4664" w:type="dxa"/>
          </w:tcPr>
          <w:p w14:paraId="74A7D173" w14:textId="77777777" w:rsidR="00007A15" w:rsidRDefault="00007A15" w:rsidP="00FE0908">
            <w:pPr>
              <w:rPr>
                <w:rFonts w:asciiTheme="minorHAnsi" w:hAnsiTheme="minorHAnsi" w:cstheme="minorHAnsi"/>
              </w:rPr>
            </w:pPr>
          </w:p>
        </w:tc>
      </w:tr>
      <w:tr w:rsidR="00007A15" w14:paraId="3C993D70" w14:textId="77777777" w:rsidTr="00FE0908">
        <w:trPr>
          <w:trHeight w:val="4422"/>
        </w:trPr>
        <w:tc>
          <w:tcPr>
            <w:tcW w:w="1129" w:type="dxa"/>
          </w:tcPr>
          <w:p w14:paraId="5DC67984" w14:textId="77777777" w:rsidR="00007A15" w:rsidRDefault="00007A15" w:rsidP="00FE0908">
            <w:pPr>
              <w:rPr>
                <w:rFonts w:asciiTheme="minorHAnsi" w:hAnsiTheme="minorHAnsi" w:cstheme="minorHAnsi"/>
              </w:rPr>
            </w:pPr>
            <w:r>
              <w:rPr>
                <w:rFonts w:asciiTheme="minorHAnsi" w:hAnsiTheme="minorHAnsi" w:cstheme="minorHAnsi"/>
              </w:rPr>
              <w:t>Content</w:t>
            </w:r>
          </w:p>
        </w:tc>
        <w:tc>
          <w:tcPr>
            <w:tcW w:w="4663" w:type="dxa"/>
          </w:tcPr>
          <w:p w14:paraId="2230A302" w14:textId="77777777" w:rsidR="00007A15" w:rsidRDefault="00007A15" w:rsidP="00FE0908">
            <w:pPr>
              <w:rPr>
                <w:rFonts w:asciiTheme="minorHAnsi" w:hAnsiTheme="minorHAnsi" w:cstheme="minorHAnsi"/>
              </w:rPr>
            </w:pPr>
          </w:p>
        </w:tc>
        <w:tc>
          <w:tcPr>
            <w:tcW w:w="4664" w:type="dxa"/>
          </w:tcPr>
          <w:p w14:paraId="3EEA4657" w14:textId="77777777" w:rsidR="00007A15" w:rsidRDefault="00007A15" w:rsidP="00FE0908">
            <w:pPr>
              <w:rPr>
                <w:rFonts w:asciiTheme="minorHAnsi" w:hAnsiTheme="minorHAnsi" w:cstheme="minorHAnsi"/>
              </w:rPr>
            </w:pPr>
          </w:p>
        </w:tc>
      </w:tr>
    </w:tbl>
    <w:p w14:paraId="5DD6D69D" w14:textId="77777777" w:rsidR="00007A15" w:rsidRPr="009F1442" w:rsidRDefault="00007A15" w:rsidP="00007A1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7936" behindDoc="0" locked="0" layoutInCell="1" allowOverlap="1" wp14:anchorId="1D9BF694" wp14:editId="034F45EA">
            <wp:simplePos x="0" y="0"/>
            <wp:positionH relativeFrom="column">
              <wp:posOffset>5779255</wp:posOffset>
            </wp:positionH>
            <wp:positionV relativeFrom="paragraph">
              <wp:posOffset>86491</wp:posOffset>
            </wp:positionV>
            <wp:extent cx="914400" cy="914400"/>
            <wp:effectExtent l="0" t="0" r="0" b="0"/>
            <wp:wrapNone/>
            <wp:docPr id="9" name="Graphic 9"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5F43894" w14:textId="77777777" w:rsidR="00007A15" w:rsidRPr="008D44CA" w:rsidRDefault="00007A15" w:rsidP="00007A15">
      <w:pPr>
        <w:shd w:val="clear" w:color="auto" w:fill="DBE5F1"/>
        <w:rPr>
          <w:rFonts w:asciiTheme="minorHAnsi" w:hAnsiTheme="minorHAnsi" w:cstheme="minorHAnsi"/>
          <w:b/>
          <w:bCs/>
          <w:color w:val="000000" w:themeColor="text1"/>
          <w:sz w:val="14"/>
          <w:szCs w:val="14"/>
        </w:rPr>
      </w:pPr>
    </w:p>
    <w:p w14:paraId="552B3CB0" w14:textId="77777777" w:rsidR="00007A15" w:rsidRPr="008D44CA" w:rsidRDefault="00007A15" w:rsidP="00007A15">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76C40B3E" w14:textId="77777777" w:rsidR="00007A15" w:rsidRPr="009F1442" w:rsidRDefault="00007A15" w:rsidP="00007A15">
      <w:pPr>
        <w:shd w:val="clear" w:color="auto" w:fill="DBE5F1"/>
        <w:tabs>
          <w:tab w:val="left" w:pos="7797"/>
        </w:tabs>
        <w:rPr>
          <w:rFonts w:asciiTheme="minorHAnsi" w:hAnsiTheme="minorHAnsi" w:cstheme="minorHAnsi"/>
          <w:b/>
          <w:bCs/>
          <w:color w:val="000000" w:themeColor="text1"/>
        </w:rPr>
      </w:pPr>
    </w:p>
    <w:p w14:paraId="59F04B86" w14:textId="77777777" w:rsidR="00007A15" w:rsidRDefault="00007A15" w:rsidP="00007A15">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28E3336" w14:textId="77777777" w:rsidR="00007A15" w:rsidRPr="008D44CA" w:rsidRDefault="00007A15" w:rsidP="00007A15">
      <w:pPr>
        <w:shd w:val="clear" w:color="auto" w:fill="DBE5F1"/>
        <w:rPr>
          <w:rFonts w:asciiTheme="minorHAnsi" w:hAnsiTheme="minorHAnsi" w:cstheme="minorHAnsi"/>
          <w:color w:val="000000" w:themeColor="text1"/>
          <w:sz w:val="14"/>
          <w:szCs w:val="14"/>
        </w:rPr>
      </w:pPr>
    </w:p>
    <w:p w14:paraId="544F8F29" w14:textId="77777777" w:rsidR="00007A15" w:rsidRDefault="00007A15" w:rsidP="00007A15">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07A15" w:rsidRPr="009F1442" w14:paraId="0EC4426F"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B33EB25" w14:textId="77777777" w:rsidR="00007A15" w:rsidRPr="009F1442" w:rsidRDefault="00007A15"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1D09659" w14:textId="0F9BB5EC" w:rsidR="00007A15" w:rsidRPr="008D44CA" w:rsidRDefault="00876442" w:rsidP="00FE0908">
            <w:pPr>
              <w:rPr>
                <w:rFonts w:asciiTheme="minorHAnsi" w:hAnsiTheme="minorHAnsi" w:cstheme="minorHAnsi"/>
                <w:bCs/>
                <w:color w:val="000000" w:themeColor="text1"/>
              </w:rPr>
            </w:pPr>
            <w:r>
              <w:rPr>
                <w:rFonts w:asciiTheme="minorHAnsi" w:hAnsiTheme="minorHAnsi" w:cstheme="minorHAnsi"/>
                <w:bCs/>
                <w:color w:val="000000" w:themeColor="text1"/>
              </w:rPr>
              <w:t>Mathematics</w:t>
            </w:r>
          </w:p>
        </w:tc>
        <w:tc>
          <w:tcPr>
            <w:tcW w:w="5450" w:type="dxa"/>
            <w:tcBorders>
              <w:top w:val="single" w:sz="4" w:space="0" w:color="auto"/>
              <w:left w:val="double" w:sz="4" w:space="0" w:color="auto"/>
              <w:bottom w:val="single" w:sz="4" w:space="0" w:color="auto"/>
              <w:right w:val="single" w:sz="4" w:space="0" w:color="auto"/>
            </w:tcBorders>
            <w:vAlign w:val="center"/>
          </w:tcPr>
          <w:p w14:paraId="1A24BF1C" w14:textId="77777777" w:rsidR="00007A15" w:rsidRPr="009F1442" w:rsidRDefault="00007A15"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1A3544B7" w14:textId="77777777" w:rsidR="00007A15" w:rsidRPr="009F1442" w:rsidRDefault="00007A15" w:rsidP="00007A15">
      <w:pPr>
        <w:rPr>
          <w:rFonts w:asciiTheme="minorHAnsi" w:hAnsiTheme="minorHAnsi" w:cstheme="minorHAnsi"/>
          <w:b/>
          <w:color w:val="000000" w:themeColor="text1"/>
        </w:rPr>
      </w:pPr>
    </w:p>
    <w:p w14:paraId="0899D04A" w14:textId="77777777" w:rsidR="00007A15" w:rsidRPr="008D44CA" w:rsidRDefault="00007A15" w:rsidP="00007A1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7</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Academic Reading</w:t>
      </w:r>
    </w:p>
    <w:p w14:paraId="0FD85604" w14:textId="77777777" w:rsidR="00007A15" w:rsidRDefault="00007A15" w:rsidP="00007A15"/>
    <w:p w14:paraId="79689497" w14:textId="77777777" w:rsidR="00007A15" w:rsidRDefault="00007A15" w:rsidP="00007A15">
      <w:pPr>
        <w:rPr>
          <w:rFonts w:asciiTheme="minorHAnsi" w:hAnsiTheme="minorHAnsi" w:cstheme="minorHAnsi"/>
        </w:rPr>
      </w:pPr>
      <w:r>
        <w:rPr>
          <w:rFonts w:asciiTheme="minorHAnsi" w:hAnsiTheme="minorHAnsi" w:cstheme="minorHAnsi"/>
        </w:rPr>
        <w:t>Select a book / article on an aspect of pedagogy that you wish to develop. You may refer to your Self-Directed Study Material booklet</w:t>
      </w:r>
      <w:r w:rsidRPr="003801BD">
        <w:rPr>
          <w:rFonts w:asciiTheme="minorHAnsi" w:hAnsiTheme="minorHAnsi" w:cstheme="minorHAnsi"/>
        </w:rPr>
        <w:t>.</w:t>
      </w:r>
      <w:r>
        <w:rPr>
          <w:rFonts w:asciiTheme="minorHAnsi" w:hAnsiTheme="minorHAnsi" w:cstheme="minorHAnsi"/>
        </w:rPr>
        <w:t xml:space="preserve"> Consider the following:</w:t>
      </w:r>
    </w:p>
    <w:p w14:paraId="3C196D73" w14:textId="77777777" w:rsidR="00007A15" w:rsidRDefault="00007A15" w:rsidP="00007A15">
      <w:pPr>
        <w:rPr>
          <w:rFonts w:asciiTheme="minorHAnsi" w:hAnsiTheme="minorHAnsi" w:cstheme="minorHAnsi"/>
        </w:rPr>
      </w:pPr>
    </w:p>
    <w:tbl>
      <w:tblPr>
        <w:tblStyle w:val="TableGrid"/>
        <w:tblW w:w="0" w:type="auto"/>
        <w:tblLook w:val="04A0" w:firstRow="1" w:lastRow="0" w:firstColumn="1" w:lastColumn="0" w:noHBand="0" w:noVBand="1"/>
      </w:tblPr>
      <w:tblGrid>
        <w:gridCol w:w="10456"/>
      </w:tblGrid>
      <w:tr w:rsidR="00007A15" w14:paraId="35632C47" w14:textId="77777777" w:rsidTr="00FE0908">
        <w:trPr>
          <w:trHeight w:val="850"/>
        </w:trPr>
        <w:tc>
          <w:tcPr>
            <w:tcW w:w="10456" w:type="dxa"/>
          </w:tcPr>
          <w:p w14:paraId="3688B3B6" w14:textId="77777777" w:rsidR="00007A15" w:rsidRDefault="00007A15" w:rsidP="00FE0908">
            <w:pPr>
              <w:rPr>
                <w:rFonts w:asciiTheme="minorHAnsi" w:hAnsiTheme="minorHAnsi" w:cstheme="minorHAnsi"/>
              </w:rPr>
            </w:pPr>
            <w:r>
              <w:rPr>
                <w:rFonts w:asciiTheme="minorHAnsi" w:hAnsiTheme="minorHAnsi" w:cstheme="minorHAnsi"/>
              </w:rPr>
              <w:t>Title:</w:t>
            </w:r>
          </w:p>
        </w:tc>
      </w:tr>
    </w:tbl>
    <w:p w14:paraId="38A66D7F" w14:textId="77777777" w:rsidR="00007A15" w:rsidRDefault="00007A15" w:rsidP="00007A15">
      <w:pPr>
        <w:rPr>
          <w:rFonts w:asciiTheme="minorHAnsi" w:hAnsiTheme="minorHAnsi" w:cstheme="minorHAnsi"/>
        </w:rPr>
      </w:pPr>
    </w:p>
    <w:p w14:paraId="63C36279" w14:textId="77777777" w:rsidR="00007A15" w:rsidRDefault="00007A15" w:rsidP="00007A15">
      <w:pPr>
        <w:rPr>
          <w:rFonts w:asciiTheme="minorHAnsi" w:hAnsiTheme="minorHAnsi" w:cstheme="minorHAnsi"/>
        </w:rPr>
      </w:pPr>
      <w:r w:rsidRPr="003E725D">
        <w:rPr>
          <w:rFonts w:asciiTheme="minorHAnsi" w:hAnsiTheme="minorHAnsi" w:cstheme="minorHAnsi"/>
          <w:b/>
          <w:bCs/>
        </w:rPr>
        <w:t>7.1.</w:t>
      </w:r>
      <w:r>
        <w:rPr>
          <w:rFonts w:asciiTheme="minorHAnsi" w:hAnsiTheme="minorHAnsi" w:cstheme="minorHAnsi"/>
        </w:rPr>
        <w:t xml:space="preserve"> What do you already know on the topic?</w:t>
      </w:r>
    </w:p>
    <w:tbl>
      <w:tblPr>
        <w:tblStyle w:val="TableGrid"/>
        <w:tblW w:w="0" w:type="auto"/>
        <w:tblLook w:val="04A0" w:firstRow="1" w:lastRow="0" w:firstColumn="1" w:lastColumn="0" w:noHBand="0" w:noVBand="1"/>
      </w:tblPr>
      <w:tblGrid>
        <w:gridCol w:w="10456"/>
      </w:tblGrid>
      <w:tr w:rsidR="00007A15" w14:paraId="42AF6AEB" w14:textId="77777777" w:rsidTr="00FE0908">
        <w:trPr>
          <w:trHeight w:val="1134"/>
        </w:trPr>
        <w:tc>
          <w:tcPr>
            <w:tcW w:w="10456" w:type="dxa"/>
          </w:tcPr>
          <w:p w14:paraId="59A5A4C8" w14:textId="77777777" w:rsidR="00007A15" w:rsidRDefault="00007A15" w:rsidP="00FE0908">
            <w:pPr>
              <w:rPr>
                <w:rFonts w:asciiTheme="minorHAnsi" w:hAnsiTheme="minorHAnsi" w:cstheme="minorHAnsi"/>
              </w:rPr>
            </w:pPr>
          </w:p>
        </w:tc>
      </w:tr>
    </w:tbl>
    <w:p w14:paraId="5EA5802D" w14:textId="77777777" w:rsidR="00007A15" w:rsidRDefault="00007A15" w:rsidP="00007A15">
      <w:pPr>
        <w:rPr>
          <w:rFonts w:asciiTheme="minorHAnsi" w:hAnsiTheme="minorHAnsi" w:cstheme="minorHAnsi"/>
        </w:rPr>
      </w:pPr>
    </w:p>
    <w:p w14:paraId="0E333124" w14:textId="77777777" w:rsidR="00007A15" w:rsidRDefault="00007A15" w:rsidP="00007A15">
      <w:pPr>
        <w:rPr>
          <w:rFonts w:asciiTheme="minorHAnsi" w:hAnsiTheme="minorHAnsi" w:cstheme="minorHAnsi"/>
        </w:rPr>
      </w:pPr>
      <w:r w:rsidRPr="003E725D">
        <w:rPr>
          <w:rFonts w:asciiTheme="minorHAnsi" w:hAnsiTheme="minorHAnsi" w:cstheme="minorHAnsi"/>
          <w:b/>
          <w:bCs/>
        </w:rPr>
        <w:t>7.2.</w:t>
      </w:r>
      <w:r>
        <w:rPr>
          <w:rFonts w:asciiTheme="minorHAnsi" w:hAnsiTheme="minorHAnsi" w:cstheme="minorHAnsi"/>
        </w:rPr>
        <w:t xml:space="preserve"> What are the key ideas/concepts/terms introduced in the book / article?</w:t>
      </w:r>
    </w:p>
    <w:tbl>
      <w:tblPr>
        <w:tblStyle w:val="TableGrid"/>
        <w:tblW w:w="0" w:type="auto"/>
        <w:tblLook w:val="04A0" w:firstRow="1" w:lastRow="0" w:firstColumn="1" w:lastColumn="0" w:noHBand="0" w:noVBand="1"/>
      </w:tblPr>
      <w:tblGrid>
        <w:gridCol w:w="10456"/>
      </w:tblGrid>
      <w:tr w:rsidR="00007A15" w14:paraId="2235B828" w14:textId="77777777" w:rsidTr="00FE0908">
        <w:trPr>
          <w:trHeight w:val="1134"/>
        </w:trPr>
        <w:tc>
          <w:tcPr>
            <w:tcW w:w="10456" w:type="dxa"/>
          </w:tcPr>
          <w:p w14:paraId="5CF0F00B" w14:textId="77777777" w:rsidR="00007A15" w:rsidRDefault="00007A15" w:rsidP="00FE0908">
            <w:pPr>
              <w:rPr>
                <w:rFonts w:asciiTheme="minorHAnsi" w:hAnsiTheme="minorHAnsi" w:cstheme="minorHAnsi"/>
              </w:rPr>
            </w:pPr>
          </w:p>
        </w:tc>
      </w:tr>
    </w:tbl>
    <w:p w14:paraId="01E68810" w14:textId="77777777" w:rsidR="00007A15" w:rsidRDefault="00007A15" w:rsidP="00007A15">
      <w:pPr>
        <w:rPr>
          <w:rFonts w:asciiTheme="minorHAnsi" w:hAnsiTheme="minorHAnsi" w:cstheme="minorHAnsi"/>
        </w:rPr>
      </w:pPr>
    </w:p>
    <w:p w14:paraId="03FE83C4" w14:textId="77777777" w:rsidR="00007A15" w:rsidRDefault="00007A15" w:rsidP="00007A15">
      <w:pPr>
        <w:rPr>
          <w:rFonts w:asciiTheme="minorHAnsi" w:hAnsiTheme="minorHAnsi" w:cstheme="minorHAnsi"/>
        </w:rPr>
      </w:pPr>
      <w:r w:rsidRPr="003E725D">
        <w:rPr>
          <w:rFonts w:asciiTheme="minorHAnsi" w:hAnsiTheme="minorHAnsi" w:cstheme="minorHAnsi"/>
          <w:b/>
          <w:bCs/>
        </w:rPr>
        <w:t>7.3.</w:t>
      </w:r>
      <w:r>
        <w:rPr>
          <w:rFonts w:asciiTheme="minorHAnsi" w:hAnsiTheme="minorHAnsi" w:cstheme="minorHAnsi"/>
        </w:rPr>
        <w:t xml:space="preserve"> What are the key classroom strategies presented?</w:t>
      </w:r>
    </w:p>
    <w:tbl>
      <w:tblPr>
        <w:tblStyle w:val="TableGrid"/>
        <w:tblW w:w="0" w:type="auto"/>
        <w:tblLook w:val="04A0" w:firstRow="1" w:lastRow="0" w:firstColumn="1" w:lastColumn="0" w:noHBand="0" w:noVBand="1"/>
      </w:tblPr>
      <w:tblGrid>
        <w:gridCol w:w="10456"/>
      </w:tblGrid>
      <w:tr w:rsidR="00007A15" w14:paraId="7D656F5C" w14:textId="77777777" w:rsidTr="00FE0908">
        <w:trPr>
          <w:trHeight w:val="1134"/>
        </w:trPr>
        <w:tc>
          <w:tcPr>
            <w:tcW w:w="10456" w:type="dxa"/>
          </w:tcPr>
          <w:p w14:paraId="5611A14A" w14:textId="77777777" w:rsidR="00007A15" w:rsidRDefault="00007A15" w:rsidP="00FE0908">
            <w:pPr>
              <w:rPr>
                <w:rFonts w:asciiTheme="minorHAnsi" w:hAnsiTheme="minorHAnsi" w:cstheme="minorHAnsi"/>
              </w:rPr>
            </w:pPr>
          </w:p>
        </w:tc>
      </w:tr>
    </w:tbl>
    <w:p w14:paraId="376E0506" w14:textId="77777777" w:rsidR="00007A15" w:rsidRDefault="00007A15" w:rsidP="00007A15">
      <w:pPr>
        <w:rPr>
          <w:rFonts w:asciiTheme="minorHAnsi" w:hAnsiTheme="minorHAnsi" w:cstheme="minorHAnsi"/>
        </w:rPr>
      </w:pPr>
    </w:p>
    <w:p w14:paraId="12C3808A" w14:textId="77777777" w:rsidR="00007A15" w:rsidRDefault="00007A15" w:rsidP="00007A15">
      <w:pPr>
        <w:rPr>
          <w:rFonts w:asciiTheme="minorHAnsi" w:hAnsiTheme="minorHAnsi" w:cstheme="minorHAnsi"/>
        </w:rPr>
      </w:pPr>
      <w:r w:rsidRPr="003E725D">
        <w:rPr>
          <w:rFonts w:asciiTheme="minorHAnsi" w:hAnsiTheme="minorHAnsi" w:cstheme="minorHAnsi"/>
          <w:b/>
          <w:bCs/>
        </w:rPr>
        <w:t>7.4.</w:t>
      </w:r>
      <w:r>
        <w:rPr>
          <w:rFonts w:asciiTheme="minorHAnsi" w:hAnsiTheme="minorHAnsi" w:cstheme="minorHAnsi"/>
        </w:rPr>
        <w:t xml:space="preserve"> How does it relate to your current experience in the classroom?</w:t>
      </w:r>
    </w:p>
    <w:tbl>
      <w:tblPr>
        <w:tblStyle w:val="TableGrid"/>
        <w:tblW w:w="0" w:type="auto"/>
        <w:tblLook w:val="04A0" w:firstRow="1" w:lastRow="0" w:firstColumn="1" w:lastColumn="0" w:noHBand="0" w:noVBand="1"/>
      </w:tblPr>
      <w:tblGrid>
        <w:gridCol w:w="10456"/>
      </w:tblGrid>
      <w:tr w:rsidR="00007A15" w14:paraId="7AAA1ADA" w14:textId="77777777" w:rsidTr="00FE0908">
        <w:trPr>
          <w:trHeight w:val="1134"/>
        </w:trPr>
        <w:tc>
          <w:tcPr>
            <w:tcW w:w="10456" w:type="dxa"/>
          </w:tcPr>
          <w:p w14:paraId="7126DAF0" w14:textId="77777777" w:rsidR="00007A15" w:rsidRDefault="00007A15" w:rsidP="00FE0908">
            <w:pPr>
              <w:rPr>
                <w:rFonts w:asciiTheme="minorHAnsi" w:hAnsiTheme="minorHAnsi" w:cstheme="minorHAnsi"/>
              </w:rPr>
            </w:pPr>
          </w:p>
        </w:tc>
      </w:tr>
    </w:tbl>
    <w:p w14:paraId="6AD50C29" w14:textId="77777777" w:rsidR="00007A15" w:rsidRDefault="00007A15" w:rsidP="00007A15">
      <w:pPr>
        <w:rPr>
          <w:rFonts w:asciiTheme="minorHAnsi" w:hAnsiTheme="minorHAnsi" w:cstheme="minorHAnsi"/>
        </w:rPr>
      </w:pPr>
    </w:p>
    <w:p w14:paraId="0A40818D" w14:textId="77777777" w:rsidR="00007A15" w:rsidRDefault="00007A15" w:rsidP="00007A15">
      <w:pPr>
        <w:rPr>
          <w:rFonts w:asciiTheme="minorHAnsi" w:hAnsiTheme="minorHAnsi" w:cstheme="minorHAnsi"/>
        </w:rPr>
      </w:pPr>
      <w:r w:rsidRPr="003E725D">
        <w:rPr>
          <w:rFonts w:asciiTheme="minorHAnsi" w:hAnsiTheme="minorHAnsi" w:cstheme="minorHAnsi"/>
          <w:b/>
          <w:bCs/>
        </w:rPr>
        <w:t>7.5.</w:t>
      </w:r>
      <w:r>
        <w:rPr>
          <w:rFonts w:asciiTheme="minorHAnsi" w:hAnsiTheme="minorHAnsi" w:cstheme="minorHAnsi"/>
        </w:rPr>
        <w:t xml:space="preserve"> How is this reading going to impact on your classroom practice?</w:t>
      </w:r>
    </w:p>
    <w:tbl>
      <w:tblPr>
        <w:tblStyle w:val="TableGrid"/>
        <w:tblW w:w="0" w:type="auto"/>
        <w:tblLook w:val="04A0" w:firstRow="1" w:lastRow="0" w:firstColumn="1" w:lastColumn="0" w:noHBand="0" w:noVBand="1"/>
      </w:tblPr>
      <w:tblGrid>
        <w:gridCol w:w="10456"/>
      </w:tblGrid>
      <w:tr w:rsidR="00007A15" w14:paraId="6619B9B7" w14:textId="77777777" w:rsidTr="00FE0908">
        <w:trPr>
          <w:trHeight w:val="1134"/>
        </w:trPr>
        <w:tc>
          <w:tcPr>
            <w:tcW w:w="10456" w:type="dxa"/>
          </w:tcPr>
          <w:p w14:paraId="67B6AD0D" w14:textId="77777777" w:rsidR="00007A15" w:rsidRDefault="00007A15" w:rsidP="00FE0908"/>
        </w:tc>
      </w:tr>
    </w:tbl>
    <w:p w14:paraId="03F69433" w14:textId="77777777" w:rsidR="00007A15" w:rsidRPr="009F1442" w:rsidRDefault="00007A15" w:rsidP="00007A1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8960" behindDoc="0" locked="0" layoutInCell="1" allowOverlap="1" wp14:anchorId="1339D3B0" wp14:editId="2C7ACAD4">
            <wp:simplePos x="0" y="0"/>
            <wp:positionH relativeFrom="column">
              <wp:posOffset>5779255</wp:posOffset>
            </wp:positionH>
            <wp:positionV relativeFrom="paragraph">
              <wp:posOffset>86491</wp:posOffset>
            </wp:positionV>
            <wp:extent cx="914400" cy="914400"/>
            <wp:effectExtent l="0" t="0" r="0" b="0"/>
            <wp:wrapNone/>
            <wp:docPr id="11" name="Graphic 11"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5A01F87" w14:textId="77777777" w:rsidR="00007A15" w:rsidRPr="008D44CA" w:rsidRDefault="00007A15" w:rsidP="00007A15">
      <w:pPr>
        <w:shd w:val="clear" w:color="auto" w:fill="FFE599" w:themeFill="accent4" w:themeFillTint="66"/>
        <w:rPr>
          <w:rFonts w:asciiTheme="minorHAnsi" w:hAnsiTheme="minorHAnsi" w:cstheme="minorHAnsi"/>
          <w:b/>
          <w:bCs/>
          <w:color w:val="000000" w:themeColor="text1"/>
          <w:sz w:val="14"/>
          <w:szCs w:val="14"/>
        </w:rPr>
      </w:pPr>
    </w:p>
    <w:p w14:paraId="0AE63DF6" w14:textId="77777777" w:rsidR="00007A15" w:rsidRPr="008D44CA" w:rsidRDefault="00007A15" w:rsidP="00007A15">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3DE3B785" w14:textId="77777777" w:rsidR="00007A15" w:rsidRPr="009F1442" w:rsidRDefault="00007A15" w:rsidP="00007A15">
      <w:pPr>
        <w:shd w:val="clear" w:color="auto" w:fill="FFE599" w:themeFill="accent4" w:themeFillTint="66"/>
        <w:tabs>
          <w:tab w:val="left" w:pos="7797"/>
        </w:tabs>
        <w:rPr>
          <w:rFonts w:asciiTheme="minorHAnsi" w:hAnsiTheme="minorHAnsi" w:cstheme="minorHAnsi"/>
          <w:b/>
          <w:bCs/>
          <w:color w:val="000000" w:themeColor="text1"/>
        </w:rPr>
      </w:pPr>
    </w:p>
    <w:p w14:paraId="64044926" w14:textId="77777777" w:rsidR="00007A15" w:rsidRDefault="00007A15" w:rsidP="00007A15">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13771CDC" w14:textId="77777777" w:rsidR="00007A15" w:rsidRPr="008D44CA" w:rsidRDefault="00007A15" w:rsidP="00007A15">
      <w:pPr>
        <w:shd w:val="clear" w:color="auto" w:fill="FFE599" w:themeFill="accent4" w:themeFillTint="66"/>
        <w:rPr>
          <w:rFonts w:asciiTheme="minorHAnsi" w:hAnsiTheme="minorHAnsi" w:cstheme="minorHAnsi"/>
          <w:color w:val="000000" w:themeColor="text1"/>
          <w:sz w:val="14"/>
          <w:szCs w:val="14"/>
        </w:rPr>
      </w:pPr>
    </w:p>
    <w:p w14:paraId="5B9AE688" w14:textId="77777777" w:rsidR="00007A15" w:rsidRPr="003E725D" w:rsidRDefault="00007A15" w:rsidP="00007A15">
      <w:pPr>
        <w:rPr>
          <w:sz w:val="14"/>
          <w:szCs w:val="14"/>
        </w:rPr>
      </w:pPr>
      <w:r w:rsidRPr="003E725D">
        <w:rPr>
          <w:sz w:val="14"/>
          <w:szCs w:val="14"/>
        </w:rP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07A15" w:rsidRPr="009F1442" w14:paraId="21122383"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08ADB9A" w14:textId="77777777" w:rsidR="00007A15" w:rsidRPr="009F1442" w:rsidRDefault="00007A15"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A1787E0" w14:textId="2E32A3C7" w:rsidR="00007A15" w:rsidRPr="008D44CA" w:rsidRDefault="00876442" w:rsidP="00FE0908">
            <w:pPr>
              <w:rPr>
                <w:rFonts w:asciiTheme="minorHAnsi" w:hAnsiTheme="minorHAnsi" w:cstheme="minorHAnsi"/>
                <w:bCs/>
                <w:color w:val="000000" w:themeColor="text1"/>
              </w:rPr>
            </w:pPr>
            <w:r>
              <w:rPr>
                <w:rFonts w:asciiTheme="minorHAnsi" w:hAnsiTheme="minorHAnsi" w:cstheme="minorHAnsi"/>
                <w:bCs/>
                <w:color w:val="000000" w:themeColor="text1"/>
              </w:rPr>
              <w:t>Mathematics</w:t>
            </w:r>
          </w:p>
        </w:tc>
        <w:tc>
          <w:tcPr>
            <w:tcW w:w="5450" w:type="dxa"/>
            <w:tcBorders>
              <w:top w:val="single" w:sz="4" w:space="0" w:color="auto"/>
              <w:left w:val="double" w:sz="4" w:space="0" w:color="auto"/>
              <w:bottom w:val="single" w:sz="4" w:space="0" w:color="auto"/>
              <w:right w:val="single" w:sz="4" w:space="0" w:color="auto"/>
            </w:tcBorders>
            <w:vAlign w:val="center"/>
          </w:tcPr>
          <w:p w14:paraId="03C4698E" w14:textId="77777777" w:rsidR="00007A15" w:rsidRPr="009F1442" w:rsidRDefault="00007A15"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4FE91189" w14:textId="77777777" w:rsidR="00007A15" w:rsidRPr="009F1442" w:rsidRDefault="00007A15" w:rsidP="00007A15">
      <w:pPr>
        <w:rPr>
          <w:rFonts w:asciiTheme="minorHAnsi" w:hAnsiTheme="minorHAnsi" w:cstheme="minorHAnsi"/>
          <w:b/>
          <w:color w:val="000000" w:themeColor="text1"/>
        </w:rPr>
      </w:pPr>
    </w:p>
    <w:p w14:paraId="3B529068" w14:textId="77777777" w:rsidR="00007A15" w:rsidRPr="008D44CA" w:rsidRDefault="00007A15" w:rsidP="00007A1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8</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Resource Analysis</w:t>
      </w:r>
    </w:p>
    <w:p w14:paraId="697AC53D" w14:textId="77777777" w:rsidR="00007A15" w:rsidRDefault="00007A15" w:rsidP="00007A15"/>
    <w:p w14:paraId="25ED9EBC" w14:textId="77777777" w:rsidR="00007A15" w:rsidRDefault="00007A15" w:rsidP="00007A15">
      <w:pPr>
        <w:rPr>
          <w:rFonts w:asciiTheme="minorHAnsi" w:hAnsiTheme="minorHAnsi" w:cstheme="minorHAnsi"/>
        </w:rPr>
      </w:pPr>
      <w:r>
        <w:rPr>
          <w:rFonts w:asciiTheme="minorHAnsi" w:hAnsiTheme="minorHAnsi" w:cstheme="minorHAnsi"/>
        </w:rPr>
        <w:t xml:space="preserve">Select a lesson on a topic of your choice from your subject’s section at the Oak National Academy </w:t>
      </w:r>
      <w:hyperlink r:id="rId38" w:history="1">
        <w:r w:rsidRPr="008E2708">
          <w:rPr>
            <w:rStyle w:val="Hyperlink"/>
            <w:rFonts w:asciiTheme="minorHAnsi" w:hAnsiTheme="minorHAnsi" w:cstheme="minorHAnsi"/>
          </w:rPr>
          <w:t>https://www.thenational.academy/</w:t>
        </w:r>
      </w:hyperlink>
      <w:r>
        <w:rPr>
          <w:rFonts w:asciiTheme="minorHAnsi" w:hAnsiTheme="minorHAnsi" w:cstheme="minorHAnsi"/>
        </w:rPr>
        <w:t>. Consider the following:</w:t>
      </w:r>
    </w:p>
    <w:p w14:paraId="27EF6984" w14:textId="77777777" w:rsidR="00007A15" w:rsidRDefault="00007A15" w:rsidP="00007A15">
      <w:pPr>
        <w:rPr>
          <w:rFonts w:asciiTheme="minorHAnsi" w:hAnsiTheme="minorHAnsi" w:cstheme="minorHAnsi"/>
        </w:rPr>
      </w:pPr>
    </w:p>
    <w:tbl>
      <w:tblPr>
        <w:tblStyle w:val="TableGrid"/>
        <w:tblW w:w="10485" w:type="dxa"/>
        <w:tblLook w:val="04A0" w:firstRow="1" w:lastRow="0" w:firstColumn="1" w:lastColumn="0" w:noHBand="0" w:noVBand="1"/>
      </w:tblPr>
      <w:tblGrid>
        <w:gridCol w:w="5382"/>
        <w:gridCol w:w="5103"/>
      </w:tblGrid>
      <w:tr w:rsidR="00007A15" w:rsidRPr="00EF663D" w14:paraId="7BBFB92F" w14:textId="77777777" w:rsidTr="00FE0908">
        <w:tc>
          <w:tcPr>
            <w:tcW w:w="5382" w:type="dxa"/>
          </w:tcPr>
          <w:p w14:paraId="26AFB0EA" w14:textId="77777777" w:rsidR="00007A15" w:rsidRPr="00EF663D" w:rsidRDefault="00007A15" w:rsidP="00FE0908">
            <w:pPr>
              <w:jc w:val="center"/>
              <w:rPr>
                <w:rFonts w:asciiTheme="minorHAnsi" w:hAnsiTheme="minorHAnsi" w:cstheme="minorHAnsi"/>
                <w:b/>
                <w:bCs/>
              </w:rPr>
            </w:pPr>
            <w:r w:rsidRPr="00EF663D">
              <w:rPr>
                <w:rFonts w:asciiTheme="minorHAnsi" w:hAnsiTheme="minorHAnsi" w:cstheme="minorHAnsi"/>
                <w:b/>
                <w:bCs/>
              </w:rPr>
              <w:t>Points for Consideration</w:t>
            </w:r>
          </w:p>
        </w:tc>
        <w:tc>
          <w:tcPr>
            <w:tcW w:w="5103" w:type="dxa"/>
          </w:tcPr>
          <w:p w14:paraId="3D22D12E" w14:textId="77777777" w:rsidR="00007A15" w:rsidRPr="00EF663D" w:rsidRDefault="00007A15" w:rsidP="00FE0908">
            <w:pPr>
              <w:jc w:val="center"/>
              <w:rPr>
                <w:rFonts w:asciiTheme="minorHAnsi" w:hAnsiTheme="minorHAnsi" w:cstheme="minorHAnsi"/>
                <w:b/>
                <w:bCs/>
              </w:rPr>
            </w:pPr>
            <w:r w:rsidRPr="00EF663D">
              <w:rPr>
                <w:rFonts w:asciiTheme="minorHAnsi" w:hAnsiTheme="minorHAnsi" w:cstheme="minorHAnsi"/>
                <w:b/>
                <w:bCs/>
              </w:rPr>
              <w:t>Teaching Strategies</w:t>
            </w:r>
          </w:p>
        </w:tc>
      </w:tr>
      <w:tr w:rsidR="00007A15" w14:paraId="5869C242" w14:textId="77777777" w:rsidTr="00FE0908">
        <w:trPr>
          <w:trHeight w:val="510"/>
        </w:trPr>
        <w:tc>
          <w:tcPr>
            <w:tcW w:w="5382" w:type="dxa"/>
            <w:vAlign w:val="center"/>
          </w:tcPr>
          <w:p w14:paraId="05303A5C"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8.1.</w:t>
            </w:r>
            <w:r>
              <w:rPr>
                <w:rFonts w:asciiTheme="minorHAnsi" w:hAnsiTheme="minorHAnsi" w:cstheme="minorHAnsi"/>
              </w:rPr>
              <w:t xml:space="preserve"> </w:t>
            </w:r>
            <w:r w:rsidRPr="00EF663D">
              <w:rPr>
                <w:rFonts w:asciiTheme="minorHAnsi" w:hAnsiTheme="minorHAnsi" w:cstheme="minorHAnsi"/>
              </w:rPr>
              <w:t xml:space="preserve">How are the learning goals and expected outcomes of the lessons shared with the students? </w:t>
            </w:r>
          </w:p>
        </w:tc>
        <w:tc>
          <w:tcPr>
            <w:tcW w:w="5103" w:type="dxa"/>
          </w:tcPr>
          <w:p w14:paraId="263B9FAF" w14:textId="77777777" w:rsidR="00007A15" w:rsidRDefault="00007A15" w:rsidP="00FE0908"/>
        </w:tc>
      </w:tr>
      <w:tr w:rsidR="00007A15" w14:paraId="79EEF520" w14:textId="77777777" w:rsidTr="00FE0908">
        <w:trPr>
          <w:trHeight w:val="510"/>
        </w:trPr>
        <w:tc>
          <w:tcPr>
            <w:tcW w:w="5382" w:type="dxa"/>
            <w:vAlign w:val="center"/>
          </w:tcPr>
          <w:p w14:paraId="6C4E34F7"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8.2.</w:t>
            </w:r>
            <w:r>
              <w:rPr>
                <w:rFonts w:asciiTheme="minorHAnsi" w:hAnsiTheme="minorHAnsi" w:cstheme="minorHAnsi"/>
              </w:rPr>
              <w:t xml:space="preserve"> </w:t>
            </w:r>
            <w:r w:rsidRPr="00EF663D">
              <w:rPr>
                <w:rFonts w:asciiTheme="minorHAnsi" w:hAnsiTheme="minorHAnsi" w:cstheme="minorHAnsi"/>
              </w:rPr>
              <w:t xml:space="preserve">How are success criteria shared with the students? </w:t>
            </w:r>
          </w:p>
        </w:tc>
        <w:tc>
          <w:tcPr>
            <w:tcW w:w="5103" w:type="dxa"/>
          </w:tcPr>
          <w:p w14:paraId="0F52E384" w14:textId="77777777" w:rsidR="00007A15" w:rsidRDefault="00007A15" w:rsidP="00FE0908"/>
        </w:tc>
      </w:tr>
      <w:tr w:rsidR="00007A15" w14:paraId="54A8EECA" w14:textId="77777777" w:rsidTr="00FE0908">
        <w:trPr>
          <w:trHeight w:val="510"/>
        </w:trPr>
        <w:tc>
          <w:tcPr>
            <w:tcW w:w="5382" w:type="dxa"/>
            <w:vAlign w:val="center"/>
          </w:tcPr>
          <w:p w14:paraId="5F3EB2FA"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8.3.</w:t>
            </w:r>
            <w:r>
              <w:rPr>
                <w:rFonts w:asciiTheme="minorHAnsi" w:hAnsiTheme="minorHAnsi" w:cstheme="minorHAnsi"/>
              </w:rPr>
              <w:t xml:space="preserve"> </w:t>
            </w:r>
            <w:r w:rsidRPr="00EF663D">
              <w:rPr>
                <w:rFonts w:asciiTheme="minorHAnsi" w:hAnsiTheme="minorHAnsi" w:cstheme="minorHAnsi"/>
              </w:rPr>
              <w:t>How is prior knowledge activated?</w:t>
            </w:r>
          </w:p>
        </w:tc>
        <w:tc>
          <w:tcPr>
            <w:tcW w:w="5103" w:type="dxa"/>
          </w:tcPr>
          <w:p w14:paraId="0364FF75" w14:textId="77777777" w:rsidR="00007A15" w:rsidRDefault="00007A15" w:rsidP="00FE0908"/>
        </w:tc>
      </w:tr>
      <w:tr w:rsidR="00007A15" w14:paraId="3074C94A" w14:textId="77777777" w:rsidTr="00FE0908">
        <w:trPr>
          <w:trHeight w:val="510"/>
        </w:trPr>
        <w:tc>
          <w:tcPr>
            <w:tcW w:w="5382" w:type="dxa"/>
            <w:vAlign w:val="center"/>
          </w:tcPr>
          <w:p w14:paraId="6FDD9991"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8.4.</w:t>
            </w:r>
            <w:r>
              <w:rPr>
                <w:rFonts w:asciiTheme="minorHAnsi" w:hAnsiTheme="minorHAnsi" w:cstheme="minorHAnsi"/>
              </w:rPr>
              <w:t xml:space="preserve"> </w:t>
            </w:r>
            <w:r w:rsidRPr="00EF663D">
              <w:rPr>
                <w:rFonts w:asciiTheme="minorHAnsi" w:hAnsiTheme="minorHAnsi" w:cstheme="minorHAnsi"/>
              </w:rPr>
              <w:t>How is new content introduced? How much new information is introduced?</w:t>
            </w:r>
          </w:p>
        </w:tc>
        <w:tc>
          <w:tcPr>
            <w:tcW w:w="5103" w:type="dxa"/>
          </w:tcPr>
          <w:p w14:paraId="235935E1" w14:textId="77777777" w:rsidR="00007A15" w:rsidRDefault="00007A15" w:rsidP="00FE0908"/>
        </w:tc>
      </w:tr>
      <w:tr w:rsidR="00007A15" w14:paraId="73FE1F58" w14:textId="77777777" w:rsidTr="00FE0908">
        <w:trPr>
          <w:trHeight w:val="510"/>
        </w:trPr>
        <w:tc>
          <w:tcPr>
            <w:tcW w:w="5382" w:type="dxa"/>
            <w:vAlign w:val="center"/>
          </w:tcPr>
          <w:p w14:paraId="0B5AD97A"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8.5.</w:t>
            </w:r>
            <w:r>
              <w:rPr>
                <w:rFonts w:asciiTheme="minorHAnsi" w:hAnsiTheme="minorHAnsi" w:cstheme="minorHAnsi"/>
              </w:rPr>
              <w:t xml:space="preserve"> </w:t>
            </w:r>
            <w:r w:rsidRPr="00EF663D">
              <w:rPr>
                <w:rFonts w:asciiTheme="minorHAnsi" w:hAnsiTheme="minorHAnsi" w:cstheme="minorHAnsi"/>
              </w:rPr>
              <w:t>How are instructions made clear and explicit to the students</w:t>
            </w:r>
            <w:r>
              <w:rPr>
                <w:rFonts w:asciiTheme="minorHAnsi" w:hAnsiTheme="minorHAnsi" w:cstheme="minorHAnsi"/>
              </w:rPr>
              <w:t>?</w:t>
            </w:r>
          </w:p>
        </w:tc>
        <w:tc>
          <w:tcPr>
            <w:tcW w:w="5103" w:type="dxa"/>
          </w:tcPr>
          <w:p w14:paraId="3755DCA3" w14:textId="77777777" w:rsidR="00007A15" w:rsidRDefault="00007A15" w:rsidP="00FE0908"/>
        </w:tc>
      </w:tr>
      <w:tr w:rsidR="00007A15" w14:paraId="0B2DA57F" w14:textId="77777777" w:rsidTr="00FE0908">
        <w:trPr>
          <w:trHeight w:val="510"/>
        </w:trPr>
        <w:tc>
          <w:tcPr>
            <w:tcW w:w="5382" w:type="dxa"/>
            <w:vAlign w:val="center"/>
          </w:tcPr>
          <w:p w14:paraId="770573C4"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8.6.</w:t>
            </w:r>
            <w:r>
              <w:rPr>
                <w:rFonts w:asciiTheme="minorHAnsi" w:hAnsiTheme="minorHAnsi" w:cstheme="minorHAnsi"/>
              </w:rPr>
              <w:t xml:space="preserve"> </w:t>
            </w:r>
            <w:r w:rsidRPr="00EF663D">
              <w:rPr>
                <w:rFonts w:asciiTheme="minorHAnsi" w:hAnsiTheme="minorHAnsi" w:cstheme="minorHAnsi"/>
              </w:rPr>
              <w:t>How are explanations given and chunked?</w:t>
            </w:r>
          </w:p>
        </w:tc>
        <w:tc>
          <w:tcPr>
            <w:tcW w:w="5103" w:type="dxa"/>
          </w:tcPr>
          <w:p w14:paraId="27372FB3" w14:textId="77777777" w:rsidR="00007A15" w:rsidRDefault="00007A15" w:rsidP="00FE0908"/>
        </w:tc>
      </w:tr>
      <w:tr w:rsidR="00007A15" w14:paraId="4F0323A3" w14:textId="77777777" w:rsidTr="00FE0908">
        <w:trPr>
          <w:trHeight w:val="510"/>
        </w:trPr>
        <w:tc>
          <w:tcPr>
            <w:tcW w:w="5382" w:type="dxa"/>
            <w:vAlign w:val="center"/>
          </w:tcPr>
          <w:p w14:paraId="7132A6D7"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8.7.</w:t>
            </w:r>
            <w:r>
              <w:rPr>
                <w:rFonts w:asciiTheme="minorHAnsi" w:hAnsiTheme="minorHAnsi" w:cstheme="minorHAnsi"/>
              </w:rPr>
              <w:t xml:space="preserve"> </w:t>
            </w:r>
            <w:r w:rsidRPr="00EF663D">
              <w:rPr>
                <w:rFonts w:asciiTheme="minorHAnsi" w:hAnsiTheme="minorHAnsi" w:cstheme="minorHAnsi"/>
              </w:rPr>
              <w:t>How is the expected standard modelled?</w:t>
            </w:r>
          </w:p>
        </w:tc>
        <w:tc>
          <w:tcPr>
            <w:tcW w:w="5103" w:type="dxa"/>
          </w:tcPr>
          <w:p w14:paraId="3F377EAA" w14:textId="77777777" w:rsidR="00007A15" w:rsidRDefault="00007A15" w:rsidP="00FE0908"/>
        </w:tc>
      </w:tr>
      <w:tr w:rsidR="00007A15" w14:paraId="4C493EC2" w14:textId="77777777" w:rsidTr="00FE0908">
        <w:trPr>
          <w:trHeight w:val="510"/>
        </w:trPr>
        <w:tc>
          <w:tcPr>
            <w:tcW w:w="5382" w:type="dxa"/>
            <w:vAlign w:val="center"/>
          </w:tcPr>
          <w:p w14:paraId="467B02ED"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8.8</w:t>
            </w:r>
            <w:r>
              <w:rPr>
                <w:rFonts w:asciiTheme="minorHAnsi" w:hAnsiTheme="minorHAnsi" w:cstheme="minorHAnsi"/>
                <w:b/>
                <w:bCs/>
              </w:rPr>
              <w:t>.</w:t>
            </w:r>
            <w:r>
              <w:rPr>
                <w:rFonts w:asciiTheme="minorHAnsi" w:hAnsiTheme="minorHAnsi" w:cstheme="minorHAnsi"/>
              </w:rPr>
              <w:t xml:space="preserve"> </w:t>
            </w:r>
            <w:r w:rsidRPr="00EF663D">
              <w:rPr>
                <w:rFonts w:asciiTheme="minorHAnsi" w:hAnsiTheme="minorHAnsi" w:cstheme="minorHAnsi"/>
              </w:rPr>
              <w:t>How are tasks broken into sequential components?</w:t>
            </w:r>
          </w:p>
        </w:tc>
        <w:tc>
          <w:tcPr>
            <w:tcW w:w="5103" w:type="dxa"/>
          </w:tcPr>
          <w:p w14:paraId="782C0859" w14:textId="77777777" w:rsidR="00007A15" w:rsidRDefault="00007A15" w:rsidP="00FE0908"/>
        </w:tc>
      </w:tr>
      <w:tr w:rsidR="00007A15" w14:paraId="69D340AA" w14:textId="77777777" w:rsidTr="00FE0908">
        <w:trPr>
          <w:trHeight w:val="510"/>
        </w:trPr>
        <w:tc>
          <w:tcPr>
            <w:tcW w:w="5382" w:type="dxa"/>
            <w:vAlign w:val="center"/>
          </w:tcPr>
          <w:p w14:paraId="30F97F34"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8.9.</w:t>
            </w:r>
            <w:r>
              <w:rPr>
                <w:rFonts w:asciiTheme="minorHAnsi" w:hAnsiTheme="minorHAnsi" w:cstheme="minorHAnsi"/>
              </w:rPr>
              <w:t xml:space="preserve"> </w:t>
            </w:r>
            <w:r w:rsidRPr="00EF663D">
              <w:rPr>
                <w:rFonts w:asciiTheme="minorHAnsi" w:hAnsiTheme="minorHAnsi" w:cstheme="minorHAnsi"/>
              </w:rPr>
              <w:t>How are independent practice opportunities built into the lessons?</w:t>
            </w:r>
          </w:p>
        </w:tc>
        <w:tc>
          <w:tcPr>
            <w:tcW w:w="5103" w:type="dxa"/>
          </w:tcPr>
          <w:p w14:paraId="6E91C8DA" w14:textId="77777777" w:rsidR="00007A15" w:rsidRDefault="00007A15" w:rsidP="00FE0908"/>
        </w:tc>
      </w:tr>
      <w:tr w:rsidR="00007A15" w14:paraId="3B47A3CB" w14:textId="77777777" w:rsidTr="00FE0908">
        <w:trPr>
          <w:trHeight w:val="510"/>
        </w:trPr>
        <w:tc>
          <w:tcPr>
            <w:tcW w:w="5382" w:type="dxa"/>
            <w:vAlign w:val="center"/>
          </w:tcPr>
          <w:p w14:paraId="6864A221"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8.10.</w:t>
            </w:r>
            <w:r>
              <w:rPr>
                <w:rFonts w:asciiTheme="minorHAnsi" w:hAnsiTheme="minorHAnsi" w:cstheme="minorHAnsi"/>
              </w:rPr>
              <w:t xml:space="preserve"> </w:t>
            </w:r>
            <w:r w:rsidRPr="00EF663D">
              <w:rPr>
                <w:rFonts w:asciiTheme="minorHAnsi" w:hAnsiTheme="minorHAnsi" w:cstheme="minorHAnsi"/>
              </w:rPr>
              <w:t>How are time frames/word counts suggested to students?</w:t>
            </w:r>
          </w:p>
        </w:tc>
        <w:tc>
          <w:tcPr>
            <w:tcW w:w="5103" w:type="dxa"/>
          </w:tcPr>
          <w:p w14:paraId="77ACCD29" w14:textId="77777777" w:rsidR="00007A15" w:rsidRDefault="00007A15" w:rsidP="00FE0908"/>
        </w:tc>
      </w:tr>
      <w:tr w:rsidR="00007A15" w14:paraId="55A01363" w14:textId="77777777" w:rsidTr="00FE0908">
        <w:trPr>
          <w:trHeight w:val="510"/>
        </w:trPr>
        <w:tc>
          <w:tcPr>
            <w:tcW w:w="5382" w:type="dxa"/>
            <w:vAlign w:val="center"/>
          </w:tcPr>
          <w:p w14:paraId="46636D00"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8.11.</w:t>
            </w:r>
            <w:r>
              <w:rPr>
                <w:rFonts w:asciiTheme="minorHAnsi" w:hAnsiTheme="minorHAnsi" w:cstheme="minorHAnsi"/>
              </w:rPr>
              <w:t xml:space="preserve"> </w:t>
            </w:r>
            <w:r w:rsidRPr="00EF663D">
              <w:rPr>
                <w:rFonts w:asciiTheme="minorHAnsi" w:hAnsiTheme="minorHAnsi" w:cstheme="minorHAnsi"/>
              </w:rPr>
              <w:t>How are tasks differentiated to cater for various abilities?</w:t>
            </w:r>
          </w:p>
        </w:tc>
        <w:tc>
          <w:tcPr>
            <w:tcW w:w="5103" w:type="dxa"/>
          </w:tcPr>
          <w:p w14:paraId="6F597310" w14:textId="77777777" w:rsidR="00007A15" w:rsidRDefault="00007A15" w:rsidP="00FE0908"/>
        </w:tc>
      </w:tr>
      <w:tr w:rsidR="00007A15" w14:paraId="76188138" w14:textId="77777777" w:rsidTr="00FE0908">
        <w:trPr>
          <w:trHeight w:val="510"/>
        </w:trPr>
        <w:tc>
          <w:tcPr>
            <w:tcW w:w="5382" w:type="dxa"/>
            <w:vAlign w:val="center"/>
          </w:tcPr>
          <w:p w14:paraId="7914B06D"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8.12.</w:t>
            </w:r>
            <w:r>
              <w:rPr>
                <w:rFonts w:asciiTheme="minorHAnsi" w:hAnsiTheme="minorHAnsi" w:cstheme="minorHAnsi"/>
              </w:rPr>
              <w:t xml:space="preserve"> </w:t>
            </w:r>
            <w:r w:rsidRPr="00EF663D">
              <w:rPr>
                <w:rFonts w:asciiTheme="minorHAnsi" w:hAnsiTheme="minorHAnsi" w:cstheme="minorHAnsi"/>
              </w:rPr>
              <w:t>How are tasks scaffolded to allow all students to access the learning?</w:t>
            </w:r>
          </w:p>
        </w:tc>
        <w:tc>
          <w:tcPr>
            <w:tcW w:w="5103" w:type="dxa"/>
          </w:tcPr>
          <w:p w14:paraId="29C14248" w14:textId="77777777" w:rsidR="00007A15" w:rsidRDefault="00007A15" w:rsidP="00FE0908"/>
        </w:tc>
      </w:tr>
      <w:tr w:rsidR="00007A15" w14:paraId="1AD1FB76" w14:textId="77777777" w:rsidTr="00FE0908">
        <w:trPr>
          <w:trHeight w:val="510"/>
        </w:trPr>
        <w:tc>
          <w:tcPr>
            <w:tcW w:w="5382" w:type="dxa"/>
            <w:vAlign w:val="center"/>
          </w:tcPr>
          <w:p w14:paraId="252242F9"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8.13.</w:t>
            </w:r>
            <w:r>
              <w:rPr>
                <w:rFonts w:asciiTheme="minorHAnsi" w:hAnsiTheme="minorHAnsi" w:cstheme="minorHAnsi"/>
              </w:rPr>
              <w:t xml:space="preserve"> </w:t>
            </w:r>
            <w:r w:rsidRPr="00EF663D">
              <w:rPr>
                <w:rFonts w:asciiTheme="minorHAnsi" w:hAnsiTheme="minorHAnsi" w:cstheme="minorHAnsi"/>
              </w:rPr>
              <w:t>How is feedback given?</w:t>
            </w:r>
          </w:p>
        </w:tc>
        <w:tc>
          <w:tcPr>
            <w:tcW w:w="5103" w:type="dxa"/>
          </w:tcPr>
          <w:p w14:paraId="2E70073A" w14:textId="77777777" w:rsidR="00007A15" w:rsidRDefault="00007A15" w:rsidP="00FE0908"/>
        </w:tc>
      </w:tr>
      <w:tr w:rsidR="00007A15" w14:paraId="6C361992" w14:textId="77777777" w:rsidTr="00FE0908">
        <w:trPr>
          <w:trHeight w:val="510"/>
        </w:trPr>
        <w:tc>
          <w:tcPr>
            <w:tcW w:w="5382" w:type="dxa"/>
            <w:vAlign w:val="center"/>
          </w:tcPr>
          <w:p w14:paraId="04A8AAF9"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8.14.</w:t>
            </w:r>
            <w:r>
              <w:rPr>
                <w:rFonts w:asciiTheme="minorHAnsi" w:hAnsiTheme="minorHAnsi" w:cstheme="minorHAnsi"/>
              </w:rPr>
              <w:t xml:space="preserve"> </w:t>
            </w:r>
            <w:r w:rsidRPr="00EF663D">
              <w:rPr>
                <w:rFonts w:asciiTheme="minorHAnsi" w:hAnsiTheme="minorHAnsi" w:cstheme="minorHAnsi"/>
              </w:rPr>
              <w:t>How do they anticipate and address students’ misconceptions?</w:t>
            </w:r>
          </w:p>
        </w:tc>
        <w:tc>
          <w:tcPr>
            <w:tcW w:w="5103" w:type="dxa"/>
          </w:tcPr>
          <w:p w14:paraId="55B3C269" w14:textId="77777777" w:rsidR="00007A15" w:rsidRDefault="00007A15" w:rsidP="00FE0908"/>
        </w:tc>
      </w:tr>
      <w:tr w:rsidR="00007A15" w14:paraId="529A454B" w14:textId="77777777" w:rsidTr="00FE0908">
        <w:trPr>
          <w:trHeight w:val="510"/>
        </w:trPr>
        <w:tc>
          <w:tcPr>
            <w:tcW w:w="5382" w:type="dxa"/>
            <w:vAlign w:val="center"/>
          </w:tcPr>
          <w:p w14:paraId="727FF7AA"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8.15.</w:t>
            </w:r>
            <w:r>
              <w:rPr>
                <w:rFonts w:asciiTheme="minorHAnsi" w:hAnsiTheme="minorHAnsi" w:cstheme="minorHAnsi"/>
              </w:rPr>
              <w:t xml:space="preserve"> </w:t>
            </w:r>
            <w:r w:rsidRPr="00EF663D">
              <w:rPr>
                <w:rFonts w:asciiTheme="minorHAnsi" w:hAnsiTheme="minorHAnsi" w:cstheme="minorHAnsi"/>
              </w:rPr>
              <w:t>How is self-assessment facilitated using success criteria?</w:t>
            </w:r>
          </w:p>
        </w:tc>
        <w:tc>
          <w:tcPr>
            <w:tcW w:w="5103" w:type="dxa"/>
          </w:tcPr>
          <w:p w14:paraId="324D17E4" w14:textId="77777777" w:rsidR="00007A15" w:rsidRDefault="00007A15" w:rsidP="00FE0908"/>
        </w:tc>
      </w:tr>
      <w:tr w:rsidR="00007A15" w14:paraId="62F16A90" w14:textId="77777777" w:rsidTr="00FE0908">
        <w:trPr>
          <w:trHeight w:val="510"/>
        </w:trPr>
        <w:tc>
          <w:tcPr>
            <w:tcW w:w="5382" w:type="dxa"/>
            <w:vAlign w:val="center"/>
          </w:tcPr>
          <w:p w14:paraId="03612252"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8.16.</w:t>
            </w:r>
            <w:r>
              <w:rPr>
                <w:rFonts w:asciiTheme="minorHAnsi" w:hAnsiTheme="minorHAnsi" w:cstheme="minorHAnsi"/>
              </w:rPr>
              <w:t xml:space="preserve"> </w:t>
            </w:r>
            <w:r w:rsidRPr="00EF663D">
              <w:rPr>
                <w:rFonts w:asciiTheme="minorHAnsi" w:hAnsiTheme="minorHAnsi" w:cstheme="minorHAnsi"/>
              </w:rPr>
              <w:t>How is the content of the following lessons introduced?</w:t>
            </w:r>
          </w:p>
        </w:tc>
        <w:tc>
          <w:tcPr>
            <w:tcW w:w="5103" w:type="dxa"/>
          </w:tcPr>
          <w:p w14:paraId="406E4F9F" w14:textId="77777777" w:rsidR="00007A15" w:rsidRDefault="00007A15" w:rsidP="00FE0908"/>
        </w:tc>
      </w:tr>
    </w:tbl>
    <w:p w14:paraId="6292146A" w14:textId="77777777" w:rsidR="00007A15" w:rsidRPr="009F1442" w:rsidRDefault="00007A15" w:rsidP="00007A1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9984" behindDoc="0" locked="0" layoutInCell="1" allowOverlap="1" wp14:anchorId="7DC3E0DB" wp14:editId="5E963A73">
            <wp:simplePos x="0" y="0"/>
            <wp:positionH relativeFrom="column">
              <wp:posOffset>5779255</wp:posOffset>
            </wp:positionH>
            <wp:positionV relativeFrom="paragraph">
              <wp:posOffset>86491</wp:posOffset>
            </wp:positionV>
            <wp:extent cx="914400" cy="914400"/>
            <wp:effectExtent l="0" t="0" r="0" b="0"/>
            <wp:wrapNone/>
            <wp:docPr id="12" name="Graphic 1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9261B40" w14:textId="77777777" w:rsidR="00007A15" w:rsidRPr="008D44CA" w:rsidRDefault="00007A15" w:rsidP="00007A15">
      <w:pPr>
        <w:shd w:val="clear" w:color="auto" w:fill="FFE599" w:themeFill="accent4" w:themeFillTint="66"/>
        <w:rPr>
          <w:rFonts w:asciiTheme="minorHAnsi" w:hAnsiTheme="minorHAnsi" w:cstheme="minorHAnsi"/>
          <w:b/>
          <w:bCs/>
          <w:color w:val="000000" w:themeColor="text1"/>
          <w:sz w:val="14"/>
          <w:szCs w:val="14"/>
        </w:rPr>
      </w:pPr>
    </w:p>
    <w:p w14:paraId="65F01993" w14:textId="77777777" w:rsidR="00007A15" w:rsidRPr="008D44CA" w:rsidRDefault="00007A15" w:rsidP="00007A15">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47120680" w14:textId="77777777" w:rsidR="00007A15" w:rsidRPr="009F1442" w:rsidRDefault="00007A15" w:rsidP="00007A15">
      <w:pPr>
        <w:shd w:val="clear" w:color="auto" w:fill="FFE599" w:themeFill="accent4" w:themeFillTint="66"/>
        <w:tabs>
          <w:tab w:val="left" w:pos="7797"/>
        </w:tabs>
        <w:rPr>
          <w:rFonts w:asciiTheme="minorHAnsi" w:hAnsiTheme="minorHAnsi" w:cstheme="minorHAnsi"/>
          <w:b/>
          <w:bCs/>
          <w:color w:val="000000" w:themeColor="text1"/>
        </w:rPr>
      </w:pPr>
    </w:p>
    <w:p w14:paraId="19903E22" w14:textId="77777777" w:rsidR="00007A15" w:rsidRDefault="00007A15" w:rsidP="00007A15">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4DAC6BD4" w14:textId="77777777" w:rsidR="00007A15" w:rsidRPr="008D44CA" w:rsidRDefault="00007A15" w:rsidP="00007A15">
      <w:pPr>
        <w:shd w:val="clear" w:color="auto" w:fill="FFE599" w:themeFill="accent4" w:themeFillTint="66"/>
        <w:rPr>
          <w:rFonts w:asciiTheme="minorHAnsi" w:hAnsiTheme="minorHAnsi" w:cstheme="minorHAnsi"/>
          <w:color w:val="000000" w:themeColor="text1"/>
          <w:sz w:val="14"/>
          <w:szCs w:val="14"/>
        </w:rPr>
      </w:pP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07A15" w:rsidRPr="009F1442" w14:paraId="5F7355D1" w14:textId="77777777" w:rsidTr="00FE0908">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AB176CF" w14:textId="77777777" w:rsidR="00007A15" w:rsidRPr="009F1442" w:rsidRDefault="00007A15" w:rsidP="00FE0908">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3527D863" w14:textId="2344294F" w:rsidR="00007A15" w:rsidRPr="008D44CA" w:rsidRDefault="00876442" w:rsidP="00FE0908">
            <w:pPr>
              <w:rPr>
                <w:rFonts w:asciiTheme="minorHAnsi" w:hAnsiTheme="minorHAnsi" w:cstheme="minorHAnsi"/>
                <w:bCs/>
                <w:color w:val="000000" w:themeColor="text1"/>
              </w:rPr>
            </w:pPr>
            <w:r>
              <w:rPr>
                <w:rFonts w:asciiTheme="minorHAnsi" w:hAnsiTheme="minorHAnsi" w:cstheme="minorHAnsi"/>
                <w:bCs/>
                <w:color w:val="000000" w:themeColor="text1"/>
              </w:rPr>
              <w:t>Mathematics</w:t>
            </w:r>
          </w:p>
        </w:tc>
        <w:tc>
          <w:tcPr>
            <w:tcW w:w="5450" w:type="dxa"/>
            <w:tcBorders>
              <w:top w:val="single" w:sz="4" w:space="0" w:color="auto"/>
              <w:left w:val="double" w:sz="4" w:space="0" w:color="auto"/>
              <w:bottom w:val="single" w:sz="4" w:space="0" w:color="auto"/>
              <w:right w:val="single" w:sz="4" w:space="0" w:color="auto"/>
            </w:tcBorders>
            <w:vAlign w:val="center"/>
          </w:tcPr>
          <w:p w14:paraId="54A52B1A" w14:textId="77777777" w:rsidR="00007A15" w:rsidRPr="009F1442" w:rsidRDefault="00007A15" w:rsidP="00FE0908">
            <w:pPr>
              <w:jc w:val="center"/>
              <w:rPr>
                <w:rFonts w:asciiTheme="minorHAnsi" w:hAnsiTheme="minorHAnsi" w:cstheme="minorHAnsi"/>
                <w:b/>
                <w:color w:val="000000" w:themeColor="text1"/>
                <w:sz w:val="28"/>
                <w:szCs w:val="28"/>
              </w:rPr>
            </w:pPr>
            <w:r>
              <w:rPr>
                <w:rFonts w:asciiTheme="minorHAnsi" w:hAnsiTheme="minorHAnsi" w:cstheme="minorHAnsi"/>
                <w:b/>
                <w:color w:val="0F243E"/>
              </w:rPr>
              <w:t>Subject-Specific Pedagogy</w:t>
            </w:r>
            <w:r w:rsidRPr="008D44CA">
              <w:rPr>
                <w:rFonts w:asciiTheme="minorHAnsi" w:hAnsiTheme="minorHAnsi" w:cstheme="minorHAnsi"/>
                <w:b/>
                <w:color w:val="0F243E"/>
              </w:rPr>
              <w:t xml:space="preserve"> </w:t>
            </w:r>
            <w:r w:rsidRPr="008D44CA">
              <w:rPr>
                <w:rFonts w:asciiTheme="minorHAnsi" w:hAnsiTheme="minorHAnsi" w:cstheme="minorHAnsi"/>
                <w:b/>
                <w:color w:val="0F243E"/>
              </w:rPr>
              <w:br/>
              <w:t>Development Tasks</w:t>
            </w:r>
          </w:p>
        </w:tc>
      </w:tr>
    </w:tbl>
    <w:p w14:paraId="66B016CE" w14:textId="77777777" w:rsidR="00007A15" w:rsidRPr="009F1442" w:rsidRDefault="00007A15" w:rsidP="00007A15">
      <w:pPr>
        <w:rPr>
          <w:rFonts w:asciiTheme="minorHAnsi" w:hAnsiTheme="minorHAnsi" w:cstheme="minorHAnsi"/>
          <w:b/>
          <w:color w:val="000000" w:themeColor="text1"/>
        </w:rPr>
      </w:pPr>
    </w:p>
    <w:p w14:paraId="0C67BB8C" w14:textId="77777777" w:rsidR="00007A15" w:rsidRPr="008D44CA" w:rsidRDefault="00007A15" w:rsidP="00007A15">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9</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Lesson Observation &amp; Subject/Curriculum Knowledge</w:t>
      </w:r>
    </w:p>
    <w:p w14:paraId="0292B41E" w14:textId="77777777" w:rsidR="00007A15" w:rsidRDefault="00007A15" w:rsidP="00007A15"/>
    <w:p w14:paraId="51149699" w14:textId="77777777" w:rsidR="00007A15" w:rsidRDefault="00007A15" w:rsidP="00007A15">
      <w:pPr>
        <w:rPr>
          <w:rFonts w:asciiTheme="minorHAnsi" w:hAnsiTheme="minorHAnsi" w:cstheme="minorHAnsi"/>
        </w:rPr>
      </w:pPr>
      <w:r w:rsidRPr="009F1442">
        <w:rPr>
          <w:rFonts w:asciiTheme="minorHAnsi" w:hAnsiTheme="minorHAnsi" w:cstheme="minorHAnsi"/>
          <w:color w:val="000000" w:themeColor="text1"/>
        </w:rPr>
        <w:t>During your observation period in school, write a short reflection on each of the following.</w:t>
      </w:r>
    </w:p>
    <w:p w14:paraId="1DE2522A" w14:textId="77777777" w:rsidR="00007A15" w:rsidRDefault="00007A15" w:rsidP="00007A15">
      <w:pPr>
        <w:rPr>
          <w:rFonts w:asciiTheme="minorHAnsi" w:hAnsiTheme="minorHAnsi" w:cstheme="minorHAnsi"/>
        </w:rPr>
      </w:pPr>
    </w:p>
    <w:tbl>
      <w:tblPr>
        <w:tblStyle w:val="TableGrid"/>
        <w:tblW w:w="10485" w:type="dxa"/>
        <w:tblLook w:val="04A0" w:firstRow="1" w:lastRow="0" w:firstColumn="1" w:lastColumn="0" w:noHBand="0" w:noVBand="1"/>
      </w:tblPr>
      <w:tblGrid>
        <w:gridCol w:w="5382"/>
        <w:gridCol w:w="5103"/>
      </w:tblGrid>
      <w:tr w:rsidR="00007A15" w:rsidRPr="00EF663D" w14:paraId="68F7359C" w14:textId="77777777" w:rsidTr="00FE0908">
        <w:tc>
          <w:tcPr>
            <w:tcW w:w="5382" w:type="dxa"/>
          </w:tcPr>
          <w:p w14:paraId="0E76D2ED" w14:textId="77777777" w:rsidR="00007A15" w:rsidRPr="00EF663D" w:rsidRDefault="00007A15" w:rsidP="00FE0908">
            <w:pPr>
              <w:jc w:val="center"/>
              <w:rPr>
                <w:rFonts w:asciiTheme="minorHAnsi" w:hAnsiTheme="minorHAnsi" w:cstheme="minorHAnsi"/>
                <w:b/>
                <w:bCs/>
              </w:rPr>
            </w:pPr>
            <w:r w:rsidRPr="00EF663D">
              <w:rPr>
                <w:rFonts w:asciiTheme="minorHAnsi" w:hAnsiTheme="minorHAnsi" w:cstheme="minorHAnsi"/>
                <w:b/>
                <w:bCs/>
              </w:rPr>
              <w:t>Points for Consideration</w:t>
            </w:r>
          </w:p>
        </w:tc>
        <w:tc>
          <w:tcPr>
            <w:tcW w:w="5103" w:type="dxa"/>
          </w:tcPr>
          <w:p w14:paraId="7F869460" w14:textId="77777777" w:rsidR="00007A15" w:rsidRPr="00EF663D" w:rsidRDefault="00007A15" w:rsidP="00FE0908">
            <w:pPr>
              <w:jc w:val="center"/>
              <w:rPr>
                <w:rFonts w:asciiTheme="minorHAnsi" w:hAnsiTheme="minorHAnsi" w:cstheme="minorHAnsi"/>
                <w:b/>
                <w:bCs/>
              </w:rPr>
            </w:pPr>
            <w:r w:rsidRPr="00EF663D">
              <w:rPr>
                <w:rFonts w:asciiTheme="minorHAnsi" w:hAnsiTheme="minorHAnsi" w:cstheme="minorHAnsi"/>
                <w:b/>
                <w:bCs/>
              </w:rPr>
              <w:t>Teaching Strategies</w:t>
            </w:r>
          </w:p>
        </w:tc>
      </w:tr>
      <w:tr w:rsidR="00007A15" w14:paraId="0D1FD039" w14:textId="77777777" w:rsidTr="00FE0908">
        <w:trPr>
          <w:trHeight w:val="1134"/>
        </w:trPr>
        <w:tc>
          <w:tcPr>
            <w:tcW w:w="5382" w:type="dxa"/>
            <w:vAlign w:val="center"/>
          </w:tcPr>
          <w:p w14:paraId="6ED0A2EC" w14:textId="77777777" w:rsidR="00007A15" w:rsidRPr="00EF663D" w:rsidRDefault="00007A15" w:rsidP="00FE0908">
            <w:pPr>
              <w:rPr>
                <w:rFonts w:asciiTheme="minorHAnsi" w:hAnsiTheme="minorHAnsi" w:cstheme="minorHAnsi"/>
              </w:rPr>
            </w:pPr>
            <w:bookmarkStart w:id="2" w:name="_Hlk78522265"/>
            <w:r w:rsidRPr="00F7684F">
              <w:rPr>
                <w:rFonts w:asciiTheme="minorHAnsi" w:hAnsiTheme="minorHAnsi" w:cstheme="minorHAnsi"/>
                <w:b/>
                <w:bCs/>
              </w:rPr>
              <w:t>9.1.</w:t>
            </w:r>
            <w:r>
              <w:rPr>
                <w:rFonts w:asciiTheme="minorHAnsi" w:hAnsiTheme="minorHAnsi" w:cstheme="minorHAnsi"/>
              </w:rPr>
              <w:t xml:space="preserve"> How is students’ prior knowledge taken into account?</w:t>
            </w:r>
          </w:p>
        </w:tc>
        <w:tc>
          <w:tcPr>
            <w:tcW w:w="5103" w:type="dxa"/>
          </w:tcPr>
          <w:p w14:paraId="55071E3C" w14:textId="77777777" w:rsidR="00007A15" w:rsidRDefault="00007A15" w:rsidP="00FE0908"/>
        </w:tc>
      </w:tr>
      <w:tr w:rsidR="00007A15" w14:paraId="0739FA13" w14:textId="77777777" w:rsidTr="00FE0908">
        <w:trPr>
          <w:trHeight w:val="1134"/>
        </w:trPr>
        <w:tc>
          <w:tcPr>
            <w:tcW w:w="5382" w:type="dxa"/>
            <w:vAlign w:val="center"/>
          </w:tcPr>
          <w:p w14:paraId="1883C7D1"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9.2.</w:t>
            </w:r>
            <w:r>
              <w:rPr>
                <w:rFonts w:asciiTheme="minorHAnsi" w:hAnsiTheme="minorHAnsi" w:cstheme="minorHAnsi"/>
              </w:rPr>
              <w:t xml:space="preserve"> How is students’ attention focused on the content (e.g. complexity of the task kept to a minimum)?</w:t>
            </w:r>
          </w:p>
        </w:tc>
        <w:tc>
          <w:tcPr>
            <w:tcW w:w="5103" w:type="dxa"/>
          </w:tcPr>
          <w:p w14:paraId="12955DBE" w14:textId="77777777" w:rsidR="00007A15" w:rsidRDefault="00007A15" w:rsidP="00FE0908"/>
        </w:tc>
      </w:tr>
      <w:tr w:rsidR="00007A15" w14:paraId="63CA2378" w14:textId="77777777" w:rsidTr="00FE0908">
        <w:trPr>
          <w:trHeight w:val="1134"/>
        </w:trPr>
        <w:tc>
          <w:tcPr>
            <w:tcW w:w="5382" w:type="dxa"/>
            <w:vAlign w:val="center"/>
          </w:tcPr>
          <w:p w14:paraId="563B5948"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9.3.</w:t>
            </w:r>
            <w:r>
              <w:rPr>
                <w:rFonts w:asciiTheme="minorHAnsi" w:hAnsiTheme="minorHAnsi" w:cstheme="minorHAnsi"/>
              </w:rPr>
              <w:t xml:space="preserve"> How is complex material broken into smaller steps?</w:t>
            </w:r>
          </w:p>
        </w:tc>
        <w:tc>
          <w:tcPr>
            <w:tcW w:w="5103" w:type="dxa"/>
          </w:tcPr>
          <w:p w14:paraId="3DDD09B4" w14:textId="77777777" w:rsidR="00007A15" w:rsidRDefault="00007A15" w:rsidP="00FE0908"/>
        </w:tc>
      </w:tr>
      <w:tr w:rsidR="00007A15" w14:paraId="5765CB2B" w14:textId="77777777" w:rsidTr="00FE0908">
        <w:trPr>
          <w:trHeight w:val="1134"/>
        </w:trPr>
        <w:tc>
          <w:tcPr>
            <w:tcW w:w="5382" w:type="dxa"/>
            <w:vAlign w:val="center"/>
          </w:tcPr>
          <w:p w14:paraId="5CBF8DB5"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9.4.</w:t>
            </w:r>
            <w:r>
              <w:rPr>
                <w:rFonts w:asciiTheme="minorHAnsi" w:hAnsiTheme="minorHAnsi" w:cstheme="minorHAnsi"/>
              </w:rPr>
              <w:t xml:space="preserve"> How is the lesson sequenced to move from foundational knowledge to more complex content?</w:t>
            </w:r>
          </w:p>
        </w:tc>
        <w:tc>
          <w:tcPr>
            <w:tcW w:w="5103" w:type="dxa"/>
          </w:tcPr>
          <w:p w14:paraId="3BAC2DCC" w14:textId="77777777" w:rsidR="00007A15" w:rsidRDefault="00007A15" w:rsidP="00FE0908"/>
        </w:tc>
      </w:tr>
      <w:tr w:rsidR="00007A15" w14:paraId="570EED2D" w14:textId="77777777" w:rsidTr="00FE0908">
        <w:trPr>
          <w:trHeight w:val="1134"/>
        </w:trPr>
        <w:tc>
          <w:tcPr>
            <w:tcW w:w="5382" w:type="dxa"/>
            <w:vAlign w:val="center"/>
          </w:tcPr>
          <w:p w14:paraId="77300536"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9.5.</w:t>
            </w:r>
            <w:r>
              <w:rPr>
                <w:rFonts w:asciiTheme="minorHAnsi" w:hAnsiTheme="minorHAnsi" w:cstheme="minorHAnsi"/>
              </w:rPr>
              <w:t xml:space="preserve"> How are misconceptions anticipated and addressed?</w:t>
            </w:r>
          </w:p>
        </w:tc>
        <w:tc>
          <w:tcPr>
            <w:tcW w:w="5103" w:type="dxa"/>
          </w:tcPr>
          <w:p w14:paraId="0844EB98" w14:textId="77777777" w:rsidR="00007A15" w:rsidRDefault="00007A15" w:rsidP="00FE0908"/>
        </w:tc>
      </w:tr>
      <w:tr w:rsidR="00007A15" w14:paraId="42C200DF" w14:textId="77777777" w:rsidTr="00FE0908">
        <w:trPr>
          <w:trHeight w:val="1134"/>
        </w:trPr>
        <w:tc>
          <w:tcPr>
            <w:tcW w:w="5382" w:type="dxa"/>
            <w:vAlign w:val="center"/>
          </w:tcPr>
          <w:p w14:paraId="72ADB1B5"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9.6.</w:t>
            </w:r>
            <w:r>
              <w:rPr>
                <w:rFonts w:asciiTheme="minorHAnsi" w:hAnsiTheme="minorHAnsi" w:cstheme="minorHAnsi"/>
              </w:rPr>
              <w:t xml:space="preserve"> How are students allowed to review and practice key ideas and concepts over time?</w:t>
            </w:r>
          </w:p>
        </w:tc>
        <w:tc>
          <w:tcPr>
            <w:tcW w:w="5103" w:type="dxa"/>
          </w:tcPr>
          <w:p w14:paraId="0C876F35" w14:textId="77777777" w:rsidR="00007A15" w:rsidRDefault="00007A15" w:rsidP="00FE0908"/>
        </w:tc>
      </w:tr>
      <w:tr w:rsidR="00007A15" w14:paraId="330062FE" w14:textId="77777777" w:rsidTr="00FE0908">
        <w:trPr>
          <w:trHeight w:val="1134"/>
        </w:trPr>
        <w:tc>
          <w:tcPr>
            <w:tcW w:w="5382" w:type="dxa"/>
            <w:vAlign w:val="center"/>
          </w:tcPr>
          <w:p w14:paraId="27A842D4"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9.7.</w:t>
            </w:r>
            <w:r>
              <w:rPr>
                <w:rFonts w:asciiTheme="minorHAnsi" w:hAnsiTheme="minorHAnsi" w:cstheme="minorHAnsi"/>
              </w:rPr>
              <w:t xml:space="preserve"> How is learning scaffolded to make new knowledge more accessible?</w:t>
            </w:r>
          </w:p>
        </w:tc>
        <w:tc>
          <w:tcPr>
            <w:tcW w:w="5103" w:type="dxa"/>
          </w:tcPr>
          <w:p w14:paraId="7D18945B" w14:textId="77777777" w:rsidR="00007A15" w:rsidRDefault="00007A15" w:rsidP="00FE0908"/>
        </w:tc>
      </w:tr>
      <w:tr w:rsidR="00007A15" w14:paraId="06A39023" w14:textId="77777777" w:rsidTr="00FE0908">
        <w:trPr>
          <w:trHeight w:val="1134"/>
        </w:trPr>
        <w:tc>
          <w:tcPr>
            <w:tcW w:w="5382" w:type="dxa"/>
            <w:vAlign w:val="center"/>
          </w:tcPr>
          <w:p w14:paraId="30E26E89" w14:textId="77777777" w:rsidR="00007A15" w:rsidRPr="00EF663D" w:rsidRDefault="00007A15" w:rsidP="00FE0908">
            <w:pPr>
              <w:rPr>
                <w:rFonts w:asciiTheme="minorHAnsi" w:hAnsiTheme="minorHAnsi" w:cstheme="minorHAnsi"/>
              </w:rPr>
            </w:pPr>
            <w:r w:rsidRPr="00F7684F">
              <w:rPr>
                <w:rFonts w:asciiTheme="minorHAnsi" w:hAnsiTheme="minorHAnsi" w:cstheme="minorHAnsi"/>
                <w:b/>
                <w:bCs/>
              </w:rPr>
              <w:t>9.8.</w:t>
            </w:r>
            <w:r>
              <w:rPr>
                <w:rFonts w:asciiTheme="minorHAnsi" w:hAnsiTheme="minorHAnsi" w:cstheme="minorHAnsi"/>
              </w:rPr>
              <w:t xml:space="preserve"> How are modelling, examples and explanations used to structure new learning?</w:t>
            </w:r>
          </w:p>
        </w:tc>
        <w:tc>
          <w:tcPr>
            <w:tcW w:w="5103" w:type="dxa"/>
          </w:tcPr>
          <w:p w14:paraId="79B74373" w14:textId="77777777" w:rsidR="00007A15" w:rsidRDefault="00007A15" w:rsidP="00FE0908"/>
        </w:tc>
      </w:tr>
    </w:tbl>
    <w:bookmarkEnd w:id="2"/>
    <w:p w14:paraId="4BDD3DD8" w14:textId="77777777" w:rsidR="00007A15" w:rsidRPr="009F1442" w:rsidRDefault="00007A15" w:rsidP="00007A15">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91008" behindDoc="0" locked="0" layoutInCell="1" allowOverlap="1" wp14:anchorId="444D4896" wp14:editId="63E6712A">
            <wp:simplePos x="0" y="0"/>
            <wp:positionH relativeFrom="column">
              <wp:posOffset>5779255</wp:posOffset>
            </wp:positionH>
            <wp:positionV relativeFrom="paragraph">
              <wp:posOffset>86491</wp:posOffset>
            </wp:positionV>
            <wp:extent cx="914400" cy="914400"/>
            <wp:effectExtent l="0" t="0" r="0" b="0"/>
            <wp:wrapNone/>
            <wp:docPr id="13" name="Graphic 1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19A6AFA" w14:textId="77777777" w:rsidR="00007A15" w:rsidRPr="008D44CA" w:rsidRDefault="00007A15" w:rsidP="00007A15">
      <w:pPr>
        <w:shd w:val="clear" w:color="auto" w:fill="FFE599" w:themeFill="accent4" w:themeFillTint="66"/>
        <w:rPr>
          <w:rFonts w:asciiTheme="minorHAnsi" w:hAnsiTheme="minorHAnsi" w:cstheme="minorHAnsi"/>
          <w:b/>
          <w:bCs/>
          <w:color w:val="000000" w:themeColor="text1"/>
          <w:sz w:val="14"/>
          <w:szCs w:val="14"/>
        </w:rPr>
      </w:pPr>
    </w:p>
    <w:p w14:paraId="1C06B4B1" w14:textId="77777777" w:rsidR="00007A15" w:rsidRPr="008D44CA" w:rsidRDefault="00007A15" w:rsidP="00007A15">
      <w:pPr>
        <w:shd w:val="clear" w:color="auto" w:fill="FFE599" w:themeFill="accent4" w:themeFillTint="66"/>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484EA2CC" w14:textId="77777777" w:rsidR="00007A15" w:rsidRPr="009F1442" w:rsidRDefault="00007A15" w:rsidP="00007A15">
      <w:pPr>
        <w:shd w:val="clear" w:color="auto" w:fill="FFE599" w:themeFill="accent4" w:themeFillTint="66"/>
        <w:tabs>
          <w:tab w:val="left" w:pos="7797"/>
        </w:tabs>
        <w:rPr>
          <w:rFonts w:asciiTheme="minorHAnsi" w:hAnsiTheme="minorHAnsi" w:cstheme="minorHAnsi"/>
          <w:b/>
          <w:bCs/>
          <w:color w:val="000000" w:themeColor="text1"/>
        </w:rPr>
      </w:pPr>
    </w:p>
    <w:p w14:paraId="0BC84FCE" w14:textId="77777777" w:rsidR="00007A15" w:rsidRDefault="00007A15" w:rsidP="00007A15">
      <w:pPr>
        <w:shd w:val="clear" w:color="auto" w:fill="FFE599" w:themeFill="accent4" w:themeFillTint="66"/>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1EAA4BFC" w14:textId="77777777" w:rsidR="00007A15" w:rsidRPr="008D44CA" w:rsidRDefault="00007A15" w:rsidP="00007A15">
      <w:pPr>
        <w:shd w:val="clear" w:color="auto" w:fill="FFE599" w:themeFill="accent4" w:themeFillTint="66"/>
        <w:rPr>
          <w:rFonts w:asciiTheme="minorHAnsi" w:hAnsiTheme="minorHAnsi" w:cstheme="minorHAnsi"/>
          <w:color w:val="000000" w:themeColor="text1"/>
          <w:sz w:val="14"/>
          <w:szCs w:val="14"/>
        </w:rPr>
      </w:pPr>
    </w:p>
    <w:p w14:paraId="0631B43A" w14:textId="77777777" w:rsidR="00007A15" w:rsidRPr="00DF3817" w:rsidRDefault="00007A15" w:rsidP="00007A15">
      <w:pPr>
        <w:pStyle w:val="ToC"/>
        <w:rPr>
          <w:b w:val="0"/>
        </w:rPr>
      </w:pPr>
      <w:r>
        <w:t>Evidence of SK Development</w:t>
      </w:r>
      <w:r>
        <w:br/>
      </w:r>
      <w:r>
        <w:rPr>
          <w:b w:val="0"/>
          <w:sz w:val="40"/>
        </w:rPr>
        <w:t>Secondary Subject-Knowledge Development</w:t>
      </w:r>
    </w:p>
    <w:p w14:paraId="3BDBD8F5" w14:textId="77777777" w:rsidR="00007A15" w:rsidRPr="006A2EFE" w:rsidRDefault="00007A15" w:rsidP="00007A15">
      <w:pPr>
        <w:rPr>
          <w:rFonts w:ascii="Calibri" w:hAnsi="Calibri" w:cs="Calibri"/>
          <w:color w:val="000000" w:themeColor="text1"/>
        </w:rPr>
      </w:pPr>
      <w:r w:rsidRPr="006A2EFE">
        <w:rPr>
          <w:rFonts w:ascii="Calibri" w:hAnsi="Calibri" w:cs="Calibri"/>
          <w:b/>
          <w:color w:val="000000" w:themeColor="text1"/>
        </w:rPr>
        <w:t>What work have you done to develop your subject knowledge?</w:t>
      </w:r>
      <w:r w:rsidRPr="006A2EFE">
        <w:rPr>
          <w:rFonts w:ascii="Calibri" w:hAnsi="Calibri" w:cs="Calibri"/>
          <w:b/>
          <w:color w:val="000000" w:themeColor="text1"/>
        </w:rPr>
        <w:br/>
      </w:r>
      <w:r w:rsidRPr="006A2EFE">
        <w:rPr>
          <w:rFonts w:ascii="Calibri" w:hAnsi="Calibri" w:cs="Calibri"/>
          <w:color w:val="000000" w:themeColor="text1"/>
        </w:rPr>
        <w:t>Evidence what you did to improve your subject knowledge in the boxes below.</w:t>
      </w:r>
    </w:p>
    <w:p w14:paraId="7C1EF835" w14:textId="77777777" w:rsidR="00007A15" w:rsidRDefault="00007A15" w:rsidP="00007A15">
      <w:pPr>
        <w:rPr>
          <w:rFonts w:ascii="Calibri" w:hAnsi="Calibri" w:cs="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007A15" w:rsidRPr="00DE24AE" w14:paraId="79BEAB1F" w14:textId="77777777" w:rsidTr="00FE0908">
        <w:tc>
          <w:tcPr>
            <w:tcW w:w="817" w:type="dxa"/>
            <w:vMerge w:val="restart"/>
            <w:shd w:val="clear" w:color="auto" w:fill="auto"/>
            <w:textDirection w:val="btLr"/>
            <w:vAlign w:val="center"/>
          </w:tcPr>
          <w:p w14:paraId="4B24F4DA" w14:textId="77777777" w:rsidR="00007A15" w:rsidRPr="006A2EFE" w:rsidRDefault="00007A15" w:rsidP="00FE0908">
            <w:pPr>
              <w:ind w:left="113" w:right="113"/>
              <w:jc w:val="center"/>
              <w:rPr>
                <w:rFonts w:ascii="Calibri" w:hAnsi="Calibri" w:cs="Calibri"/>
                <w:b/>
                <w:color w:val="0F243E"/>
              </w:rPr>
            </w:pPr>
            <w:r w:rsidRPr="006A2EFE">
              <w:rPr>
                <w:rFonts w:ascii="Calibri" w:hAnsi="Calibri" w:cs="Calibri"/>
                <w:b/>
                <w:color w:val="0F243E"/>
                <w:sz w:val="32"/>
              </w:rPr>
              <w:t>Term 1</w:t>
            </w:r>
          </w:p>
        </w:tc>
        <w:tc>
          <w:tcPr>
            <w:tcW w:w="4829" w:type="dxa"/>
            <w:shd w:val="clear" w:color="auto" w:fill="auto"/>
            <w:vAlign w:val="center"/>
          </w:tcPr>
          <w:p w14:paraId="63D222BD" w14:textId="77777777" w:rsidR="00007A15" w:rsidRPr="00DE24AE" w:rsidRDefault="00007A15" w:rsidP="00FE0908">
            <w:pPr>
              <w:jc w:val="center"/>
              <w:rPr>
                <w:rFonts w:ascii="Calibri" w:hAnsi="Calibri" w:cs="Calibri"/>
                <w:color w:val="0F243E"/>
              </w:rPr>
            </w:pPr>
            <w:r w:rsidRPr="00DE24AE">
              <w:rPr>
                <w:rFonts w:ascii="Calibri" w:hAnsi="Calibri" w:cs="Calibri"/>
                <w:color w:val="0F243E"/>
              </w:rPr>
              <w:t>September/ October</w:t>
            </w:r>
          </w:p>
        </w:tc>
        <w:tc>
          <w:tcPr>
            <w:tcW w:w="4830" w:type="dxa"/>
            <w:shd w:val="clear" w:color="auto" w:fill="auto"/>
            <w:vAlign w:val="center"/>
          </w:tcPr>
          <w:p w14:paraId="0F8B9ACF" w14:textId="77777777" w:rsidR="00007A15" w:rsidRPr="00DE24AE" w:rsidRDefault="00007A15" w:rsidP="00FE0908">
            <w:pPr>
              <w:jc w:val="center"/>
              <w:rPr>
                <w:rFonts w:ascii="Calibri" w:hAnsi="Calibri" w:cs="Calibri"/>
                <w:color w:val="0F243E"/>
              </w:rPr>
            </w:pPr>
            <w:r w:rsidRPr="00DE24AE">
              <w:rPr>
                <w:rFonts w:ascii="Calibri" w:hAnsi="Calibri" w:cs="Calibri"/>
                <w:color w:val="0F243E"/>
              </w:rPr>
              <w:t>November/ December</w:t>
            </w:r>
          </w:p>
        </w:tc>
      </w:tr>
      <w:tr w:rsidR="00007A15" w:rsidRPr="00DE24AE" w14:paraId="19B0B3D2" w14:textId="77777777" w:rsidTr="00FE0908">
        <w:tc>
          <w:tcPr>
            <w:tcW w:w="817" w:type="dxa"/>
            <w:vMerge/>
            <w:shd w:val="clear" w:color="auto" w:fill="auto"/>
          </w:tcPr>
          <w:p w14:paraId="22B7BFBF" w14:textId="77777777" w:rsidR="00007A15" w:rsidRPr="00DE24AE" w:rsidRDefault="00007A15" w:rsidP="00FE0908">
            <w:pPr>
              <w:rPr>
                <w:rFonts w:ascii="Calibri" w:hAnsi="Calibri" w:cs="Calibri"/>
                <w:color w:val="0F243E"/>
              </w:rPr>
            </w:pPr>
          </w:p>
        </w:tc>
        <w:tc>
          <w:tcPr>
            <w:tcW w:w="4829" w:type="dxa"/>
            <w:shd w:val="clear" w:color="auto" w:fill="auto"/>
          </w:tcPr>
          <w:p w14:paraId="7E43C30C" w14:textId="77777777" w:rsidR="00007A15" w:rsidRPr="00DE24AE" w:rsidRDefault="00007A15" w:rsidP="00FE0908">
            <w:pPr>
              <w:rPr>
                <w:rFonts w:ascii="Calibri" w:hAnsi="Calibri" w:cs="Calibri"/>
                <w:color w:val="0F243E"/>
              </w:rPr>
            </w:pPr>
          </w:p>
        </w:tc>
        <w:tc>
          <w:tcPr>
            <w:tcW w:w="4830" w:type="dxa"/>
            <w:shd w:val="clear" w:color="auto" w:fill="auto"/>
          </w:tcPr>
          <w:p w14:paraId="089E9A33" w14:textId="77777777" w:rsidR="00007A15" w:rsidRPr="00DE24AE" w:rsidRDefault="00007A15" w:rsidP="00FE0908">
            <w:pPr>
              <w:rPr>
                <w:rFonts w:ascii="Calibri" w:hAnsi="Calibri" w:cs="Calibri"/>
                <w:color w:val="0F243E"/>
              </w:rPr>
            </w:pPr>
          </w:p>
          <w:p w14:paraId="478E4D4D" w14:textId="77777777" w:rsidR="00007A15" w:rsidRPr="00DE24AE" w:rsidRDefault="00007A15" w:rsidP="00FE0908">
            <w:pPr>
              <w:rPr>
                <w:rFonts w:ascii="Calibri" w:hAnsi="Calibri" w:cs="Calibri"/>
                <w:color w:val="0F243E"/>
              </w:rPr>
            </w:pPr>
          </w:p>
          <w:p w14:paraId="39385458" w14:textId="77777777" w:rsidR="00007A15" w:rsidRPr="00DE24AE" w:rsidRDefault="00007A15" w:rsidP="00FE0908">
            <w:pPr>
              <w:rPr>
                <w:rFonts w:ascii="Calibri" w:hAnsi="Calibri" w:cs="Calibri"/>
                <w:color w:val="0F243E"/>
              </w:rPr>
            </w:pPr>
          </w:p>
          <w:p w14:paraId="410897D9" w14:textId="77777777" w:rsidR="00007A15" w:rsidRPr="00DE24AE" w:rsidRDefault="00007A15" w:rsidP="00FE0908">
            <w:pPr>
              <w:rPr>
                <w:rFonts w:ascii="Calibri" w:hAnsi="Calibri" w:cs="Calibri"/>
                <w:color w:val="0F243E"/>
              </w:rPr>
            </w:pPr>
          </w:p>
          <w:p w14:paraId="01B63E8C" w14:textId="77777777" w:rsidR="00007A15" w:rsidRDefault="00007A15" w:rsidP="00FE0908">
            <w:pPr>
              <w:rPr>
                <w:rFonts w:ascii="Calibri" w:hAnsi="Calibri" w:cs="Calibri"/>
                <w:color w:val="0F243E"/>
              </w:rPr>
            </w:pPr>
          </w:p>
          <w:p w14:paraId="478A24C0" w14:textId="77777777" w:rsidR="00007A15" w:rsidRPr="00DE24AE" w:rsidRDefault="00007A15" w:rsidP="00FE0908">
            <w:pPr>
              <w:rPr>
                <w:rFonts w:ascii="Calibri" w:hAnsi="Calibri" w:cs="Calibri"/>
                <w:color w:val="0F243E"/>
              </w:rPr>
            </w:pPr>
          </w:p>
        </w:tc>
      </w:tr>
    </w:tbl>
    <w:p w14:paraId="2AEF3025" w14:textId="77777777" w:rsidR="00007A15" w:rsidRDefault="00007A15" w:rsidP="00007A15">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007A15" w:rsidRPr="00DE24AE" w14:paraId="1D8C2ACD" w14:textId="77777777" w:rsidTr="00FE0908">
        <w:tc>
          <w:tcPr>
            <w:tcW w:w="817" w:type="dxa"/>
            <w:vMerge w:val="restart"/>
            <w:shd w:val="clear" w:color="auto" w:fill="auto"/>
            <w:textDirection w:val="btLr"/>
            <w:vAlign w:val="center"/>
          </w:tcPr>
          <w:p w14:paraId="3516BF67" w14:textId="77777777" w:rsidR="00007A15" w:rsidRPr="006A2EFE" w:rsidRDefault="00007A15" w:rsidP="00FE0908">
            <w:pPr>
              <w:ind w:left="113" w:right="113"/>
              <w:jc w:val="center"/>
              <w:rPr>
                <w:rFonts w:ascii="Calibri" w:hAnsi="Calibri"/>
                <w:b/>
                <w:color w:val="0F243E"/>
              </w:rPr>
            </w:pPr>
            <w:r w:rsidRPr="006A2EFE">
              <w:rPr>
                <w:rFonts w:ascii="Calibri" w:hAnsi="Calibri" w:cs="Calibri"/>
                <w:b/>
                <w:color w:val="0F243E"/>
                <w:sz w:val="32"/>
              </w:rPr>
              <w:t>Term 2</w:t>
            </w:r>
          </w:p>
        </w:tc>
        <w:tc>
          <w:tcPr>
            <w:tcW w:w="4829" w:type="dxa"/>
            <w:shd w:val="clear" w:color="auto" w:fill="auto"/>
            <w:vAlign w:val="center"/>
          </w:tcPr>
          <w:p w14:paraId="44B9A297" w14:textId="77777777" w:rsidR="00007A15" w:rsidRPr="00DE24AE" w:rsidRDefault="00007A15" w:rsidP="00FE0908">
            <w:pPr>
              <w:jc w:val="center"/>
              <w:rPr>
                <w:rFonts w:ascii="Calibri" w:hAnsi="Calibri"/>
                <w:color w:val="0F243E"/>
              </w:rPr>
            </w:pPr>
            <w:r w:rsidRPr="00DE24AE">
              <w:rPr>
                <w:rFonts w:ascii="Calibri" w:hAnsi="Calibri"/>
                <w:color w:val="0F243E"/>
              </w:rPr>
              <w:t>January/ February</w:t>
            </w:r>
          </w:p>
        </w:tc>
        <w:tc>
          <w:tcPr>
            <w:tcW w:w="4830" w:type="dxa"/>
            <w:shd w:val="clear" w:color="auto" w:fill="auto"/>
            <w:vAlign w:val="center"/>
          </w:tcPr>
          <w:p w14:paraId="209F6255" w14:textId="77777777" w:rsidR="00007A15" w:rsidRPr="00DE24AE" w:rsidRDefault="00007A15" w:rsidP="00FE0908">
            <w:pPr>
              <w:jc w:val="center"/>
              <w:rPr>
                <w:rFonts w:ascii="Calibri" w:hAnsi="Calibri"/>
                <w:color w:val="0F243E"/>
              </w:rPr>
            </w:pPr>
            <w:r w:rsidRPr="00DE24AE">
              <w:rPr>
                <w:rFonts w:ascii="Calibri" w:hAnsi="Calibri"/>
                <w:color w:val="0F243E"/>
              </w:rPr>
              <w:t>March/ April</w:t>
            </w:r>
          </w:p>
        </w:tc>
      </w:tr>
      <w:tr w:rsidR="00007A15" w:rsidRPr="00DE24AE" w14:paraId="29F987DF" w14:textId="77777777" w:rsidTr="00FE0908">
        <w:tc>
          <w:tcPr>
            <w:tcW w:w="817" w:type="dxa"/>
            <w:vMerge/>
            <w:shd w:val="clear" w:color="auto" w:fill="auto"/>
          </w:tcPr>
          <w:p w14:paraId="2552BEBC" w14:textId="77777777" w:rsidR="00007A15" w:rsidRPr="00DE24AE" w:rsidRDefault="00007A15" w:rsidP="00FE0908">
            <w:pPr>
              <w:rPr>
                <w:rFonts w:ascii="Calibri" w:hAnsi="Calibri"/>
                <w:color w:val="0F243E"/>
              </w:rPr>
            </w:pPr>
          </w:p>
        </w:tc>
        <w:tc>
          <w:tcPr>
            <w:tcW w:w="4829" w:type="dxa"/>
            <w:shd w:val="clear" w:color="auto" w:fill="auto"/>
          </w:tcPr>
          <w:p w14:paraId="726BF7FA" w14:textId="77777777" w:rsidR="00007A15" w:rsidRDefault="00007A15" w:rsidP="00FE0908">
            <w:pPr>
              <w:rPr>
                <w:rFonts w:ascii="Calibri" w:hAnsi="Calibri"/>
                <w:color w:val="0F243E"/>
              </w:rPr>
            </w:pPr>
          </w:p>
          <w:p w14:paraId="33152F2D" w14:textId="77777777" w:rsidR="00007A15" w:rsidRDefault="00007A15" w:rsidP="00FE0908">
            <w:pPr>
              <w:rPr>
                <w:rFonts w:ascii="Calibri" w:hAnsi="Calibri"/>
                <w:color w:val="0F243E"/>
              </w:rPr>
            </w:pPr>
          </w:p>
          <w:p w14:paraId="4EBFA6D7" w14:textId="77777777" w:rsidR="00007A15" w:rsidRDefault="00007A15" w:rsidP="00FE0908">
            <w:pPr>
              <w:rPr>
                <w:rFonts w:ascii="Calibri" w:hAnsi="Calibri"/>
                <w:color w:val="0F243E"/>
              </w:rPr>
            </w:pPr>
          </w:p>
          <w:p w14:paraId="2970699D" w14:textId="77777777" w:rsidR="00007A15" w:rsidRDefault="00007A15" w:rsidP="00FE0908">
            <w:pPr>
              <w:rPr>
                <w:rFonts w:ascii="Calibri" w:hAnsi="Calibri"/>
                <w:color w:val="0F243E"/>
              </w:rPr>
            </w:pPr>
          </w:p>
          <w:p w14:paraId="589067E7" w14:textId="77777777" w:rsidR="00007A15" w:rsidRPr="00DE24AE" w:rsidRDefault="00007A15" w:rsidP="00FE0908">
            <w:pPr>
              <w:rPr>
                <w:rFonts w:ascii="Calibri" w:hAnsi="Calibri"/>
                <w:color w:val="0F243E"/>
              </w:rPr>
            </w:pPr>
          </w:p>
        </w:tc>
        <w:tc>
          <w:tcPr>
            <w:tcW w:w="4830" w:type="dxa"/>
            <w:shd w:val="clear" w:color="auto" w:fill="auto"/>
          </w:tcPr>
          <w:p w14:paraId="36EEE7C7" w14:textId="77777777" w:rsidR="00007A15" w:rsidRPr="00DE24AE" w:rsidRDefault="00007A15" w:rsidP="00FE0908">
            <w:pPr>
              <w:rPr>
                <w:rFonts w:ascii="Calibri" w:hAnsi="Calibri"/>
                <w:color w:val="0F243E"/>
              </w:rPr>
            </w:pPr>
          </w:p>
          <w:p w14:paraId="063E957D" w14:textId="77777777" w:rsidR="00007A15" w:rsidRPr="00DE24AE" w:rsidRDefault="00007A15" w:rsidP="00FE0908">
            <w:pPr>
              <w:rPr>
                <w:rFonts w:ascii="Calibri" w:hAnsi="Calibri"/>
                <w:color w:val="0F243E"/>
              </w:rPr>
            </w:pPr>
          </w:p>
        </w:tc>
      </w:tr>
    </w:tbl>
    <w:p w14:paraId="64DE36F9" w14:textId="77777777" w:rsidR="00007A15" w:rsidRDefault="00007A15" w:rsidP="00007A15">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7"/>
        <w:gridCol w:w="4819"/>
        <w:gridCol w:w="4820"/>
      </w:tblGrid>
      <w:tr w:rsidR="00007A15" w:rsidRPr="00DE24AE" w14:paraId="2B9CE72B" w14:textId="77777777" w:rsidTr="00FE0908">
        <w:tc>
          <w:tcPr>
            <w:tcW w:w="817" w:type="dxa"/>
            <w:vMerge w:val="restart"/>
            <w:shd w:val="clear" w:color="auto" w:fill="auto"/>
            <w:textDirection w:val="btLr"/>
            <w:vAlign w:val="center"/>
          </w:tcPr>
          <w:p w14:paraId="3BEFDACE" w14:textId="77777777" w:rsidR="00007A15" w:rsidRPr="006A2EFE" w:rsidRDefault="00007A15" w:rsidP="00FE0908">
            <w:pPr>
              <w:ind w:left="113" w:right="113"/>
              <w:jc w:val="center"/>
              <w:rPr>
                <w:rFonts w:ascii="Calibri" w:hAnsi="Calibri"/>
                <w:b/>
                <w:color w:val="0F243E"/>
              </w:rPr>
            </w:pPr>
            <w:r w:rsidRPr="006A2EFE">
              <w:rPr>
                <w:rFonts w:ascii="Calibri" w:hAnsi="Calibri" w:cs="Calibri"/>
                <w:b/>
                <w:color w:val="0F243E"/>
                <w:sz w:val="32"/>
              </w:rPr>
              <w:t>Term 3</w:t>
            </w:r>
          </w:p>
        </w:tc>
        <w:tc>
          <w:tcPr>
            <w:tcW w:w="4829" w:type="dxa"/>
            <w:shd w:val="clear" w:color="auto" w:fill="auto"/>
            <w:vAlign w:val="center"/>
          </w:tcPr>
          <w:p w14:paraId="7BA9DD56" w14:textId="77777777" w:rsidR="00007A15" w:rsidRPr="00DE24AE" w:rsidRDefault="00007A15" w:rsidP="00FE0908">
            <w:pPr>
              <w:jc w:val="center"/>
              <w:rPr>
                <w:rFonts w:ascii="Calibri" w:hAnsi="Calibri"/>
                <w:color w:val="0F243E"/>
              </w:rPr>
            </w:pPr>
            <w:r w:rsidRPr="00DE24AE">
              <w:rPr>
                <w:rFonts w:ascii="Calibri" w:hAnsi="Calibri"/>
                <w:color w:val="0F243E"/>
              </w:rPr>
              <w:t>May/ June</w:t>
            </w:r>
          </w:p>
        </w:tc>
        <w:tc>
          <w:tcPr>
            <w:tcW w:w="4830" w:type="dxa"/>
            <w:shd w:val="clear" w:color="auto" w:fill="auto"/>
            <w:vAlign w:val="center"/>
          </w:tcPr>
          <w:p w14:paraId="3E9D178A" w14:textId="77777777" w:rsidR="00007A15" w:rsidRPr="00DE24AE" w:rsidRDefault="00007A15" w:rsidP="00FE0908">
            <w:pPr>
              <w:jc w:val="center"/>
              <w:rPr>
                <w:rFonts w:ascii="Calibri" w:hAnsi="Calibri"/>
                <w:color w:val="0F243E"/>
              </w:rPr>
            </w:pPr>
            <w:r w:rsidRPr="00DE24AE">
              <w:rPr>
                <w:rFonts w:ascii="Calibri" w:hAnsi="Calibri"/>
                <w:color w:val="0F243E"/>
              </w:rPr>
              <w:t>June/ July</w:t>
            </w:r>
          </w:p>
        </w:tc>
      </w:tr>
      <w:tr w:rsidR="00007A15" w:rsidRPr="00DE24AE" w14:paraId="4D1A0427" w14:textId="77777777" w:rsidTr="00FE0908">
        <w:tc>
          <w:tcPr>
            <w:tcW w:w="817" w:type="dxa"/>
            <w:vMerge/>
            <w:shd w:val="clear" w:color="auto" w:fill="auto"/>
          </w:tcPr>
          <w:p w14:paraId="3D5D34E3" w14:textId="77777777" w:rsidR="00007A15" w:rsidRPr="00DE24AE" w:rsidRDefault="00007A15" w:rsidP="00FE0908">
            <w:pPr>
              <w:rPr>
                <w:rFonts w:ascii="Calibri" w:hAnsi="Calibri"/>
                <w:color w:val="0F243E"/>
              </w:rPr>
            </w:pPr>
          </w:p>
        </w:tc>
        <w:tc>
          <w:tcPr>
            <w:tcW w:w="4829" w:type="dxa"/>
            <w:shd w:val="clear" w:color="auto" w:fill="auto"/>
          </w:tcPr>
          <w:p w14:paraId="3BC2C141" w14:textId="77777777" w:rsidR="00007A15" w:rsidRPr="00DE24AE" w:rsidRDefault="00007A15" w:rsidP="00FE0908">
            <w:pPr>
              <w:rPr>
                <w:rFonts w:ascii="Calibri" w:hAnsi="Calibri"/>
                <w:color w:val="0F243E"/>
              </w:rPr>
            </w:pPr>
          </w:p>
        </w:tc>
        <w:tc>
          <w:tcPr>
            <w:tcW w:w="4830" w:type="dxa"/>
            <w:shd w:val="clear" w:color="auto" w:fill="auto"/>
          </w:tcPr>
          <w:p w14:paraId="397CBDD2" w14:textId="77777777" w:rsidR="00007A15" w:rsidRPr="00DE24AE" w:rsidRDefault="00007A15" w:rsidP="00FE0908">
            <w:pPr>
              <w:rPr>
                <w:rFonts w:ascii="Calibri" w:hAnsi="Calibri"/>
                <w:color w:val="0F243E"/>
              </w:rPr>
            </w:pPr>
          </w:p>
          <w:p w14:paraId="018AE7A7" w14:textId="77777777" w:rsidR="00007A15" w:rsidRDefault="00007A15" w:rsidP="00FE0908">
            <w:pPr>
              <w:rPr>
                <w:rFonts w:ascii="Calibri" w:hAnsi="Calibri"/>
                <w:color w:val="0F243E"/>
              </w:rPr>
            </w:pPr>
          </w:p>
          <w:p w14:paraId="48E59449" w14:textId="77777777" w:rsidR="00007A15" w:rsidRDefault="00007A15" w:rsidP="00FE0908">
            <w:pPr>
              <w:rPr>
                <w:rFonts w:ascii="Calibri" w:hAnsi="Calibri"/>
                <w:color w:val="0F243E"/>
              </w:rPr>
            </w:pPr>
          </w:p>
          <w:p w14:paraId="2A768B37" w14:textId="77777777" w:rsidR="00007A15" w:rsidRPr="00DE24AE" w:rsidRDefault="00007A15" w:rsidP="00FE0908">
            <w:pPr>
              <w:rPr>
                <w:rFonts w:ascii="Calibri" w:hAnsi="Calibri"/>
                <w:color w:val="0F243E"/>
              </w:rPr>
            </w:pPr>
          </w:p>
          <w:p w14:paraId="20C781FE" w14:textId="77777777" w:rsidR="00007A15" w:rsidRPr="00DE24AE" w:rsidRDefault="00007A15" w:rsidP="00FE0908">
            <w:pPr>
              <w:rPr>
                <w:rFonts w:ascii="Calibri" w:hAnsi="Calibri"/>
                <w:color w:val="0F243E"/>
              </w:rPr>
            </w:pPr>
          </w:p>
          <w:p w14:paraId="20D2ABEA" w14:textId="77777777" w:rsidR="00007A15" w:rsidRPr="00DE24AE" w:rsidRDefault="00007A15" w:rsidP="00FE0908">
            <w:pPr>
              <w:rPr>
                <w:rFonts w:ascii="Calibri" w:hAnsi="Calibri"/>
                <w:color w:val="0F243E"/>
              </w:rPr>
            </w:pPr>
          </w:p>
        </w:tc>
      </w:tr>
    </w:tbl>
    <w:p w14:paraId="7A1E2554" w14:textId="77777777" w:rsidR="00007A15" w:rsidRPr="00E9791A" w:rsidRDefault="00007A15" w:rsidP="00007A15">
      <w:pPr>
        <w:rPr>
          <w:rFonts w:ascii="Calibri" w:hAnsi="Calibri"/>
          <w:color w:val="0F243E"/>
        </w:rPr>
      </w:pPr>
    </w:p>
    <w:p w14:paraId="718B0D8F" w14:textId="77777777" w:rsidR="00007A15" w:rsidRDefault="00007A15" w:rsidP="00007A15">
      <w:pPr>
        <w:pBdr>
          <w:top w:val="single" w:sz="4" w:space="1" w:color="auto"/>
          <w:left w:val="single" w:sz="4" w:space="4" w:color="auto"/>
          <w:bottom w:val="single" w:sz="4" w:space="1" w:color="auto"/>
          <w:right w:val="single" w:sz="4" w:space="4" w:color="auto"/>
        </w:pBdr>
        <w:rPr>
          <w:rFonts w:ascii="Calibri" w:hAnsi="Calibri"/>
          <w:color w:val="0F243E"/>
        </w:rPr>
      </w:pPr>
      <w:r>
        <w:rPr>
          <w:rFonts w:ascii="Calibri" w:hAnsi="Calibri"/>
          <w:color w:val="0F243E"/>
        </w:rPr>
        <w:t>Notes:</w:t>
      </w:r>
    </w:p>
    <w:p w14:paraId="7E942580" w14:textId="77777777" w:rsidR="00007A15" w:rsidRDefault="00007A15" w:rsidP="00007A15">
      <w:pPr>
        <w:pBdr>
          <w:top w:val="single" w:sz="4" w:space="1" w:color="auto"/>
          <w:left w:val="single" w:sz="4" w:space="4" w:color="auto"/>
          <w:bottom w:val="single" w:sz="4" w:space="1" w:color="auto"/>
          <w:right w:val="single" w:sz="4" w:space="4" w:color="auto"/>
        </w:pBdr>
        <w:rPr>
          <w:rFonts w:ascii="Calibri" w:hAnsi="Calibri"/>
          <w:color w:val="0F243E"/>
        </w:rPr>
      </w:pPr>
    </w:p>
    <w:p w14:paraId="146F97C3" w14:textId="77777777" w:rsidR="00007A15" w:rsidRDefault="00007A15" w:rsidP="00007A15">
      <w:pPr>
        <w:pBdr>
          <w:top w:val="single" w:sz="4" w:space="1" w:color="auto"/>
          <w:left w:val="single" w:sz="4" w:space="4" w:color="auto"/>
          <w:bottom w:val="single" w:sz="4" w:space="1" w:color="auto"/>
          <w:right w:val="single" w:sz="4" w:space="4" w:color="auto"/>
        </w:pBdr>
        <w:rPr>
          <w:rFonts w:ascii="Calibri" w:hAnsi="Calibri"/>
          <w:color w:val="0F243E"/>
        </w:rPr>
      </w:pPr>
    </w:p>
    <w:p w14:paraId="181DDBD9" w14:textId="77777777" w:rsidR="00007A15" w:rsidRDefault="00007A15" w:rsidP="00007A15">
      <w:pPr>
        <w:pBdr>
          <w:top w:val="single" w:sz="4" w:space="1" w:color="auto"/>
          <w:left w:val="single" w:sz="4" w:space="4" w:color="auto"/>
          <w:bottom w:val="single" w:sz="4" w:space="1" w:color="auto"/>
          <w:right w:val="single" w:sz="4" w:space="4" w:color="auto"/>
        </w:pBdr>
        <w:rPr>
          <w:rFonts w:ascii="Calibri" w:hAnsi="Calibri"/>
          <w:color w:val="0F243E"/>
        </w:rPr>
      </w:pPr>
    </w:p>
    <w:p w14:paraId="4C87DCA9" w14:textId="77777777" w:rsidR="00007A15" w:rsidRDefault="00007A15" w:rsidP="00007A15">
      <w:pPr>
        <w:pBdr>
          <w:top w:val="single" w:sz="4" w:space="1" w:color="auto"/>
          <w:left w:val="single" w:sz="4" w:space="4" w:color="auto"/>
          <w:bottom w:val="single" w:sz="4" w:space="1" w:color="auto"/>
          <w:right w:val="single" w:sz="4" w:space="4" w:color="auto"/>
        </w:pBdr>
        <w:rPr>
          <w:rFonts w:ascii="Calibri" w:hAnsi="Calibri"/>
          <w:color w:val="0F243E"/>
        </w:rPr>
      </w:pPr>
    </w:p>
    <w:p w14:paraId="13292E84" w14:textId="77777777" w:rsidR="00007A15" w:rsidRDefault="00007A15" w:rsidP="00007A15">
      <w:pPr>
        <w:pBdr>
          <w:top w:val="single" w:sz="4" w:space="1" w:color="auto"/>
          <w:left w:val="single" w:sz="4" w:space="4" w:color="auto"/>
          <w:bottom w:val="single" w:sz="4" w:space="1" w:color="auto"/>
          <w:right w:val="single" w:sz="4" w:space="4" w:color="auto"/>
        </w:pBdr>
        <w:rPr>
          <w:rFonts w:ascii="Calibri" w:hAnsi="Calibri"/>
          <w:color w:val="0F243E"/>
        </w:rPr>
      </w:pPr>
    </w:p>
    <w:p w14:paraId="2DEA3FBE" w14:textId="77777777" w:rsidR="00007A15" w:rsidRPr="00E9791A" w:rsidRDefault="00007A15" w:rsidP="00007A15">
      <w:pPr>
        <w:pBdr>
          <w:top w:val="single" w:sz="4" w:space="1" w:color="auto"/>
          <w:left w:val="single" w:sz="4" w:space="4" w:color="auto"/>
          <w:bottom w:val="single" w:sz="4" w:space="1" w:color="auto"/>
          <w:right w:val="single" w:sz="4" w:space="4" w:color="auto"/>
        </w:pBdr>
        <w:rPr>
          <w:rFonts w:ascii="Calibri" w:hAnsi="Calibri"/>
          <w:color w:val="0F243E"/>
        </w:rPr>
      </w:pPr>
    </w:p>
    <w:p w14:paraId="0E9C21EF" w14:textId="77777777" w:rsidR="00007A15" w:rsidRPr="00E9791A" w:rsidRDefault="00007A15" w:rsidP="00007A15">
      <w:pPr>
        <w:rPr>
          <w:rFonts w:ascii="Calibri" w:hAnsi="Calibri"/>
          <w:color w:val="0F243E"/>
        </w:rPr>
      </w:pPr>
    </w:p>
    <w:p w14:paraId="16CE935C" w14:textId="77777777" w:rsidR="00007A15" w:rsidRPr="00E9791A" w:rsidRDefault="00007A15" w:rsidP="00007A15">
      <w:pPr>
        <w:rPr>
          <w:rFonts w:ascii="Calibri" w:hAnsi="Calibri"/>
          <w:color w:val="0F243E"/>
        </w:rPr>
      </w:pPr>
    </w:p>
    <w:p w14:paraId="0DF7F97B" w14:textId="77777777" w:rsidR="00007A15" w:rsidRDefault="00007A15" w:rsidP="00007A15">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____________________________________ (Trainee)</w:t>
      </w:r>
      <w:r w:rsidRPr="00E9791A">
        <w:rPr>
          <w:rFonts w:ascii="Calibri" w:hAnsi="Calibri" w:cs="Calibri"/>
          <w:color w:val="0F243E"/>
        </w:rPr>
        <w:tab/>
        <w:t>Date:</w:t>
      </w:r>
      <w:r w:rsidRPr="00E9791A">
        <w:rPr>
          <w:rFonts w:ascii="Calibri" w:hAnsi="Calibri" w:cs="Calibri"/>
          <w:color w:val="0F243E"/>
        </w:rPr>
        <w:tab/>
        <w:t>_____________</w:t>
      </w:r>
    </w:p>
    <w:p w14:paraId="7D2A9AFA" w14:textId="77777777" w:rsidR="00007A15" w:rsidRDefault="00007A15" w:rsidP="00007A15">
      <w:pPr>
        <w:rPr>
          <w:rFonts w:ascii="Calibri" w:hAnsi="Calibri" w:cs="Calibri"/>
          <w:color w:val="0F243E"/>
        </w:rPr>
      </w:pPr>
    </w:p>
    <w:p w14:paraId="66886AF8" w14:textId="77777777" w:rsidR="00007A15" w:rsidRPr="00E9791A" w:rsidRDefault="00007A15" w:rsidP="00007A15">
      <w:pPr>
        <w:rPr>
          <w:rFonts w:ascii="Calibri" w:hAnsi="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(Mentor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1A7C9991" w14:textId="77777777" w:rsidR="00007A15" w:rsidRDefault="00007A15" w:rsidP="00007A15">
      <w:pPr>
        <w:rPr>
          <w:rFonts w:ascii="Calibri" w:hAnsi="Calibri" w:cs="Calibri"/>
          <w:color w:val="0F243E"/>
        </w:rPr>
      </w:pPr>
    </w:p>
    <w:p w14:paraId="391C119D" w14:textId="77777777" w:rsidR="00007A15" w:rsidRDefault="00007A15" w:rsidP="00007A15">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(Trainer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04DC87E2" w14:textId="77777777" w:rsidR="00007A15" w:rsidRDefault="00007A15" w:rsidP="00007A15">
      <w:pPr>
        <w:rPr>
          <w:rFonts w:ascii="Calibri" w:hAnsi="Calibri"/>
          <w:color w:val="0F243E"/>
        </w:rPr>
      </w:pPr>
    </w:p>
    <w:p w14:paraId="1B55A665" w14:textId="77777777" w:rsidR="00007A15" w:rsidRPr="00DF3817" w:rsidRDefault="00007A15" w:rsidP="00007A15">
      <w:pPr>
        <w:pStyle w:val="ToC"/>
        <w:rPr>
          <w:b w:val="0"/>
        </w:rPr>
      </w:pPr>
      <w:r>
        <w:t>Guidance Notes &amp; Definitions</w:t>
      </w:r>
      <w:r>
        <w:br/>
      </w:r>
      <w:r>
        <w:rPr>
          <w:b w:val="0"/>
          <w:sz w:val="40"/>
        </w:rPr>
        <w:t>Appendix A</w:t>
      </w:r>
    </w:p>
    <w:p w14:paraId="3FDD3A7F" w14:textId="77777777" w:rsidR="00007A15" w:rsidRPr="00BC2EEF" w:rsidRDefault="00007A15" w:rsidP="00007A15">
      <w:pPr>
        <w:spacing w:line="192" w:lineRule="auto"/>
        <w:rPr>
          <w:rFonts w:asciiTheme="minorHAnsi" w:hAnsiTheme="minorHAnsi" w:cstheme="minorHAnsi"/>
          <w:b/>
          <w:color w:val="403152"/>
          <w:sz w:val="40"/>
        </w:rPr>
      </w:pPr>
      <w:r w:rsidRPr="00BC2EEF">
        <w:rPr>
          <w:rFonts w:asciiTheme="minorHAnsi" w:hAnsiTheme="minorHAnsi" w:cstheme="minorHAnsi"/>
          <w:b/>
          <w:noProof/>
          <w:color w:val="403152"/>
          <w:sz w:val="40"/>
        </w:rPr>
        <w:drawing>
          <wp:anchor distT="0" distB="0" distL="114300" distR="114300" simplePos="0" relativeHeight="251681792" behindDoc="1" locked="0" layoutInCell="1" allowOverlap="1" wp14:anchorId="1A904DD3" wp14:editId="2D064AE8">
            <wp:simplePos x="0" y="0"/>
            <wp:positionH relativeFrom="margin">
              <wp:align>right</wp:align>
            </wp:positionH>
            <wp:positionV relativeFrom="paragraph">
              <wp:posOffset>44450</wp:posOffset>
            </wp:positionV>
            <wp:extent cx="4048125" cy="4207482"/>
            <wp:effectExtent l="0" t="0" r="0" b="3175"/>
            <wp:wrapTight wrapText="bothSides">
              <wp:wrapPolygon edited="0">
                <wp:start x="0" y="0"/>
                <wp:lineTo x="0" y="21518"/>
                <wp:lineTo x="21448" y="21518"/>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048125" cy="4207482"/>
                    </a:xfrm>
                    <a:prstGeom prst="rect">
                      <a:avLst/>
                    </a:prstGeom>
                  </pic:spPr>
                </pic:pic>
              </a:graphicData>
            </a:graphic>
            <wp14:sizeRelH relativeFrom="page">
              <wp14:pctWidth>0</wp14:pctWidth>
            </wp14:sizeRelH>
            <wp14:sizeRelV relativeFrom="page">
              <wp14:pctHeight>0</wp14:pctHeight>
            </wp14:sizeRelV>
          </wp:anchor>
        </w:drawing>
      </w:r>
      <w:r w:rsidRPr="00BC2EEF">
        <w:rPr>
          <w:rFonts w:asciiTheme="minorHAnsi" w:hAnsiTheme="minorHAnsi" w:cstheme="minorHAnsi"/>
          <w:b/>
          <w:color w:val="403152"/>
          <w:sz w:val="40"/>
        </w:rPr>
        <w:t xml:space="preserve">Subject Knowledge Development </w:t>
      </w:r>
    </w:p>
    <w:p w14:paraId="2519F0C1" w14:textId="77777777" w:rsidR="00007A15" w:rsidRDefault="00007A15" w:rsidP="00007A15">
      <w:pPr>
        <w:rPr>
          <w:rFonts w:asciiTheme="minorHAnsi" w:hAnsiTheme="minorHAnsi" w:cstheme="minorHAnsi"/>
        </w:rPr>
      </w:pPr>
      <w:r w:rsidRPr="00BC2EEF">
        <w:rPr>
          <w:rFonts w:asciiTheme="minorHAnsi" w:hAnsiTheme="minorHAnsi" w:cstheme="minorHAnsi"/>
          <w:i/>
          <w:color w:val="403152"/>
        </w:rPr>
        <w:t>Evidence suggests that a high level of subject expertise is a characteristic of good teaching (Sadler and others, 2013 and Hill and others, 2005)</w:t>
      </w:r>
      <w:r w:rsidRPr="001E518D">
        <w:rPr>
          <w:rFonts w:asciiTheme="minorHAnsi" w:hAnsiTheme="minorHAnsi" w:cstheme="minorHAnsi"/>
        </w:rPr>
        <w:t>.</w:t>
      </w:r>
    </w:p>
    <w:p w14:paraId="6F35F50D" w14:textId="77777777" w:rsidR="00007A15" w:rsidRPr="001E518D" w:rsidRDefault="00007A15" w:rsidP="00007A15">
      <w:pPr>
        <w:rPr>
          <w:rFonts w:asciiTheme="minorHAnsi" w:hAnsiTheme="minorHAnsi" w:cstheme="minorHAnsi"/>
        </w:rPr>
      </w:pPr>
      <w:r w:rsidRPr="006F04D4">
        <w:rPr>
          <w:rFonts w:asciiTheme="minorHAnsi" w:hAnsiTheme="minorHAnsi" w:cstheme="minorHAnsi"/>
          <w:sz w:val="18"/>
          <w:szCs w:val="18"/>
        </w:rPr>
        <w:br/>
      </w:r>
      <w:r>
        <w:rPr>
          <w:rFonts w:asciiTheme="minorHAnsi" w:hAnsiTheme="minorHAnsi" w:cstheme="minorHAnsi"/>
        </w:rPr>
        <w:t>The Carter Review of ITT (2014)</w:t>
      </w:r>
      <w:r w:rsidRPr="001E518D">
        <w:rPr>
          <w:rFonts w:asciiTheme="minorHAnsi" w:hAnsiTheme="minorHAnsi" w:cstheme="minorHAnsi"/>
        </w:rPr>
        <w:t xml:space="preserve"> </w:t>
      </w:r>
      <w:r>
        <w:rPr>
          <w:rFonts w:asciiTheme="minorHAnsi" w:hAnsiTheme="minorHAnsi" w:cstheme="minorHAnsi"/>
        </w:rPr>
        <w:t>believes</w:t>
      </w:r>
      <w:r w:rsidRPr="001E518D">
        <w:rPr>
          <w:rFonts w:asciiTheme="minorHAnsi" w:hAnsiTheme="minorHAnsi" w:cstheme="minorHAnsi"/>
        </w:rPr>
        <w:t xml:space="preserve"> that though many ITT entrants will begin their courses with sound subject knowledge, ITT must nevertheless systematically address gaps and misconceptions in core subject knowledge. </w:t>
      </w:r>
      <w:r>
        <w:rPr>
          <w:rFonts w:asciiTheme="minorHAnsi" w:hAnsiTheme="minorHAnsi" w:cstheme="minorHAnsi"/>
        </w:rPr>
        <w:t>They</w:t>
      </w:r>
      <w:r w:rsidRPr="001E518D">
        <w:rPr>
          <w:rFonts w:asciiTheme="minorHAnsi" w:hAnsiTheme="minorHAnsi" w:cstheme="minorHAnsi"/>
        </w:rPr>
        <w:t xml:space="preserve"> have found that in some cases, there can be a perception, often from trainees themselves, that they begin ITT with all of the content knowledge they will need and that ITT only needs to teach new teachers how to translate that knowledge effectively. For example, evaluations from subject knowledge enhancement courses show trainees begin courses believing they have a reasonable level of subject knowledge in their subject of study, but after the course recognise that they over-estimated their levels of understanding of their subject (Department for Education (DfE), 2013). </w:t>
      </w:r>
    </w:p>
    <w:p w14:paraId="0406E4DE" w14:textId="77777777" w:rsidR="00007A15" w:rsidRPr="001E518D" w:rsidRDefault="00007A15" w:rsidP="00007A15">
      <w:pPr>
        <w:rPr>
          <w:rFonts w:asciiTheme="minorHAnsi" w:hAnsiTheme="minorHAnsi" w:cstheme="minorHAnsi"/>
        </w:rPr>
      </w:pPr>
      <w:r w:rsidRPr="001E518D">
        <w:rPr>
          <w:rFonts w:asciiTheme="minorHAnsi" w:hAnsiTheme="minorHAnsi" w:cstheme="minorHAnsi"/>
        </w:rPr>
        <w:t xml:space="preserve">Addressing subject knowledge systematically is important across all subjects. For secondary teachers a degree will form an important basis but not a guarantee of good subject knowledge across the breadth of the national curriculum in their subject. </w:t>
      </w:r>
    </w:p>
    <w:p w14:paraId="1786D6EB" w14:textId="77777777" w:rsidR="00007A15" w:rsidRPr="006F04D4" w:rsidRDefault="00007A15" w:rsidP="00007A15">
      <w:pPr>
        <w:rPr>
          <w:rFonts w:asciiTheme="minorHAnsi" w:hAnsiTheme="minorHAnsi" w:cstheme="minorHAnsi"/>
          <w:sz w:val="18"/>
          <w:szCs w:val="18"/>
        </w:rPr>
      </w:pPr>
    </w:p>
    <w:p w14:paraId="2AEFA6AD" w14:textId="77777777" w:rsidR="00007A15" w:rsidRDefault="00007A15" w:rsidP="00007A15">
      <w:pPr>
        <w:shd w:val="clear" w:color="auto" w:fill="CEC3DB"/>
        <w:rPr>
          <w:rFonts w:asciiTheme="minorHAnsi" w:hAnsiTheme="minorHAnsi" w:cstheme="minorHAnsi"/>
        </w:rPr>
      </w:pPr>
      <w:r w:rsidRPr="00BC2EEF">
        <w:rPr>
          <w:rFonts w:asciiTheme="minorHAnsi" w:hAnsiTheme="minorHAnsi" w:cstheme="minorHAnsi"/>
          <w:shd w:val="clear" w:color="auto" w:fill="CEC3DB"/>
        </w:rPr>
        <w:t>They have found that these challenges mean it is important for subject knowledge to be treated as a priority in ITT. They consider the following practices as characteristics of effective teaching to address</w:t>
      </w:r>
      <w:r w:rsidRPr="001E518D">
        <w:rPr>
          <w:rFonts w:asciiTheme="minorHAnsi" w:hAnsiTheme="minorHAnsi" w:cstheme="minorHAnsi"/>
        </w:rPr>
        <w:t xml:space="preserve"> subject knowledge development: </w:t>
      </w:r>
    </w:p>
    <w:p w14:paraId="46DA0241" w14:textId="77777777" w:rsidR="00007A15" w:rsidRPr="006F04D4" w:rsidRDefault="00007A15" w:rsidP="00007A15">
      <w:pPr>
        <w:rPr>
          <w:rFonts w:asciiTheme="minorHAnsi" w:hAnsiTheme="minorHAnsi" w:cstheme="minorHAnsi"/>
          <w:sz w:val="18"/>
          <w:szCs w:val="18"/>
        </w:rPr>
      </w:pPr>
    </w:p>
    <w:p w14:paraId="3495556D" w14:textId="77777777" w:rsidR="00007A15" w:rsidRDefault="00007A15" w:rsidP="00007A15">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should be addressed systematically</w:t>
      </w:r>
      <w:r w:rsidRPr="001E518D">
        <w:rPr>
          <w:rFonts w:asciiTheme="minorHAnsi" w:hAnsiTheme="minorHAnsi" w:cstheme="minorHAnsi"/>
        </w:rPr>
        <w:t xml:space="preserve">, through a process of auditing and tracking with specific on-going input to address subject knowledge gaps. There is a range of online tools provided by subject associations as well as subject knowledge specifications that can support this process. </w:t>
      </w:r>
    </w:p>
    <w:p w14:paraId="5FFAF9F5" w14:textId="77777777" w:rsidR="00007A15" w:rsidRPr="006F04D4" w:rsidRDefault="00007A15" w:rsidP="00007A15">
      <w:pPr>
        <w:rPr>
          <w:rFonts w:asciiTheme="minorHAnsi" w:hAnsiTheme="minorHAnsi" w:cstheme="minorHAnsi"/>
          <w:sz w:val="18"/>
          <w:szCs w:val="18"/>
        </w:rPr>
      </w:pPr>
    </w:p>
    <w:p w14:paraId="3A541128" w14:textId="77777777" w:rsidR="00007A15" w:rsidRDefault="00007A15" w:rsidP="00007A15">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in ITT should be sharply focused on “subject knowledge for teaching”</w:t>
      </w:r>
      <w:r w:rsidRPr="001E518D">
        <w:rPr>
          <w:rFonts w:asciiTheme="minorHAnsi" w:hAnsiTheme="minorHAnsi" w:cstheme="minorHAnsi"/>
        </w:rPr>
        <w:t>; it should focus on the content knowledge and concepts required to deliver the national curriculum and exam syllabi where relevant, ensuring that content reflects any changes to these. Emphasis should also be put on exploration of the importance of the subject and why it matters to the learner now and in the future.</w:t>
      </w:r>
    </w:p>
    <w:p w14:paraId="46230D9D" w14:textId="77777777" w:rsidR="00007A15" w:rsidRPr="006F04D4" w:rsidRDefault="00007A15" w:rsidP="00007A15">
      <w:pPr>
        <w:rPr>
          <w:rFonts w:asciiTheme="minorHAnsi" w:hAnsiTheme="minorHAnsi" w:cstheme="minorHAnsi"/>
          <w:sz w:val="18"/>
          <w:szCs w:val="18"/>
        </w:rPr>
      </w:pPr>
      <w:r w:rsidRPr="006F04D4">
        <w:rPr>
          <w:rFonts w:asciiTheme="minorHAnsi" w:hAnsiTheme="minorHAnsi" w:cstheme="minorHAnsi"/>
          <w:sz w:val="18"/>
          <w:szCs w:val="18"/>
        </w:rPr>
        <w:t xml:space="preserve"> </w:t>
      </w:r>
    </w:p>
    <w:p w14:paraId="49CE10F5" w14:textId="77777777" w:rsidR="00007A15" w:rsidRPr="001E518D" w:rsidRDefault="00007A15" w:rsidP="00007A15">
      <w:pPr>
        <w:rPr>
          <w:rFonts w:asciiTheme="minorHAnsi" w:hAnsiTheme="minorHAnsi" w:cstheme="minorHAnsi"/>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 need access to high-quality subject expertise</w:t>
      </w:r>
      <w:r w:rsidRPr="001E518D">
        <w:rPr>
          <w:rFonts w:asciiTheme="minorHAnsi" w:hAnsiTheme="minorHAnsi" w:cstheme="minorHAnsi"/>
        </w:rPr>
        <w:t xml:space="preserve"> – </w:t>
      </w:r>
      <w:r>
        <w:rPr>
          <w:rFonts w:asciiTheme="minorHAnsi" w:hAnsiTheme="minorHAnsi" w:cstheme="minorHAnsi"/>
        </w:rPr>
        <w:t>making</w:t>
      </w:r>
      <w:r w:rsidRPr="001E518D">
        <w:rPr>
          <w:rFonts w:asciiTheme="minorHAnsi" w:hAnsiTheme="minorHAnsi" w:cstheme="minorHAnsi"/>
        </w:rPr>
        <w:t xml:space="preserve"> systematic use of subject expertise in schools (such as Specialist Leaders in Education (SLEs))</w:t>
      </w:r>
      <w:r>
        <w:rPr>
          <w:rFonts w:asciiTheme="minorHAnsi" w:hAnsiTheme="minorHAnsi" w:cstheme="minorHAnsi"/>
        </w:rPr>
        <w:t>, and cross-phase expertise in some cases.</w:t>
      </w:r>
    </w:p>
    <w:p w14:paraId="016D6771" w14:textId="77777777" w:rsidR="00007A15" w:rsidRPr="006F04D4" w:rsidRDefault="00007A15" w:rsidP="00007A15">
      <w:pPr>
        <w:rPr>
          <w:rFonts w:asciiTheme="minorHAnsi" w:hAnsiTheme="minorHAnsi" w:cstheme="minorHAnsi"/>
          <w:sz w:val="18"/>
          <w:szCs w:val="18"/>
        </w:rPr>
      </w:pPr>
    </w:p>
    <w:p w14:paraId="5D2604C2" w14:textId="77777777" w:rsidR="00007A15" w:rsidRDefault="00007A15" w:rsidP="00007A15">
      <w:pPr>
        <w:rPr>
          <w:rFonts w:asciiTheme="minorHAnsi" w:hAnsiTheme="minorHAnsi" w:cstheme="minorHAnsi"/>
        </w:rPr>
      </w:pPr>
      <w:r w:rsidRPr="001E518D">
        <w:rPr>
          <w:rFonts w:asciiTheme="minorHAnsi" w:hAnsiTheme="minorHAnsi" w:cstheme="minorHAnsi"/>
        </w:rPr>
        <w:t xml:space="preserve">The Teachers’ Standards require trainees to demonstrate good subject knowledge. Subject knowledge is an area that all teachers must continue to review and develop throughout their career. As such, ITT providers should instil an expectation and appetite for on-going development of subject knowledge beyond ITT and throughout a teacher’s career. Directing trainees towards subject communities and networks, as well as resources from subject associations, is a helpful way of supporting this. </w:t>
      </w:r>
    </w:p>
    <w:p w14:paraId="169174DA" w14:textId="77777777" w:rsidR="00007A15" w:rsidRPr="006F04D4" w:rsidRDefault="00007A15" w:rsidP="00007A15">
      <w:pPr>
        <w:rPr>
          <w:rFonts w:asciiTheme="minorHAnsi" w:hAnsiTheme="minorHAnsi" w:cstheme="minorHAnsi"/>
          <w:sz w:val="18"/>
          <w:szCs w:val="18"/>
        </w:rPr>
      </w:pPr>
    </w:p>
    <w:p w14:paraId="653C7D20" w14:textId="77777777" w:rsidR="00007A15" w:rsidRPr="00BC2EEF" w:rsidRDefault="00007A15" w:rsidP="00007A15">
      <w:pPr>
        <w:rPr>
          <w:rFonts w:asciiTheme="minorHAnsi" w:hAnsiTheme="minorHAnsi" w:cstheme="minorHAnsi"/>
          <w:b/>
          <w:color w:val="403152"/>
          <w:sz w:val="40"/>
        </w:rPr>
      </w:pPr>
      <w:r w:rsidRPr="00BC2EEF">
        <w:rPr>
          <w:rFonts w:asciiTheme="minorHAnsi" w:hAnsiTheme="minorHAnsi" w:cstheme="minorHAnsi"/>
          <w:b/>
          <w:color w:val="403152"/>
          <w:sz w:val="40"/>
        </w:rPr>
        <w:t xml:space="preserve">Subject-Specific Pedagogy </w:t>
      </w:r>
    </w:p>
    <w:p w14:paraId="5C991BBA" w14:textId="77777777" w:rsidR="00007A15" w:rsidRDefault="00007A15" w:rsidP="00007A15">
      <w:pPr>
        <w:rPr>
          <w:rFonts w:asciiTheme="minorHAnsi" w:hAnsiTheme="minorHAnsi" w:cstheme="minorHAnsi"/>
          <w:i/>
          <w:color w:val="403152"/>
        </w:rPr>
      </w:pPr>
      <w:r w:rsidRPr="00BC2EEF">
        <w:rPr>
          <w:rFonts w:asciiTheme="minorHAnsi" w:hAnsiTheme="minorHAnsi" w:cstheme="minorHAnsi"/>
          <w:i/>
          <w:color w:val="403152"/>
        </w:rPr>
        <w:t xml:space="preserve">There is evidence to suggest that teachers who understand how pupils think about subjects, including their common misconceptions, are more likely to have a positive impact on pupil outcomes (Sadler and others, 2013 and Hill and others, 2005). </w:t>
      </w:r>
    </w:p>
    <w:p w14:paraId="78C98602" w14:textId="77777777" w:rsidR="00007A15" w:rsidRPr="006F04D4" w:rsidRDefault="00007A15" w:rsidP="00007A15">
      <w:pPr>
        <w:rPr>
          <w:rFonts w:asciiTheme="minorHAnsi" w:hAnsiTheme="minorHAnsi" w:cstheme="minorHAnsi"/>
          <w:sz w:val="18"/>
          <w:szCs w:val="18"/>
        </w:rPr>
      </w:pPr>
    </w:p>
    <w:p w14:paraId="6626F9F4" w14:textId="77777777" w:rsidR="00007A15" w:rsidRPr="001E518D" w:rsidRDefault="00007A15" w:rsidP="00007A15">
      <w:pPr>
        <w:rPr>
          <w:rFonts w:asciiTheme="minorHAnsi" w:hAnsiTheme="minorHAnsi" w:cstheme="minorHAnsi"/>
        </w:rPr>
      </w:pPr>
      <w:r>
        <w:rPr>
          <w:rFonts w:asciiTheme="minorHAnsi" w:hAnsiTheme="minorHAnsi" w:cstheme="minorHAnsi"/>
        </w:rPr>
        <w:t>The Carter Review of ITT (2014)</w:t>
      </w:r>
      <w:r w:rsidRPr="001E518D">
        <w:rPr>
          <w:rFonts w:asciiTheme="minorHAnsi" w:hAnsiTheme="minorHAnsi" w:cstheme="minorHAnsi"/>
        </w:rPr>
        <w:t xml:space="preserve"> believe that ITT programmes should address subject-specific issues, including phases of progression within the subject, linkages between subjects as well as common misconceptions and how to address them</w:t>
      </w:r>
      <w:r>
        <w:rPr>
          <w:rFonts w:asciiTheme="minorHAnsi" w:hAnsiTheme="minorHAnsi" w:cstheme="minorHAnsi"/>
        </w:rPr>
        <w:t>, as well as develop confidence in</w:t>
      </w:r>
      <w:r w:rsidRPr="001E518D">
        <w:rPr>
          <w:rFonts w:asciiTheme="minorHAnsi" w:hAnsiTheme="minorHAnsi" w:cstheme="minorHAnsi"/>
        </w:rPr>
        <w:t xml:space="preserve"> practical issues relating to their subject (for example, experiments in science and use of equipment in Design and Technology</w:t>
      </w:r>
      <w:r>
        <w:rPr>
          <w:rFonts w:asciiTheme="minorHAnsi" w:hAnsiTheme="minorHAnsi" w:cstheme="minorHAnsi"/>
        </w:rPr>
        <w:t>).</w:t>
      </w:r>
    </w:p>
    <w:p w14:paraId="004FEFF8" w14:textId="77777777" w:rsidR="00007A15" w:rsidRPr="006F04D4" w:rsidRDefault="00007A15" w:rsidP="00007A15">
      <w:pPr>
        <w:rPr>
          <w:rFonts w:asciiTheme="minorHAnsi" w:hAnsiTheme="minorHAnsi" w:cstheme="minorHAnsi"/>
          <w:sz w:val="18"/>
          <w:szCs w:val="18"/>
        </w:rPr>
      </w:pPr>
    </w:p>
    <w:p w14:paraId="15B5A6E8" w14:textId="77777777" w:rsidR="00007A15" w:rsidRPr="001E518D" w:rsidRDefault="00007A15" w:rsidP="00007A15">
      <w:pPr>
        <w:rPr>
          <w:rFonts w:asciiTheme="minorHAnsi" w:hAnsiTheme="minorHAnsi" w:cstheme="minorHAnsi"/>
        </w:rPr>
      </w:pPr>
      <w:r w:rsidRPr="001E518D">
        <w:rPr>
          <w:rFonts w:asciiTheme="minorHAnsi" w:hAnsiTheme="minorHAnsi" w:cstheme="minorHAnsi"/>
        </w:rPr>
        <w:t>Providers and schools have also told us that it is important that both trainers and mentors have a strong grasp of subject-specific pedagogy. This relates to the issues above about trainees having access to sufficient subject expertise.</w:t>
      </w:r>
    </w:p>
    <w:p w14:paraId="74D0D364" w14:textId="77777777" w:rsidR="00007A15" w:rsidRPr="006F04D4" w:rsidRDefault="00007A15" w:rsidP="00007A15">
      <w:pPr>
        <w:rPr>
          <w:rFonts w:asciiTheme="minorHAnsi" w:hAnsiTheme="minorHAnsi" w:cstheme="minorHAnsi"/>
          <w:sz w:val="18"/>
          <w:szCs w:val="18"/>
        </w:rPr>
      </w:pPr>
    </w:p>
    <w:p w14:paraId="0A4AABFB" w14:textId="77777777" w:rsidR="00007A15" w:rsidRPr="00BC2EEF" w:rsidRDefault="00007A15" w:rsidP="00007A15">
      <w:pPr>
        <w:rPr>
          <w:rFonts w:asciiTheme="minorHAnsi" w:hAnsiTheme="minorHAnsi" w:cstheme="minorHAnsi"/>
          <w:b/>
          <w:color w:val="403152"/>
          <w:sz w:val="40"/>
        </w:rPr>
      </w:pPr>
      <w:r>
        <w:rPr>
          <w:rFonts w:asciiTheme="minorHAnsi" w:hAnsiTheme="minorHAnsi" w:cstheme="minorHAnsi"/>
          <w:b/>
          <w:color w:val="403152"/>
          <w:sz w:val="40"/>
        </w:rPr>
        <w:t>Subject Knowledge in the ITT Core Content Framework</w:t>
      </w:r>
    </w:p>
    <w:p w14:paraId="6DB48396" w14:textId="77777777" w:rsidR="00007A15" w:rsidRDefault="00007A15" w:rsidP="00007A15">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that…</w:t>
      </w:r>
    </w:p>
    <w:p w14:paraId="412915AA" w14:textId="77777777" w:rsidR="00007A15" w:rsidRPr="006F04D4" w:rsidRDefault="00007A15" w:rsidP="00007A15">
      <w:pPr>
        <w:pStyle w:val="ListParagraph"/>
        <w:numPr>
          <w:ilvl w:val="0"/>
          <w:numId w:val="40"/>
        </w:numPr>
        <w:rPr>
          <w:rFonts w:asciiTheme="minorHAnsi" w:hAnsiTheme="minorHAnsi" w:cstheme="minorHAnsi"/>
        </w:rPr>
      </w:pPr>
      <w:r w:rsidRPr="006F04D4">
        <w:rPr>
          <w:rFonts w:asciiTheme="minorHAnsi" w:hAnsiTheme="minorHAnsi" w:cstheme="minorHAnsi"/>
        </w:rPr>
        <w:t>Secure subject knowledge helps teachers to motivate pupils and teach effectively.</w:t>
      </w:r>
    </w:p>
    <w:p w14:paraId="6031047B" w14:textId="77777777" w:rsidR="00007A15" w:rsidRPr="006F04D4" w:rsidRDefault="00007A15" w:rsidP="00007A15">
      <w:pPr>
        <w:pStyle w:val="ListParagraph"/>
        <w:numPr>
          <w:ilvl w:val="0"/>
          <w:numId w:val="40"/>
        </w:numPr>
        <w:rPr>
          <w:rFonts w:asciiTheme="minorHAnsi" w:hAnsiTheme="minorHAnsi" w:cstheme="minorHAnsi"/>
        </w:rPr>
      </w:pPr>
      <w:r w:rsidRPr="006F04D4">
        <w:rPr>
          <w:rFonts w:asciiTheme="minorHAnsi" w:hAnsiTheme="minorHAnsi" w:cstheme="minorHAnsi"/>
        </w:rPr>
        <w:t>Anticipating common misconceptions within particular subjects is also an important aspect of curricular knowledge.</w:t>
      </w:r>
    </w:p>
    <w:p w14:paraId="5385C7D6" w14:textId="77777777" w:rsidR="00007A15" w:rsidRPr="006F04D4" w:rsidRDefault="00007A15" w:rsidP="00007A15">
      <w:pPr>
        <w:pStyle w:val="ListParagraph"/>
        <w:numPr>
          <w:ilvl w:val="0"/>
          <w:numId w:val="40"/>
        </w:numPr>
        <w:rPr>
          <w:rFonts w:asciiTheme="minorHAnsi" w:hAnsiTheme="minorHAnsi" w:cstheme="minorHAnsi"/>
        </w:rPr>
      </w:pPr>
      <w:r w:rsidRPr="006F04D4">
        <w:rPr>
          <w:rFonts w:asciiTheme="minorHAnsi" w:hAnsiTheme="minorHAnsi" w:cstheme="minorHAnsi"/>
        </w:rPr>
        <w:t>Explicitly teaching pupils the knowledge and skills they need to succeed within particular subject areas is beneficial.</w:t>
      </w:r>
    </w:p>
    <w:p w14:paraId="4E503ED3" w14:textId="77777777" w:rsidR="00007A15" w:rsidRPr="006F04D4" w:rsidRDefault="00007A15" w:rsidP="00007A15">
      <w:pPr>
        <w:pStyle w:val="ListParagraph"/>
        <w:numPr>
          <w:ilvl w:val="0"/>
          <w:numId w:val="40"/>
        </w:numPr>
        <w:rPr>
          <w:rFonts w:asciiTheme="minorHAnsi" w:hAnsiTheme="minorHAnsi" w:cstheme="minorHAnsi"/>
        </w:rPr>
      </w:pPr>
      <w:r w:rsidRPr="006F04D4">
        <w:rPr>
          <w:rFonts w:asciiTheme="minorHAnsi" w:hAnsiTheme="minorHAnsi" w:cstheme="minorHAnsi"/>
        </w:rPr>
        <w:t>In order for pupils to think critically, they must have a secure understanding of knowledge within the subject area they are being asked to think critically about.</w:t>
      </w:r>
    </w:p>
    <w:p w14:paraId="7786F592" w14:textId="77777777" w:rsidR="00007A15" w:rsidRPr="006F04D4" w:rsidRDefault="00007A15" w:rsidP="00007A15">
      <w:pPr>
        <w:rPr>
          <w:rFonts w:asciiTheme="minorHAnsi" w:hAnsiTheme="minorHAnsi" w:cstheme="minorHAnsi"/>
          <w:sz w:val="18"/>
          <w:szCs w:val="18"/>
        </w:rPr>
      </w:pPr>
    </w:p>
    <w:p w14:paraId="0F87E8D7" w14:textId="77777777" w:rsidR="00007A15" w:rsidRDefault="00007A15" w:rsidP="00007A15">
      <w:pPr>
        <w:rPr>
          <w:rFonts w:asciiTheme="minorHAnsi" w:hAnsiTheme="minorHAnsi" w:cstheme="minorHAnsi"/>
          <w:b/>
          <w:color w:val="403152"/>
          <w:sz w:val="28"/>
        </w:rPr>
      </w:pPr>
      <w:r w:rsidRPr="00BC2EEF">
        <w:rPr>
          <w:rFonts w:asciiTheme="minorHAnsi" w:eastAsia="Wingdings" w:hAnsiTheme="minorHAnsi" w:cstheme="minorHAnsi"/>
          <w:color w:val="403152"/>
        </w:rPr>
        <w:t>n</w:t>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how to…</w:t>
      </w:r>
    </w:p>
    <w:p w14:paraId="6BFC2AE3" w14:textId="77777777" w:rsidR="00007A15" w:rsidRPr="006F04D4" w:rsidRDefault="00007A15" w:rsidP="00007A15">
      <w:pPr>
        <w:pStyle w:val="ListParagraph"/>
        <w:numPr>
          <w:ilvl w:val="0"/>
          <w:numId w:val="40"/>
        </w:numPr>
        <w:rPr>
          <w:rFonts w:asciiTheme="minorHAnsi" w:hAnsiTheme="minorHAnsi" w:cstheme="minorHAnsi"/>
        </w:rPr>
      </w:pPr>
      <w:r>
        <w:rPr>
          <w:rFonts w:asciiTheme="minorHAnsi" w:hAnsiTheme="minorHAnsi" w:cstheme="minorHAnsi"/>
        </w:rPr>
        <w:t>I</w:t>
      </w:r>
      <w:r w:rsidRPr="006F04D4">
        <w:rPr>
          <w:rFonts w:asciiTheme="minorHAnsi" w:hAnsiTheme="minorHAnsi" w:cstheme="minorHAnsi"/>
        </w:rPr>
        <w:t>dentify essential concepts, knowledge, skills and principles of the subject</w:t>
      </w:r>
      <w:r>
        <w:rPr>
          <w:rFonts w:asciiTheme="minorHAnsi" w:hAnsiTheme="minorHAnsi" w:cstheme="minorHAnsi"/>
        </w:rPr>
        <w:t>.</w:t>
      </w:r>
    </w:p>
    <w:p w14:paraId="44063BCD" w14:textId="77777777" w:rsidR="00007A15" w:rsidRPr="006F04D4" w:rsidRDefault="00007A15" w:rsidP="00007A15">
      <w:pPr>
        <w:pStyle w:val="ListParagraph"/>
        <w:numPr>
          <w:ilvl w:val="0"/>
          <w:numId w:val="40"/>
        </w:numPr>
        <w:rPr>
          <w:rFonts w:asciiTheme="minorHAnsi" w:hAnsiTheme="minorHAnsi" w:cstheme="minorHAnsi"/>
        </w:rPr>
      </w:pPr>
      <w:r>
        <w:rPr>
          <w:rFonts w:asciiTheme="minorHAnsi" w:hAnsiTheme="minorHAnsi" w:cstheme="minorHAnsi"/>
        </w:rPr>
        <w:t>E</w:t>
      </w:r>
      <w:r w:rsidRPr="006F04D4">
        <w:rPr>
          <w:rFonts w:asciiTheme="minorHAnsi" w:hAnsiTheme="minorHAnsi" w:cstheme="minorHAnsi"/>
        </w:rPr>
        <w:t>nsure pupils’ thinking is focused on key ideas within the subject</w:t>
      </w:r>
      <w:r>
        <w:rPr>
          <w:rFonts w:asciiTheme="minorHAnsi" w:hAnsiTheme="minorHAnsi" w:cstheme="minorHAnsi"/>
        </w:rPr>
        <w:t>.</w:t>
      </w:r>
    </w:p>
    <w:p w14:paraId="3E3112B2" w14:textId="77777777" w:rsidR="00007A15" w:rsidRPr="006F04D4" w:rsidRDefault="00007A15" w:rsidP="00007A15">
      <w:pPr>
        <w:pStyle w:val="ListParagraph"/>
        <w:numPr>
          <w:ilvl w:val="0"/>
          <w:numId w:val="40"/>
        </w:numPr>
        <w:rPr>
          <w:rFonts w:asciiTheme="minorHAnsi" w:hAnsiTheme="minorHAnsi" w:cstheme="minorHAnsi"/>
        </w:rPr>
      </w:pPr>
      <w:r w:rsidRPr="006F04D4">
        <w:rPr>
          <w:rFonts w:asciiTheme="minorHAnsi" w:hAnsiTheme="minorHAnsi" w:cstheme="minorHAnsi"/>
        </w:rPr>
        <w:t>Provid</w:t>
      </w:r>
      <w:r>
        <w:rPr>
          <w:rFonts w:asciiTheme="minorHAnsi" w:hAnsiTheme="minorHAnsi" w:cstheme="minorHAnsi"/>
        </w:rPr>
        <w:t>e</w:t>
      </w:r>
      <w:r w:rsidRPr="006F04D4">
        <w:rPr>
          <w:rFonts w:asciiTheme="minorHAnsi" w:hAnsiTheme="minorHAnsi" w:cstheme="minorHAnsi"/>
        </w:rPr>
        <w:t xml:space="preserve"> opportunity for all pupils to learn and master essential concepts, knowledge, skills and principles of the subject</w:t>
      </w:r>
      <w:r>
        <w:rPr>
          <w:rFonts w:asciiTheme="minorHAnsi" w:hAnsiTheme="minorHAnsi" w:cstheme="minorHAnsi"/>
        </w:rPr>
        <w:t>.</w:t>
      </w:r>
    </w:p>
    <w:p w14:paraId="7BA70DBA" w14:textId="77777777" w:rsidR="00007A15" w:rsidRPr="006F04D4" w:rsidRDefault="00007A15" w:rsidP="00007A15">
      <w:pPr>
        <w:pStyle w:val="ListParagraph"/>
        <w:numPr>
          <w:ilvl w:val="0"/>
          <w:numId w:val="40"/>
        </w:numPr>
        <w:rPr>
          <w:rFonts w:asciiTheme="minorHAnsi" w:hAnsiTheme="minorHAnsi" w:cstheme="minorHAnsi"/>
        </w:rPr>
      </w:pPr>
      <w:r w:rsidRPr="006F04D4">
        <w:rPr>
          <w:rFonts w:asciiTheme="minorHAnsi" w:hAnsiTheme="minorHAnsi" w:cstheme="minorHAnsi"/>
        </w:rPr>
        <w:t>Us</w:t>
      </w:r>
      <w:r>
        <w:rPr>
          <w:rFonts w:asciiTheme="minorHAnsi" w:hAnsiTheme="minorHAnsi" w:cstheme="minorHAnsi"/>
        </w:rPr>
        <w:t>e</w:t>
      </w:r>
      <w:r w:rsidRPr="006F04D4">
        <w:rPr>
          <w:rFonts w:asciiTheme="minorHAnsi" w:hAnsiTheme="minorHAnsi" w:cstheme="minorHAnsi"/>
        </w:rPr>
        <w:t xml:space="preserve"> resources and materials aligned with the school curriculum (e.g. textbooks or shared resources designed by expert colleagues that carefully sequence content).</w:t>
      </w:r>
    </w:p>
    <w:p w14:paraId="52C69B52" w14:textId="68811E7B" w:rsidR="00007A15" w:rsidRPr="006F04D4" w:rsidRDefault="00007A15" w:rsidP="00007A15">
      <w:pPr>
        <w:pStyle w:val="ListParagraph"/>
        <w:numPr>
          <w:ilvl w:val="0"/>
          <w:numId w:val="40"/>
        </w:numPr>
        <w:rPr>
          <w:rFonts w:asciiTheme="minorHAnsi" w:hAnsiTheme="minorHAnsi" w:cstheme="minorHAnsi"/>
        </w:rPr>
      </w:pPr>
      <w:r>
        <w:rPr>
          <w:rFonts w:asciiTheme="minorHAnsi" w:hAnsiTheme="minorHAnsi" w:cstheme="minorHAnsi"/>
        </w:rPr>
        <w:t>E</w:t>
      </w:r>
      <w:r w:rsidRPr="006F04D4">
        <w:rPr>
          <w:rFonts w:asciiTheme="minorHAnsi" w:hAnsiTheme="minorHAnsi" w:cstheme="minorHAnsi"/>
        </w:rPr>
        <w:t>xtend subject and pedagogic knowledge as part of the lesson preparation process</w:t>
      </w:r>
      <w:r>
        <w:rPr>
          <w:rFonts w:asciiTheme="minorHAnsi" w:hAnsiTheme="minorHAnsi" w:cstheme="minorHAnsi"/>
        </w:rPr>
        <w:t>.</w:t>
      </w:r>
    </w:p>
    <w:sectPr w:rsidR="00007A15" w:rsidRPr="006F04D4" w:rsidSect="00D46EC5">
      <w:headerReference w:type="default" r:id="rId40"/>
      <w:footerReference w:type="defaul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18523" w14:textId="77777777" w:rsidR="000F76E1" w:rsidRDefault="000F76E1">
      <w:r>
        <w:separator/>
      </w:r>
    </w:p>
  </w:endnote>
  <w:endnote w:type="continuationSeparator" w:id="0">
    <w:p w14:paraId="42C2FFF5" w14:textId="77777777" w:rsidR="000F76E1" w:rsidRDefault="000F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349"/>
      <w:gridCol w:w="260"/>
    </w:tblGrid>
    <w:tr w:rsidR="008D554B" w:rsidRPr="00141033" w14:paraId="15BD1D4F" w14:textId="77777777" w:rsidTr="00CF783C">
      <w:trPr>
        <w:trHeight w:val="57"/>
      </w:trPr>
      <w:tc>
        <w:tcPr>
          <w:tcW w:w="10200" w:type="dxa"/>
          <w:gridSpan w:val="2"/>
          <w:shd w:val="clear" w:color="auto" w:fill="FFC000"/>
          <w:vAlign w:val="center"/>
        </w:tcPr>
        <w:p w14:paraId="422F0F7F" w14:textId="77777777" w:rsidR="008D554B" w:rsidRPr="00141033" w:rsidRDefault="008D554B" w:rsidP="008D554B">
          <w:pPr>
            <w:pStyle w:val="Header"/>
            <w:tabs>
              <w:tab w:val="center" w:pos="4849"/>
              <w:tab w:val="right" w:pos="10234"/>
            </w:tabs>
            <w:rPr>
              <w:sz w:val="6"/>
              <w:szCs w:val="6"/>
            </w:rPr>
          </w:pPr>
        </w:p>
      </w:tc>
      <w:tc>
        <w:tcPr>
          <w:tcW w:w="260" w:type="dxa"/>
          <w:shd w:val="clear" w:color="auto" w:fill="FFC000"/>
          <w:vAlign w:val="center"/>
        </w:tcPr>
        <w:p w14:paraId="22724B3D" w14:textId="77777777" w:rsidR="008D554B" w:rsidRPr="00141033" w:rsidRDefault="008D554B" w:rsidP="008D554B">
          <w:pPr>
            <w:pStyle w:val="Header"/>
            <w:tabs>
              <w:tab w:val="right" w:pos="10234"/>
            </w:tabs>
            <w:jc w:val="right"/>
            <w:rPr>
              <w:noProof/>
              <w:sz w:val="6"/>
              <w:szCs w:val="6"/>
            </w:rPr>
          </w:pPr>
        </w:p>
      </w:tc>
    </w:tr>
    <w:tr w:rsidR="008D554B" w14:paraId="6E6EE6D4" w14:textId="77777777" w:rsidTr="00CF783C">
      <w:trPr>
        <w:trHeight w:val="345"/>
      </w:trPr>
      <w:tc>
        <w:tcPr>
          <w:tcW w:w="851" w:type="dxa"/>
          <w:shd w:val="clear" w:color="auto" w:fill="000000"/>
          <w:vAlign w:val="center"/>
        </w:tcPr>
        <w:p w14:paraId="131A1161" w14:textId="77777777" w:rsidR="008D554B" w:rsidRPr="00001E16" w:rsidRDefault="008D554B" w:rsidP="008D554B">
          <w:pPr>
            <w:pStyle w:val="Header"/>
            <w:tabs>
              <w:tab w:val="right" w:pos="10234"/>
            </w:tabs>
            <w:rPr>
              <w:sz w:val="28"/>
              <w:szCs w:val="28"/>
            </w:rPr>
          </w:pP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sz w:val="28"/>
            </w:rPr>
            <w:t>1</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13</w:t>
          </w:r>
          <w:r w:rsidRPr="00294B4A">
            <w:rPr>
              <w:rFonts w:ascii="Tw Cen MT" w:hAnsi="Tw Cen MT"/>
              <w:noProof/>
              <w:sz w:val="16"/>
            </w:rPr>
            <w:fldChar w:fldCharType="end"/>
          </w:r>
        </w:p>
      </w:tc>
      <w:tc>
        <w:tcPr>
          <w:tcW w:w="9609" w:type="dxa"/>
          <w:gridSpan w:val="2"/>
          <w:shd w:val="clear" w:color="auto" w:fill="000000"/>
          <w:vAlign w:val="center"/>
        </w:tcPr>
        <w:p w14:paraId="6A197A1F" w14:textId="554353F1" w:rsidR="008D554B" w:rsidRDefault="008D554B" w:rsidP="008D554B">
          <w:pPr>
            <w:pStyle w:val="Header"/>
            <w:tabs>
              <w:tab w:val="right" w:pos="10234"/>
            </w:tabs>
          </w:pPr>
          <w:r>
            <w:rPr>
              <w:rFonts w:ascii="Tw Cen MT" w:hAnsi="Tw Cen MT"/>
              <w:sz w:val="28"/>
            </w:rPr>
            <w:t xml:space="preserve">  </w:t>
          </w:r>
          <w:r>
            <w:rPr>
              <w:rFonts w:ascii="Tw Cen MT" w:hAnsi="Tw Cen MT"/>
              <w:sz w:val="28"/>
            </w:rPr>
            <w:tab/>
          </w:r>
          <w:r w:rsidR="00A323A5">
            <w:rPr>
              <w:rFonts w:ascii="Tw Cen MT" w:hAnsi="Tw Cen MT"/>
              <w:sz w:val="28"/>
            </w:rPr>
            <w:t>Mathematics</w:t>
          </w:r>
          <w:r>
            <w:rPr>
              <w:rFonts w:ascii="Tw Cen MT" w:hAnsi="Tw Cen MT"/>
              <w:sz w:val="28"/>
            </w:rPr>
            <w:t xml:space="preserve"> Subject Audit </w:t>
          </w:r>
          <w:r>
            <w:rPr>
              <w:rFonts w:ascii="Wingdings" w:eastAsia="Wingdings" w:hAnsi="Wingdings" w:cs="Wingdings"/>
              <w:sz w:val="28"/>
            </w:rPr>
            <w:t>□</w:t>
          </w:r>
          <w:r>
            <w:rPr>
              <w:rFonts w:ascii="Tw Cen MT" w:hAnsi="Tw Cen MT"/>
              <w:sz w:val="28"/>
            </w:rPr>
            <w:t xml:space="preserve"> © Carmel Teacher Training Partnership</w:t>
          </w:r>
        </w:p>
      </w:tc>
    </w:tr>
  </w:tbl>
  <w:p w14:paraId="2F9A3E9D" w14:textId="77777777" w:rsidR="008D554B" w:rsidRPr="00001E16" w:rsidRDefault="008D554B" w:rsidP="008D554B">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D43B7" w14:textId="77777777" w:rsidR="000F76E1" w:rsidRDefault="000F76E1">
      <w:r>
        <w:separator/>
      </w:r>
    </w:p>
  </w:footnote>
  <w:footnote w:type="continuationSeparator" w:id="0">
    <w:p w14:paraId="12770BA2" w14:textId="77777777" w:rsidR="000F76E1" w:rsidRDefault="000F7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2813"/>
    </w:tblGrid>
    <w:tr w:rsidR="00D46EC5" w14:paraId="2F20741D" w14:textId="77777777" w:rsidTr="00D46EC5">
      <w:tc>
        <w:tcPr>
          <w:tcW w:w="7637" w:type="dxa"/>
          <w:shd w:val="clear" w:color="auto" w:fill="000000"/>
          <w:vAlign w:val="center"/>
        </w:tcPr>
        <w:p w14:paraId="14144CF1" w14:textId="577040F2" w:rsidR="00D46EC5" w:rsidRDefault="00D46EC5" w:rsidP="00D46EC5">
          <w:pPr>
            <w:pStyle w:val="Header"/>
            <w:tabs>
              <w:tab w:val="center" w:pos="4849"/>
              <w:tab w:val="right" w:pos="10234"/>
            </w:tabs>
          </w:pPr>
          <w:r>
            <w:tab/>
          </w:r>
          <w:r w:rsidR="001A593B" w:rsidRPr="005918C4">
            <w:rPr>
              <w:noProof/>
            </w:rPr>
            <w:drawing>
              <wp:inline distT="0" distB="0" distL="0" distR="0" wp14:anchorId="309BF0C3" wp14:editId="4DC34664">
                <wp:extent cx="3695700" cy="628650"/>
                <wp:effectExtent l="0" t="0" r="0" b="0"/>
                <wp:docPr id="6" name="Picture 246"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628650"/>
                        </a:xfrm>
                        <a:prstGeom prst="rect">
                          <a:avLst/>
                        </a:prstGeom>
                        <a:noFill/>
                        <a:ln>
                          <a:noFill/>
                        </a:ln>
                      </pic:spPr>
                    </pic:pic>
                  </a:graphicData>
                </a:graphic>
              </wp:inline>
            </w:drawing>
          </w:r>
        </w:p>
      </w:tc>
      <w:tc>
        <w:tcPr>
          <w:tcW w:w="2813" w:type="dxa"/>
          <w:shd w:val="clear" w:color="auto" w:fill="000000"/>
          <w:vAlign w:val="center"/>
        </w:tcPr>
        <w:p w14:paraId="69D86ED3" w14:textId="15F75566" w:rsidR="00D46EC5" w:rsidRDefault="001A593B" w:rsidP="00D46EC5">
          <w:pPr>
            <w:pStyle w:val="Header"/>
            <w:tabs>
              <w:tab w:val="right" w:pos="10234"/>
            </w:tabs>
            <w:jc w:val="right"/>
          </w:pPr>
          <w:r w:rsidRPr="005918C4">
            <w:rPr>
              <w:noProof/>
            </w:rPr>
            <w:drawing>
              <wp:inline distT="0" distB="0" distL="0" distR="0" wp14:anchorId="12F2F997" wp14:editId="2C5A0ED2">
                <wp:extent cx="447675" cy="447675"/>
                <wp:effectExtent l="0" t="0" r="0" b="0"/>
                <wp:docPr id="5" name="Picture 247"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r>
    <w:tr w:rsidR="00D46EC5" w:rsidRPr="00141033" w14:paraId="09575346" w14:textId="77777777" w:rsidTr="00D46EC5">
      <w:trPr>
        <w:trHeight w:val="57"/>
      </w:trPr>
      <w:tc>
        <w:tcPr>
          <w:tcW w:w="7637" w:type="dxa"/>
          <w:shd w:val="clear" w:color="auto" w:fill="FFC000"/>
          <w:vAlign w:val="center"/>
        </w:tcPr>
        <w:p w14:paraId="0B133FC0" w14:textId="77777777" w:rsidR="00D46EC5" w:rsidRPr="00141033" w:rsidRDefault="00D46EC5" w:rsidP="00D46EC5">
          <w:pPr>
            <w:pStyle w:val="Header"/>
            <w:tabs>
              <w:tab w:val="center" w:pos="4849"/>
              <w:tab w:val="right" w:pos="10234"/>
            </w:tabs>
            <w:rPr>
              <w:sz w:val="6"/>
              <w:szCs w:val="6"/>
            </w:rPr>
          </w:pPr>
        </w:p>
      </w:tc>
      <w:tc>
        <w:tcPr>
          <w:tcW w:w="2813" w:type="dxa"/>
          <w:shd w:val="clear" w:color="auto" w:fill="FFC000"/>
          <w:vAlign w:val="center"/>
        </w:tcPr>
        <w:p w14:paraId="7C81599A" w14:textId="77777777" w:rsidR="00D46EC5" w:rsidRPr="00141033" w:rsidRDefault="00D46EC5" w:rsidP="00D46EC5">
          <w:pPr>
            <w:pStyle w:val="Header"/>
            <w:tabs>
              <w:tab w:val="right" w:pos="10234"/>
            </w:tabs>
            <w:jc w:val="right"/>
            <w:rPr>
              <w:noProof/>
              <w:sz w:val="6"/>
              <w:szCs w:val="6"/>
            </w:rPr>
          </w:pPr>
        </w:p>
      </w:tc>
    </w:tr>
  </w:tbl>
  <w:p w14:paraId="02F66763" w14:textId="77777777" w:rsidR="00D46EC5" w:rsidRPr="00D46EC5" w:rsidRDefault="00D46EC5">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58D6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12159D"/>
    <w:multiLevelType w:val="hybridMultilevel"/>
    <w:tmpl w:val="A53C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42707"/>
    <w:multiLevelType w:val="hybridMultilevel"/>
    <w:tmpl w:val="D9623D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449A1"/>
    <w:multiLevelType w:val="hybridMultilevel"/>
    <w:tmpl w:val="C98A3108"/>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15336E2B"/>
    <w:multiLevelType w:val="hybridMultilevel"/>
    <w:tmpl w:val="9048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51F91"/>
    <w:multiLevelType w:val="hybridMultilevel"/>
    <w:tmpl w:val="50F4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71AC5"/>
    <w:multiLevelType w:val="hybridMultilevel"/>
    <w:tmpl w:val="4732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10A2C"/>
    <w:multiLevelType w:val="hybridMultilevel"/>
    <w:tmpl w:val="EB9A2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67E38"/>
    <w:multiLevelType w:val="hybridMultilevel"/>
    <w:tmpl w:val="1D825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36A14"/>
    <w:multiLevelType w:val="hybridMultilevel"/>
    <w:tmpl w:val="83A4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962CE"/>
    <w:multiLevelType w:val="hybridMultilevel"/>
    <w:tmpl w:val="898E6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62C9C"/>
    <w:multiLevelType w:val="hybridMultilevel"/>
    <w:tmpl w:val="B7D8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97BA4"/>
    <w:multiLevelType w:val="multilevel"/>
    <w:tmpl w:val="4DAE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87478"/>
    <w:multiLevelType w:val="hybridMultilevel"/>
    <w:tmpl w:val="E2B83C5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A4150"/>
    <w:multiLevelType w:val="hybridMultilevel"/>
    <w:tmpl w:val="0B168F18"/>
    <w:lvl w:ilvl="0" w:tplc="60EE251C">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2DDF11F0"/>
    <w:multiLevelType w:val="hybridMultilevel"/>
    <w:tmpl w:val="9BBE783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013C8"/>
    <w:multiLevelType w:val="hybridMultilevel"/>
    <w:tmpl w:val="477C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B02BBF"/>
    <w:multiLevelType w:val="hybridMultilevel"/>
    <w:tmpl w:val="F634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21D92"/>
    <w:multiLevelType w:val="hybridMultilevel"/>
    <w:tmpl w:val="570AA0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4644CF"/>
    <w:multiLevelType w:val="hybridMultilevel"/>
    <w:tmpl w:val="EB6660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95370"/>
    <w:multiLevelType w:val="hybridMultilevel"/>
    <w:tmpl w:val="7C86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82631"/>
    <w:multiLevelType w:val="hybridMultilevel"/>
    <w:tmpl w:val="A7981F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F0A32"/>
    <w:multiLevelType w:val="hybridMultilevel"/>
    <w:tmpl w:val="B2A2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1643FB"/>
    <w:multiLevelType w:val="hybridMultilevel"/>
    <w:tmpl w:val="60DC68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2131B"/>
    <w:multiLevelType w:val="hybridMultilevel"/>
    <w:tmpl w:val="3BAA7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E96094"/>
    <w:multiLevelType w:val="hybridMultilevel"/>
    <w:tmpl w:val="D1901C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3D6F09"/>
    <w:multiLevelType w:val="hybridMultilevel"/>
    <w:tmpl w:val="16AC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877ADB"/>
    <w:multiLevelType w:val="hybridMultilevel"/>
    <w:tmpl w:val="E642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1177B9"/>
    <w:multiLevelType w:val="hybridMultilevel"/>
    <w:tmpl w:val="8E32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1B23E6"/>
    <w:multiLevelType w:val="hybridMultilevel"/>
    <w:tmpl w:val="B0EE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426DB3"/>
    <w:multiLevelType w:val="hybridMultilevel"/>
    <w:tmpl w:val="63E8255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97378D"/>
    <w:multiLevelType w:val="hybridMultilevel"/>
    <w:tmpl w:val="B62C2F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1048A8"/>
    <w:multiLevelType w:val="hybridMultilevel"/>
    <w:tmpl w:val="49E06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246D11"/>
    <w:multiLevelType w:val="hybridMultilevel"/>
    <w:tmpl w:val="EFD09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553DB3"/>
    <w:multiLevelType w:val="hybridMultilevel"/>
    <w:tmpl w:val="781E72B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C600C5"/>
    <w:multiLevelType w:val="hybridMultilevel"/>
    <w:tmpl w:val="8E2E195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0225F3"/>
    <w:multiLevelType w:val="hybridMultilevel"/>
    <w:tmpl w:val="3B58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BF6A95"/>
    <w:multiLevelType w:val="hybridMultilevel"/>
    <w:tmpl w:val="6D62A080"/>
    <w:lvl w:ilvl="0" w:tplc="CA525E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69548C"/>
    <w:multiLevelType w:val="hybridMultilevel"/>
    <w:tmpl w:val="8868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901EA4"/>
    <w:multiLevelType w:val="hybridMultilevel"/>
    <w:tmpl w:val="6066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9749504">
    <w:abstractNumId w:val="14"/>
  </w:num>
  <w:num w:numId="2" w16cid:durableId="1746604098">
    <w:abstractNumId w:val="37"/>
  </w:num>
  <w:num w:numId="3" w16cid:durableId="62145930">
    <w:abstractNumId w:val="0"/>
  </w:num>
  <w:num w:numId="4" w16cid:durableId="672222778">
    <w:abstractNumId w:val="7"/>
  </w:num>
  <w:num w:numId="5" w16cid:durableId="1315183505">
    <w:abstractNumId w:val="33"/>
  </w:num>
  <w:num w:numId="6" w16cid:durableId="459809253">
    <w:abstractNumId w:val="6"/>
  </w:num>
  <w:num w:numId="7" w16cid:durableId="1805348472">
    <w:abstractNumId w:val="5"/>
  </w:num>
  <w:num w:numId="8" w16cid:durableId="1148519297">
    <w:abstractNumId w:val="27"/>
  </w:num>
  <w:num w:numId="9" w16cid:durableId="694813428">
    <w:abstractNumId w:val="8"/>
  </w:num>
  <w:num w:numId="10" w16cid:durableId="208108272">
    <w:abstractNumId w:val="29"/>
  </w:num>
  <w:num w:numId="11" w16cid:durableId="1402557423">
    <w:abstractNumId w:val="10"/>
  </w:num>
  <w:num w:numId="12" w16cid:durableId="1924293138">
    <w:abstractNumId w:val="26"/>
  </w:num>
  <w:num w:numId="13" w16cid:durableId="359165475">
    <w:abstractNumId w:val="1"/>
  </w:num>
  <w:num w:numId="14" w16cid:durableId="606619165">
    <w:abstractNumId w:val="24"/>
  </w:num>
  <w:num w:numId="15" w16cid:durableId="679816759">
    <w:abstractNumId w:val="39"/>
  </w:num>
  <w:num w:numId="16" w16cid:durableId="223763482">
    <w:abstractNumId w:val="32"/>
  </w:num>
  <w:num w:numId="17" w16cid:durableId="778061716">
    <w:abstractNumId w:val="16"/>
  </w:num>
  <w:num w:numId="18" w16cid:durableId="500893617">
    <w:abstractNumId w:val="11"/>
  </w:num>
  <w:num w:numId="19" w16cid:durableId="652682458">
    <w:abstractNumId w:val="9"/>
  </w:num>
  <w:num w:numId="20" w16cid:durableId="2021812975">
    <w:abstractNumId w:val="17"/>
  </w:num>
  <w:num w:numId="21" w16cid:durableId="500320933">
    <w:abstractNumId w:val="20"/>
  </w:num>
  <w:num w:numId="22" w16cid:durableId="13306877">
    <w:abstractNumId w:val="4"/>
  </w:num>
  <w:num w:numId="23" w16cid:durableId="1853956198">
    <w:abstractNumId w:val="28"/>
  </w:num>
  <w:num w:numId="24" w16cid:durableId="865141223">
    <w:abstractNumId w:val="38"/>
  </w:num>
  <w:num w:numId="25" w16cid:durableId="317000696">
    <w:abstractNumId w:val="23"/>
  </w:num>
  <w:num w:numId="26" w16cid:durableId="1150513195">
    <w:abstractNumId w:val="19"/>
  </w:num>
  <w:num w:numId="27" w16cid:durableId="1689788909">
    <w:abstractNumId w:val="30"/>
  </w:num>
  <w:num w:numId="28" w16cid:durableId="742265577">
    <w:abstractNumId w:val="13"/>
  </w:num>
  <w:num w:numId="29" w16cid:durableId="301428922">
    <w:abstractNumId w:val="15"/>
  </w:num>
  <w:num w:numId="30" w16cid:durableId="1847402876">
    <w:abstractNumId w:val="25"/>
  </w:num>
  <w:num w:numId="31" w16cid:durableId="1901213911">
    <w:abstractNumId w:val="34"/>
  </w:num>
  <w:num w:numId="32" w16cid:durableId="416097558">
    <w:abstractNumId w:val="21"/>
  </w:num>
  <w:num w:numId="33" w16cid:durableId="1454399124">
    <w:abstractNumId w:val="35"/>
  </w:num>
  <w:num w:numId="34" w16cid:durableId="1423991986">
    <w:abstractNumId w:val="18"/>
  </w:num>
  <w:num w:numId="35" w16cid:durableId="2131701258">
    <w:abstractNumId w:val="22"/>
  </w:num>
  <w:num w:numId="36" w16cid:durableId="358162766">
    <w:abstractNumId w:val="36"/>
  </w:num>
  <w:num w:numId="37" w16cid:durableId="1867866825">
    <w:abstractNumId w:val="2"/>
  </w:num>
  <w:num w:numId="38" w16cid:durableId="176818065">
    <w:abstractNumId w:val="31"/>
  </w:num>
  <w:num w:numId="39" w16cid:durableId="1941520013">
    <w:abstractNumId w:val="12"/>
  </w:num>
  <w:num w:numId="40" w16cid:durableId="17881163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DC"/>
    <w:rsid w:val="00003DB8"/>
    <w:rsid w:val="00007A15"/>
    <w:rsid w:val="000234D3"/>
    <w:rsid w:val="000379A2"/>
    <w:rsid w:val="000425D0"/>
    <w:rsid w:val="00065F70"/>
    <w:rsid w:val="00071645"/>
    <w:rsid w:val="000B4A3F"/>
    <w:rsid w:val="000D6A53"/>
    <w:rsid w:val="000E1DAE"/>
    <w:rsid w:val="000E7286"/>
    <w:rsid w:val="000F0758"/>
    <w:rsid w:val="000F76E1"/>
    <w:rsid w:val="00114E6F"/>
    <w:rsid w:val="00152170"/>
    <w:rsid w:val="001576EB"/>
    <w:rsid w:val="00173006"/>
    <w:rsid w:val="00184578"/>
    <w:rsid w:val="001A593B"/>
    <w:rsid w:val="001B14B5"/>
    <w:rsid w:val="001B5A26"/>
    <w:rsid w:val="001C37B0"/>
    <w:rsid w:val="001E425A"/>
    <w:rsid w:val="001E518D"/>
    <w:rsid w:val="001E5320"/>
    <w:rsid w:val="001F6947"/>
    <w:rsid w:val="0021689F"/>
    <w:rsid w:val="002438DE"/>
    <w:rsid w:val="002634E4"/>
    <w:rsid w:val="002810E7"/>
    <w:rsid w:val="002837F0"/>
    <w:rsid w:val="00296ED1"/>
    <w:rsid w:val="002A0CD2"/>
    <w:rsid w:val="002A221A"/>
    <w:rsid w:val="002D5C49"/>
    <w:rsid w:val="002F41DD"/>
    <w:rsid w:val="002F6A86"/>
    <w:rsid w:val="00313D21"/>
    <w:rsid w:val="0032400E"/>
    <w:rsid w:val="00343027"/>
    <w:rsid w:val="00367469"/>
    <w:rsid w:val="003B3814"/>
    <w:rsid w:val="003C47DE"/>
    <w:rsid w:val="003D63CD"/>
    <w:rsid w:val="003E3444"/>
    <w:rsid w:val="00411466"/>
    <w:rsid w:val="00434583"/>
    <w:rsid w:val="00434867"/>
    <w:rsid w:val="0044333A"/>
    <w:rsid w:val="004552B0"/>
    <w:rsid w:val="0045781F"/>
    <w:rsid w:val="004A07F5"/>
    <w:rsid w:val="004A3C2D"/>
    <w:rsid w:val="004C6833"/>
    <w:rsid w:val="00513B1E"/>
    <w:rsid w:val="00515C0D"/>
    <w:rsid w:val="00543073"/>
    <w:rsid w:val="0054411E"/>
    <w:rsid w:val="0057227F"/>
    <w:rsid w:val="005C4675"/>
    <w:rsid w:val="00644C74"/>
    <w:rsid w:val="0065519D"/>
    <w:rsid w:val="006749C6"/>
    <w:rsid w:val="0068447D"/>
    <w:rsid w:val="00696D0E"/>
    <w:rsid w:val="006A2EFE"/>
    <w:rsid w:val="006A65D5"/>
    <w:rsid w:val="006F7321"/>
    <w:rsid w:val="00710A57"/>
    <w:rsid w:val="00710CD1"/>
    <w:rsid w:val="007144E0"/>
    <w:rsid w:val="00717081"/>
    <w:rsid w:val="00724F5E"/>
    <w:rsid w:val="00730D2D"/>
    <w:rsid w:val="00742B2B"/>
    <w:rsid w:val="00794AFF"/>
    <w:rsid w:val="007A0DA0"/>
    <w:rsid w:val="007B0D7A"/>
    <w:rsid w:val="007B4CB7"/>
    <w:rsid w:val="007B7F32"/>
    <w:rsid w:val="00831158"/>
    <w:rsid w:val="00864E4F"/>
    <w:rsid w:val="00876442"/>
    <w:rsid w:val="00880AF5"/>
    <w:rsid w:val="008D535B"/>
    <w:rsid w:val="008D554B"/>
    <w:rsid w:val="008F2092"/>
    <w:rsid w:val="009251AC"/>
    <w:rsid w:val="00996EB5"/>
    <w:rsid w:val="009A566C"/>
    <w:rsid w:val="009D3CFE"/>
    <w:rsid w:val="009E39C5"/>
    <w:rsid w:val="009E3DEF"/>
    <w:rsid w:val="00A323A5"/>
    <w:rsid w:val="00A44A33"/>
    <w:rsid w:val="00A5073D"/>
    <w:rsid w:val="00A56AB3"/>
    <w:rsid w:val="00A665CF"/>
    <w:rsid w:val="00A82DC7"/>
    <w:rsid w:val="00A926E1"/>
    <w:rsid w:val="00AD6030"/>
    <w:rsid w:val="00AE2322"/>
    <w:rsid w:val="00B0458C"/>
    <w:rsid w:val="00B468DC"/>
    <w:rsid w:val="00B56A6A"/>
    <w:rsid w:val="00B86851"/>
    <w:rsid w:val="00BA1456"/>
    <w:rsid w:val="00BC2EBC"/>
    <w:rsid w:val="00BC2EEF"/>
    <w:rsid w:val="00BC65C1"/>
    <w:rsid w:val="00BD27CE"/>
    <w:rsid w:val="00BE2653"/>
    <w:rsid w:val="00BF444C"/>
    <w:rsid w:val="00C00570"/>
    <w:rsid w:val="00C079E7"/>
    <w:rsid w:val="00C1530F"/>
    <w:rsid w:val="00C17667"/>
    <w:rsid w:val="00C232D9"/>
    <w:rsid w:val="00C44B3C"/>
    <w:rsid w:val="00C45DD2"/>
    <w:rsid w:val="00C554DC"/>
    <w:rsid w:val="00CB595C"/>
    <w:rsid w:val="00CC1BA3"/>
    <w:rsid w:val="00CD723D"/>
    <w:rsid w:val="00CD7968"/>
    <w:rsid w:val="00CF19C3"/>
    <w:rsid w:val="00CF224F"/>
    <w:rsid w:val="00CF783C"/>
    <w:rsid w:val="00D375F3"/>
    <w:rsid w:val="00D46EC5"/>
    <w:rsid w:val="00D50BE1"/>
    <w:rsid w:val="00D60F84"/>
    <w:rsid w:val="00D77C2D"/>
    <w:rsid w:val="00D97DD8"/>
    <w:rsid w:val="00DD67EB"/>
    <w:rsid w:val="00DE24AE"/>
    <w:rsid w:val="00DF215F"/>
    <w:rsid w:val="00E22FEA"/>
    <w:rsid w:val="00E51841"/>
    <w:rsid w:val="00EA79B8"/>
    <w:rsid w:val="00EB244C"/>
    <w:rsid w:val="00EC2958"/>
    <w:rsid w:val="00ED0986"/>
    <w:rsid w:val="00EE7FB7"/>
    <w:rsid w:val="00F071F5"/>
    <w:rsid w:val="00F20365"/>
    <w:rsid w:val="00F67DD1"/>
    <w:rsid w:val="00F71A2A"/>
    <w:rsid w:val="3287B085"/>
    <w:rsid w:val="7712D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8799FB"/>
  <w15:chartTrackingRefBased/>
  <w15:docId w15:val="{C4E9838F-E9A4-457A-8AD1-215FD5554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a">
    <w:name w:val="a"/>
    <w:basedOn w:val="DefaultParagraphFont"/>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
    <w:name w:val="Body Text"/>
    <w:basedOn w:val="Normal"/>
    <w:semiHidden/>
    <w:rPr>
      <w:rFonts w:ascii="Century Gothic" w:hAnsi="Century Gothic" w:cs="Arial"/>
      <w:b/>
      <w:bCs/>
      <w:i/>
      <w:iCs/>
      <w:color w:val="000000"/>
      <w:szCs w:val="20"/>
    </w:rPr>
  </w:style>
  <w:style w:type="character" w:customStyle="1" w:styleId="HeaderChar">
    <w:name w:val="Header Char"/>
    <w:link w:val="Header"/>
    <w:uiPriority w:val="99"/>
    <w:rsid w:val="00E9791A"/>
    <w:rPr>
      <w:sz w:val="24"/>
      <w:szCs w:val="24"/>
      <w:lang w:eastAsia="en-GB"/>
    </w:rPr>
  </w:style>
  <w:style w:type="table" w:styleId="TableGrid">
    <w:name w:val="Table Grid"/>
    <w:basedOn w:val="TableNormal"/>
    <w:uiPriority w:val="39"/>
    <w:rsid w:val="00DE2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1841"/>
    <w:rPr>
      <w:rFonts w:ascii="Segoe UI" w:hAnsi="Segoe UI" w:cs="Segoe UI"/>
      <w:sz w:val="18"/>
      <w:szCs w:val="18"/>
    </w:rPr>
  </w:style>
  <w:style w:type="character" w:customStyle="1" w:styleId="BalloonTextChar">
    <w:name w:val="Balloon Text Char"/>
    <w:link w:val="BalloonText"/>
    <w:uiPriority w:val="99"/>
    <w:semiHidden/>
    <w:rsid w:val="00E51841"/>
    <w:rPr>
      <w:rFonts w:ascii="Segoe UI" w:hAnsi="Segoe UI" w:cs="Segoe UI"/>
      <w:sz w:val="18"/>
      <w:szCs w:val="18"/>
    </w:rPr>
  </w:style>
  <w:style w:type="paragraph" w:customStyle="1" w:styleId="ToC">
    <w:name w:val="ToC"/>
    <w:basedOn w:val="Normal"/>
    <w:link w:val="ToCChar"/>
    <w:qFormat/>
    <w:rsid w:val="00D46EC5"/>
    <w:pPr>
      <w:pBdr>
        <w:bottom w:val="single" w:sz="24" w:space="1" w:color="auto"/>
      </w:pBdr>
      <w:spacing w:after="160" w:line="216" w:lineRule="auto"/>
      <w:jc w:val="center"/>
    </w:pPr>
    <w:rPr>
      <w:rFonts w:ascii="Tw Cen MT" w:eastAsia="Calibri" w:hAnsi="Tw Cen MT"/>
      <w:b/>
      <w:sz w:val="72"/>
      <w:szCs w:val="22"/>
      <w:lang w:eastAsia="en-US"/>
    </w:rPr>
  </w:style>
  <w:style w:type="character" w:customStyle="1" w:styleId="ToCChar">
    <w:name w:val="ToC Char"/>
    <w:link w:val="ToC"/>
    <w:rsid w:val="00D46EC5"/>
    <w:rPr>
      <w:rFonts w:ascii="Tw Cen MT" w:eastAsia="Calibri" w:hAnsi="Tw Cen MT"/>
      <w:b/>
      <w:sz w:val="72"/>
      <w:szCs w:val="22"/>
      <w:lang w:val="en-GB"/>
    </w:rPr>
  </w:style>
  <w:style w:type="paragraph" w:styleId="ListParagraph">
    <w:name w:val="List Paragraph"/>
    <w:basedOn w:val="Normal"/>
    <w:uiPriority w:val="34"/>
    <w:qFormat/>
    <w:rsid w:val="000B4A3F"/>
    <w:pPr>
      <w:ind w:left="720"/>
      <w:contextualSpacing/>
    </w:pPr>
    <w:rPr>
      <w:rFonts w:ascii="Tahoma" w:hAnsi="Tahoma" w:cs="Tahoma"/>
      <w:lang w:eastAsia="en-US"/>
    </w:rPr>
  </w:style>
  <w:style w:type="character" w:customStyle="1" w:styleId="FooterChar">
    <w:name w:val="Footer Char"/>
    <w:link w:val="Footer"/>
    <w:uiPriority w:val="99"/>
    <w:rsid w:val="008D554B"/>
    <w:rPr>
      <w:sz w:val="24"/>
      <w:szCs w:val="24"/>
      <w:lang w:val="en-GB" w:eastAsia="en-GB"/>
    </w:rPr>
  </w:style>
  <w:style w:type="character" w:styleId="PlaceholderText">
    <w:name w:val="Placeholder Text"/>
    <w:basedOn w:val="DefaultParagraphFont"/>
    <w:uiPriority w:val="99"/>
    <w:semiHidden/>
    <w:rsid w:val="00313D21"/>
    <w:rPr>
      <w:color w:val="808080"/>
    </w:rPr>
  </w:style>
  <w:style w:type="character" w:styleId="Strong">
    <w:name w:val="Strong"/>
    <w:basedOn w:val="DefaultParagraphFont"/>
    <w:uiPriority w:val="22"/>
    <w:qFormat/>
    <w:rsid w:val="00C44B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image" Target="media/image4.png" /><Relationship Id="rId18" Type="http://schemas.openxmlformats.org/officeDocument/2006/relationships/image" Target="media/image9.svg" /><Relationship Id="rId26" Type="http://schemas.openxmlformats.org/officeDocument/2006/relationships/hyperlink" Target="https://filestore.aqa.org.uk/resources/mathematics/AQA-7356-7357-CW.PDF" TargetMode="External" /><Relationship Id="rId39" Type="http://schemas.openxmlformats.org/officeDocument/2006/relationships/image" Target="media/image12.png" /><Relationship Id="rId3" Type="http://schemas.openxmlformats.org/officeDocument/2006/relationships/customXml" Target="../customXml/item3.xml" /><Relationship Id="rId21" Type="http://schemas.openxmlformats.org/officeDocument/2006/relationships/hyperlink" Target="https://assets.publishing.service.gov.uk/government/uploads/system/uploads/attachment_data/file/239058/SECONDARY_national_curriculum_-_Mathematics.pdf" TargetMode="External" /><Relationship Id="rId34" Type="http://schemas.openxmlformats.org/officeDocument/2006/relationships/oleObject" Target="embeddings/oleObject7.bin" /><Relationship Id="rId42" Type="http://schemas.openxmlformats.org/officeDocument/2006/relationships/fontTable" Target="fontTable.xml" /><Relationship Id="rId7" Type="http://schemas.openxmlformats.org/officeDocument/2006/relationships/webSettings" Target="webSettings.xml" /><Relationship Id="rId12" Type="http://schemas.openxmlformats.org/officeDocument/2006/relationships/image" Target="media/image3.svg" /><Relationship Id="rId17" Type="http://schemas.openxmlformats.org/officeDocument/2006/relationships/image" Target="media/image8.png" /><Relationship Id="rId25" Type="http://schemas.openxmlformats.org/officeDocument/2006/relationships/hyperlink" Target="https://www.aqa.org.uk/resources/mathematics/gcse/mathematics-8300/teach/command-words" TargetMode="External" /><Relationship Id="rId33" Type="http://schemas.openxmlformats.org/officeDocument/2006/relationships/oleObject" Target="embeddings/oleObject6.bin" /><Relationship Id="rId38" Type="http://schemas.openxmlformats.org/officeDocument/2006/relationships/hyperlink" Target="https://www.thenational.academy/" TargetMode="External" /><Relationship Id="rId2" Type="http://schemas.openxmlformats.org/officeDocument/2006/relationships/customXml" Target="../customXml/item2.xml" /><Relationship Id="rId16" Type="http://schemas.openxmlformats.org/officeDocument/2006/relationships/image" Target="media/image7.svg" /><Relationship Id="rId20" Type="http://schemas.openxmlformats.org/officeDocument/2006/relationships/oleObject" Target="embeddings/oleObject1.bin" /><Relationship Id="rId29" Type="http://schemas.openxmlformats.org/officeDocument/2006/relationships/hyperlink" Target="https://assets.publishing.service.gov.uk/government/uploads/system/uploads/attachment_data/file/254441/GCSE_mathematics_subject_content_and_assessment_objectives.pdf" TargetMode="External" /><Relationship Id="rId41"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image" Target="media/image2.png" /><Relationship Id="rId24" Type="http://schemas.openxmlformats.org/officeDocument/2006/relationships/oleObject" Target="embeddings/oleObject2.bin" /><Relationship Id="rId32" Type="http://schemas.openxmlformats.org/officeDocument/2006/relationships/oleObject" Target="embeddings/oleObject5.bin" /><Relationship Id="rId37" Type="http://schemas.openxmlformats.org/officeDocument/2006/relationships/hyperlink" Target="https://www.thenational.academy/" TargetMode="External" /><Relationship Id="rId40" Type="http://schemas.openxmlformats.org/officeDocument/2006/relationships/header" Target="header1.xml" /><Relationship Id="rId5" Type="http://schemas.openxmlformats.org/officeDocument/2006/relationships/styles" Target="styles.xml" /><Relationship Id="rId15" Type="http://schemas.openxmlformats.org/officeDocument/2006/relationships/image" Target="media/image6.png" /><Relationship Id="rId23" Type="http://schemas.openxmlformats.org/officeDocument/2006/relationships/image" Target="media/image11.png" /><Relationship Id="rId28" Type="http://schemas.openxmlformats.org/officeDocument/2006/relationships/oleObject" Target="embeddings/oleObject3.bin" /><Relationship Id="rId36" Type="http://schemas.openxmlformats.org/officeDocument/2006/relationships/oleObject" Target="embeddings/oleObject8.bin" /><Relationship Id="rId10" Type="http://schemas.openxmlformats.org/officeDocument/2006/relationships/image" Target="media/image1.jpeg" /><Relationship Id="rId19" Type="http://schemas.openxmlformats.org/officeDocument/2006/relationships/image" Target="media/image10.png" /><Relationship Id="rId31" Type="http://schemas.openxmlformats.org/officeDocument/2006/relationships/hyperlink" Target="https://assets.publishing.service.gov.uk/government/uploads/system/uploads/attachment_data/file/516949/GCE_AS_and_A_level_subject_content_for_mathematics_with_appendices.pdf" TargetMode="External"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image" Target="media/image5.svg" /><Relationship Id="rId22" Type="http://schemas.openxmlformats.org/officeDocument/2006/relationships/hyperlink" Target="https://assets.publishing.service.gov.uk/government/uploads/system/uploads/attachment_data/file/331882/KS4_maths_PoS_FINAL_170714.pdf" TargetMode="External" /><Relationship Id="rId27" Type="http://schemas.openxmlformats.org/officeDocument/2006/relationships/hyperlink" Target="https://www.aqa.org.uk/resources/mathematics/as-and-a-level/teach/subject-specific-vocabulary" TargetMode="External" /><Relationship Id="rId30" Type="http://schemas.openxmlformats.org/officeDocument/2006/relationships/oleObject" Target="embeddings/oleObject4.bin" /><Relationship Id="rId35" Type="http://schemas.openxmlformats.org/officeDocument/2006/relationships/hyperlink" Target="https://www.nfer.ac.uk/publications/GTGA01/maths.pdf" TargetMode="External" /><Relationship Id="rId43" Type="http://schemas.openxmlformats.org/officeDocument/2006/relationships/theme" Target="theme/theme1.xml" /></Relationships>
</file>

<file path=word/_rels/header1.xml.rels><?xml version="1.0" encoding="UTF-8" standalone="yes"?>
<Relationships xmlns="http://schemas.openxmlformats.org/package/2006/relationships"><Relationship Id="rId2" Type="http://schemas.openxmlformats.org/officeDocument/2006/relationships/image" Target="media/image14.gif" /><Relationship Id="rId1" Type="http://schemas.openxmlformats.org/officeDocument/2006/relationships/image" Target="media/image1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80d2291-fafc-45a6-9907-871240241d29">
      <Terms xmlns="http://schemas.microsoft.com/office/infopath/2007/PartnerControls"/>
    </lcf76f155ced4ddcb4097134ff3c332f>
    <TaxCatchAll xmlns="d57eb351-aaec-4d71-8b50-b32fb8e505e1" xsi:nil="true"/>
    <SharedWithUsers xmlns="d57eb351-aaec-4d71-8b50-b32fb8e505e1">
      <UserInfo>
        <DisplayName>Iain Knox</DisplayName>
        <AccountId>386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413B2FB2767441B90B0557E9A5599B" ma:contentTypeVersion="18" ma:contentTypeDescription="Create a new document." ma:contentTypeScope="" ma:versionID="c348610c8f0f4eb07bf34d8dfad99f36">
  <xsd:schema xmlns:xsd="http://www.w3.org/2001/XMLSchema" xmlns:xs="http://www.w3.org/2001/XMLSchema" xmlns:p="http://schemas.microsoft.com/office/2006/metadata/properties" xmlns:ns2="d57eb351-aaec-4d71-8b50-b32fb8e505e1" xmlns:ns3="880d2291-fafc-45a6-9907-871240241d29" targetNamespace="http://schemas.microsoft.com/office/2006/metadata/properties" ma:root="true" ma:fieldsID="61cdf9c45135d4a8b52aa55ae4001cff" ns2:_="" ns3:_="">
    <xsd:import namespace="d57eb351-aaec-4d71-8b50-b32fb8e505e1"/>
    <xsd:import namespace="880d2291-fafc-45a6-9907-871240241d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eb351-aaec-4d71-8b50-b32fb8e505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d6e6e01-72fa-49f3-934c-e64a8a678732}" ma:internalName="TaxCatchAll" ma:showField="CatchAllData" ma:web="d57eb351-aaec-4d71-8b50-b32fb8e505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d2291-fafc-45a6-9907-871240241d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889042-DF55-4A4B-8849-E30F7D25CCE0}">
  <ds:schemaRefs>
    <ds:schemaRef ds:uri="http://schemas.microsoft.com/office/2006/metadata/properties"/>
    <ds:schemaRef ds:uri="http://www.w3.org/2000/xmlns/"/>
    <ds:schemaRef ds:uri="880d2291-fafc-45a6-9907-871240241d29"/>
    <ds:schemaRef ds:uri="http://schemas.microsoft.com/office/infopath/2007/PartnerControls"/>
    <ds:schemaRef ds:uri="d57eb351-aaec-4d71-8b50-b32fb8e505e1"/>
    <ds:schemaRef ds:uri="http://www.w3.org/2001/XMLSchema-instance"/>
  </ds:schemaRefs>
</ds:datastoreItem>
</file>

<file path=customXml/itemProps2.xml><?xml version="1.0" encoding="utf-8"?>
<ds:datastoreItem xmlns:ds="http://schemas.openxmlformats.org/officeDocument/2006/customXml" ds:itemID="{D0405EBB-66BD-49A2-AEDA-F445E7C277C7}">
  <ds:schemaRefs>
    <ds:schemaRef ds:uri="http://schemas.microsoft.com/office/2006/metadata/contentType"/>
    <ds:schemaRef ds:uri="http://schemas.microsoft.com/office/2006/metadata/properties/metaAttributes"/>
    <ds:schemaRef ds:uri="http://www.w3.org/2000/xmlns/"/>
    <ds:schemaRef ds:uri="http://www.w3.org/2001/XMLSchema"/>
    <ds:schemaRef ds:uri="d57eb351-aaec-4d71-8b50-b32fb8e505e1"/>
    <ds:schemaRef ds:uri="880d2291-fafc-45a6-9907-871240241d29"/>
  </ds:schemaRefs>
</ds:datastoreItem>
</file>

<file path=customXml/itemProps3.xml><?xml version="1.0" encoding="utf-8"?>
<ds:datastoreItem xmlns:ds="http://schemas.openxmlformats.org/officeDocument/2006/customXml" ds:itemID="{CD3F450F-F401-4629-9DEE-BDE3B41DD7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4368</Words>
  <Characters>28520</Characters>
  <Application>Microsoft Office Word</Application>
  <DocSecurity>0</DocSecurity>
  <Lines>237</Lines>
  <Paragraphs>65</Paragraphs>
  <ScaleCrop>false</ScaleCrop>
  <Company>Carmel RC Technology College</Company>
  <LinksUpToDate>false</LinksUpToDate>
  <CharactersWithSpaces>32823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the following audit of your skills and understanding in this subject area</dc:title>
  <dc:subject/>
  <dc:creator>gibsons</dc:creator>
  <cp:keywords/>
  <cp:lastModifiedBy>Iain Knox</cp:lastModifiedBy>
  <cp:revision>2</cp:revision>
  <cp:lastPrinted>2017-06-20T12:45:00Z</cp:lastPrinted>
  <dcterms:created xsi:type="dcterms:W3CDTF">2022-09-12T13:32:00Z</dcterms:created>
  <dcterms:modified xsi:type="dcterms:W3CDTF">2022-09-12T13:32:00Z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0x010100E8413B2FB2767441B90B0557E9A5599B</vt:lpwstr>
  </property>
</Properties>
</file>